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64D3" w:rsidRPr="0053310F" w:rsidRDefault="00FF64D3" w:rsidP="00BF45E1">
      <w:pPr>
        <w:keepLines w:val="0"/>
        <w:rPr>
          <w:rFonts w:ascii="Roboto Light" w:hAnsi="Roboto Light"/>
          <w:b/>
          <w:color w:val="000000"/>
          <w:sz w:val="28"/>
          <w:szCs w:val="24"/>
          <w:lang w:val="en-US"/>
        </w:rPr>
      </w:pPr>
      <w:r w:rsidRPr="0053310F">
        <w:rPr>
          <w:rFonts w:ascii="Roboto Light" w:hAnsi="Roboto Light"/>
          <w:b/>
          <w:color w:val="000000"/>
          <w:sz w:val="28"/>
          <w:szCs w:val="24"/>
          <w:lang w:val="en-US"/>
        </w:rPr>
        <w:t>P</w:t>
      </w:r>
      <w:r w:rsidR="00173CE1" w:rsidRPr="0053310F">
        <w:rPr>
          <w:rFonts w:ascii="Roboto Light" w:hAnsi="Roboto Light"/>
          <w:b/>
          <w:color w:val="000000"/>
          <w:sz w:val="28"/>
          <w:szCs w:val="24"/>
          <w:lang w:val="en-US"/>
        </w:rPr>
        <w:t>erformance Standards for Stage 2</w:t>
      </w:r>
      <w:r w:rsidRPr="0053310F">
        <w:rPr>
          <w:rFonts w:ascii="Roboto Light" w:hAnsi="Roboto Light"/>
          <w:b/>
          <w:color w:val="000000"/>
          <w:sz w:val="28"/>
          <w:szCs w:val="24"/>
          <w:lang w:val="en-US"/>
        </w:rPr>
        <w:t xml:space="preserve"> Scientific Studies  </w:t>
      </w:r>
    </w:p>
    <w:tbl>
      <w:tblPr>
        <w:tblStyle w:val="SOFinalPerformanceTable"/>
        <w:tblW w:w="14456" w:type="dxa"/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  <w:tblCaption w:val="Performance Standards for Stage 1 Mathematics"/>
      </w:tblPr>
      <w:tblGrid>
        <w:gridCol w:w="397"/>
        <w:gridCol w:w="2811"/>
        <w:gridCol w:w="2812"/>
        <w:gridCol w:w="2812"/>
        <w:gridCol w:w="2812"/>
        <w:gridCol w:w="2812"/>
      </w:tblGrid>
      <w:tr w:rsidR="00917693" w:rsidRPr="0053310F" w:rsidTr="00B76D6B">
        <w:trPr>
          <w:trHeight w:hRule="exact" w:val="544"/>
          <w:tblHeader/>
        </w:trPr>
        <w:tc>
          <w:tcPr>
            <w:tcW w:w="397" w:type="dxa"/>
            <w:tcBorders>
              <w:right w:val="nil"/>
            </w:tcBorders>
            <w:shd w:val="clear" w:color="auto" w:fill="595959" w:themeFill="text1" w:themeFillTint="A6"/>
            <w:tcMar>
              <w:bottom w:w="0" w:type="dxa"/>
            </w:tcMar>
            <w:vAlign w:val="center"/>
          </w:tcPr>
          <w:p w:rsidR="00917693" w:rsidRPr="0053310F" w:rsidRDefault="00917693" w:rsidP="0053310F">
            <w:pPr>
              <w:keepLines w:val="0"/>
              <w:spacing w:after="0"/>
              <w:jc w:val="center"/>
              <w:rPr>
                <w:rFonts w:ascii="Roboto Light" w:hAnsi="Roboto Light"/>
                <w:b/>
                <w:sz w:val="20"/>
                <w:szCs w:val="24"/>
                <w:lang w:eastAsia="zh-CN"/>
              </w:rPr>
            </w:pPr>
            <w:r w:rsidRPr="0053310F">
              <w:rPr>
                <w:rFonts w:ascii="Roboto Light" w:hAnsi="Roboto Light"/>
                <w:b/>
                <w:color w:val="595959" w:themeColor="text1" w:themeTint="A6"/>
                <w:sz w:val="20"/>
                <w:szCs w:val="24"/>
                <w:lang w:eastAsia="zh-CN"/>
              </w:rPr>
              <w:t>-</w:t>
            </w:r>
          </w:p>
        </w:tc>
        <w:tc>
          <w:tcPr>
            <w:tcW w:w="2811" w:type="dxa"/>
            <w:tcBorders>
              <w:left w:val="nil"/>
            </w:tcBorders>
            <w:shd w:val="clear" w:color="auto" w:fill="595959" w:themeFill="text1" w:themeFillTint="A6"/>
            <w:tcMar>
              <w:bottom w:w="0" w:type="dxa"/>
            </w:tcMar>
            <w:vAlign w:val="center"/>
          </w:tcPr>
          <w:p w:rsidR="00917693" w:rsidRPr="0053310F" w:rsidRDefault="0053310F" w:rsidP="0053310F">
            <w:pPr>
              <w:keepLines w:val="0"/>
              <w:spacing w:after="0"/>
              <w:jc w:val="center"/>
              <w:rPr>
                <w:rFonts w:ascii="Roboto Light" w:hAnsi="Roboto Light"/>
                <w:b/>
                <w:color w:val="FFFFFF"/>
                <w:sz w:val="20"/>
                <w:szCs w:val="24"/>
                <w:lang w:eastAsia="zh-CN"/>
              </w:rPr>
            </w:pPr>
            <w:r w:rsidRPr="0053310F">
              <w:rPr>
                <w:rFonts w:ascii="Roboto Light" w:hAnsi="Roboto Light"/>
                <w:b/>
                <w:color w:val="FFFFFF"/>
                <w:sz w:val="20"/>
                <w:szCs w:val="24"/>
                <w:lang w:eastAsia="zh-CN"/>
              </w:rPr>
              <w:t>A</w:t>
            </w:r>
          </w:p>
        </w:tc>
        <w:tc>
          <w:tcPr>
            <w:tcW w:w="2812" w:type="dxa"/>
            <w:shd w:val="clear" w:color="auto" w:fill="595959" w:themeFill="text1" w:themeFillTint="A6"/>
            <w:tcMar>
              <w:bottom w:w="0" w:type="dxa"/>
            </w:tcMar>
            <w:vAlign w:val="center"/>
          </w:tcPr>
          <w:p w:rsidR="00917693" w:rsidRPr="0053310F" w:rsidRDefault="0053310F" w:rsidP="0053310F">
            <w:pPr>
              <w:keepLines w:val="0"/>
              <w:spacing w:after="0"/>
              <w:jc w:val="center"/>
              <w:rPr>
                <w:rFonts w:ascii="Roboto Light" w:hAnsi="Roboto Light"/>
                <w:b/>
                <w:color w:val="FFFFFF"/>
                <w:sz w:val="20"/>
                <w:szCs w:val="24"/>
                <w:lang w:eastAsia="zh-CN"/>
              </w:rPr>
            </w:pPr>
            <w:r w:rsidRPr="0053310F">
              <w:rPr>
                <w:rFonts w:ascii="Roboto Light" w:hAnsi="Roboto Light"/>
                <w:b/>
                <w:color w:val="FFFFFF"/>
                <w:sz w:val="20"/>
                <w:szCs w:val="24"/>
                <w:lang w:eastAsia="zh-CN"/>
              </w:rPr>
              <w:t>B</w:t>
            </w:r>
          </w:p>
        </w:tc>
        <w:tc>
          <w:tcPr>
            <w:tcW w:w="2812" w:type="dxa"/>
            <w:shd w:val="clear" w:color="auto" w:fill="595959" w:themeFill="text1" w:themeFillTint="A6"/>
            <w:vAlign w:val="center"/>
          </w:tcPr>
          <w:p w:rsidR="00917693" w:rsidRPr="0053310F" w:rsidRDefault="00917693" w:rsidP="0053310F">
            <w:pPr>
              <w:keepLines w:val="0"/>
              <w:spacing w:after="0"/>
              <w:jc w:val="center"/>
              <w:rPr>
                <w:rFonts w:ascii="Roboto Light" w:hAnsi="Roboto Light"/>
                <w:b/>
                <w:color w:val="FFFFFF"/>
                <w:sz w:val="20"/>
                <w:szCs w:val="24"/>
                <w:lang w:eastAsia="zh-CN"/>
              </w:rPr>
            </w:pPr>
            <w:r w:rsidRPr="0053310F">
              <w:rPr>
                <w:rFonts w:ascii="Roboto Light" w:hAnsi="Roboto Light"/>
                <w:b/>
                <w:color w:val="FFFFFF"/>
                <w:sz w:val="20"/>
                <w:szCs w:val="24"/>
                <w:lang w:eastAsia="zh-CN"/>
              </w:rPr>
              <w:t>C</w:t>
            </w:r>
          </w:p>
        </w:tc>
        <w:tc>
          <w:tcPr>
            <w:tcW w:w="2812" w:type="dxa"/>
            <w:shd w:val="clear" w:color="auto" w:fill="595959" w:themeFill="text1" w:themeFillTint="A6"/>
            <w:vAlign w:val="center"/>
          </w:tcPr>
          <w:p w:rsidR="00917693" w:rsidRPr="0053310F" w:rsidRDefault="00917693" w:rsidP="0053310F">
            <w:pPr>
              <w:keepLines w:val="0"/>
              <w:spacing w:after="0"/>
              <w:jc w:val="center"/>
              <w:rPr>
                <w:rFonts w:ascii="Roboto Light" w:hAnsi="Roboto Light"/>
                <w:b/>
                <w:color w:val="FFFFFF"/>
                <w:sz w:val="20"/>
                <w:szCs w:val="24"/>
                <w:lang w:eastAsia="zh-CN"/>
              </w:rPr>
            </w:pPr>
            <w:r w:rsidRPr="0053310F">
              <w:rPr>
                <w:rFonts w:ascii="Roboto Light" w:hAnsi="Roboto Light"/>
                <w:b/>
                <w:color w:val="FFFFFF"/>
                <w:sz w:val="20"/>
                <w:szCs w:val="24"/>
                <w:lang w:eastAsia="zh-CN"/>
              </w:rPr>
              <w:t>D</w:t>
            </w:r>
          </w:p>
        </w:tc>
        <w:tc>
          <w:tcPr>
            <w:tcW w:w="2812" w:type="dxa"/>
            <w:shd w:val="clear" w:color="auto" w:fill="595959" w:themeFill="text1" w:themeFillTint="A6"/>
            <w:vAlign w:val="center"/>
          </w:tcPr>
          <w:p w:rsidR="00917693" w:rsidRPr="0053310F" w:rsidRDefault="00917693" w:rsidP="0053310F">
            <w:pPr>
              <w:keepLines w:val="0"/>
              <w:spacing w:after="0"/>
              <w:jc w:val="center"/>
              <w:rPr>
                <w:rFonts w:ascii="Roboto Light" w:hAnsi="Roboto Light"/>
                <w:b/>
                <w:color w:val="FFFFFF"/>
                <w:sz w:val="20"/>
                <w:szCs w:val="24"/>
                <w:lang w:eastAsia="zh-CN"/>
              </w:rPr>
            </w:pPr>
            <w:r w:rsidRPr="0053310F">
              <w:rPr>
                <w:rFonts w:ascii="Roboto Light" w:hAnsi="Roboto Light"/>
                <w:b/>
                <w:color w:val="FFFFFF"/>
                <w:sz w:val="20"/>
                <w:szCs w:val="24"/>
                <w:lang w:eastAsia="zh-CN"/>
              </w:rPr>
              <w:t>E</w:t>
            </w:r>
          </w:p>
        </w:tc>
      </w:tr>
      <w:tr w:rsidR="00BF45E1" w:rsidRPr="0053310F" w:rsidTr="00B76D6B">
        <w:trPr>
          <w:trHeight w:val="958"/>
        </w:trPr>
        <w:tc>
          <w:tcPr>
            <w:tcW w:w="397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:rsidR="00BF45E1" w:rsidRPr="0053310F" w:rsidRDefault="00BF45E1" w:rsidP="00BF45E1">
            <w:pPr>
              <w:keepLines w:val="0"/>
              <w:spacing w:before="60" w:after="0"/>
              <w:ind w:left="113" w:right="113"/>
              <w:jc w:val="center"/>
              <w:rPr>
                <w:rFonts w:ascii="Roboto Light" w:hAnsi="Roboto Light"/>
                <w:b/>
                <w:sz w:val="24"/>
                <w:szCs w:val="24"/>
                <w:lang w:eastAsia="zh-CN"/>
              </w:rPr>
            </w:pPr>
            <w:bookmarkStart w:id="0" w:name="_GoBack" w:colFirst="1" w:colLast="5"/>
            <w:r w:rsidRPr="0053310F">
              <w:rPr>
                <w:rFonts w:ascii="Roboto Light" w:hAnsi="Roboto Light"/>
                <w:b/>
                <w:sz w:val="20"/>
                <w:szCs w:val="24"/>
                <w:lang w:eastAsia="zh-CN"/>
              </w:rPr>
              <w:t>Investigation, Analysis, and Evaluation</w:t>
            </w:r>
          </w:p>
        </w:tc>
        <w:tc>
          <w:tcPr>
            <w:tcW w:w="2811" w:type="dxa"/>
          </w:tcPr>
          <w:p w:rsidR="00BF45E1" w:rsidRPr="0053310F" w:rsidRDefault="00BF45E1" w:rsidP="00B76D6B">
            <w:pPr>
              <w:keepLines w:val="0"/>
              <w:spacing w:before="60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53310F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Critically</w:t>
            </w:r>
            <w:r w:rsidRPr="0053310F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deconstructs a problem and designs a </w:t>
            </w:r>
            <w:r w:rsidRPr="0053310F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logical</w:t>
            </w:r>
            <w:r w:rsidRPr="0053310F">
              <w:rPr>
                <w:rFonts w:ascii="Roboto Light" w:hAnsi="Roboto Light"/>
                <w:sz w:val="16"/>
                <w:szCs w:val="16"/>
                <w:lang w:eastAsia="zh-CN"/>
              </w:rPr>
              <w:t xml:space="preserve">, </w:t>
            </w:r>
            <w:r w:rsidRPr="0053310F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coherent</w:t>
            </w:r>
            <w:r w:rsidRPr="0053310F">
              <w:rPr>
                <w:rFonts w:ascii="Roboto Light" w:hAnsi="Roboto Light"/>
                <w:sz w:val="16"/>
                <w:szCs w:val="16"/>
                <w:lang w:eastAsia="zh-CN"/>
              </w:rPr>
              <w:t xml:space="preserve">, and </w:t>
            </w:r>
            <w:r w:rsidRPr="0053310F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detailed</w:t>
            </w:r>
            <w:r w:rsidRPr="0053310F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scientific investigation using a scientific method and/or engineering design process.</w:t>
            </w:r>
          </w:p>
        </w:tc>
        <w:tc>
          <w:tcPr>
            <w:tcW w:w="2812" w:type="dxa"/>
          </w:tcPr>
          <w:p w:rsidR="00BF45E1" w:rsidRPr="0053310F" w:rsidRDefault="00BF45E1" w:rsidP="00B76D6B">
            <w:pPr>
              <w:keepLines w:val="0"/>
              <w:spacing w:before="60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53310F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Logically</w:t>
            </w:r>
            <w:r w:rsidRPr="0053310F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deconstructs a problem and designs a </w:t>
            </w:r>
            <w:r w:rsidRPr="0053310F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well</w:t>
            </w:r>
            <w:r w:rsidRPr="0053310F">
              <w:rPr>
                <w:rFonts w:ascii="Roboto Light" w:hAnsi="Roboto Light"/>
                <w:sz w:val="16"/>
                <w:szCs w:val="16"/>
                <w:lang w:eastAsia="zh-CN"/>
              </w:rPr>
              <w:t>-</w:t>
            </w:r>
            <w:r w:rsidRPr="0053310F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considered</w:t>
            </w:r>
            <w:r w:rsidRPr="0053310F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and </w:t>
            </w:r>
            <w:r w:rsidRPr="0053310F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clear</w:t>
            </w:r>
            <w:r w:rsidRPr="0053310F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scientific investigation using a scientific method and/or engineering design process.</w:t>
            </w:r>
          </w:p>
        </w:tc>
        <w:tc>
          <w:tcPr>
            <w:tcW w:w="2812" w:type="dxa"/>
          </w:tcPr>
          <w:p w:rsidR="00BF45E1" w:rsidRPr="0053310F" w:rsidRDefault="00BF45E1" w:rsidP="00B76D6B">
            <w:pPr>
              <w:keepLines w:val="0"/>
              <w:spacing w:before="60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53310F">
              <w:rPr>
                <w:rFonts w:ascii="Roboto Light" w:hAnsi="Roboto Light"/>
                <w:sz w:val="16"/>
                <w:szCs w:val="16"/>
                <w:lang w:eastAsia="zh-CN"/>
              </w:rPr>
              <w:t xml:space="preserve">Deconstructs a problem and designs a </w:t>
            </w:r>
            <w:r w:rsidRPr="0053310F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considered</w:t>
            </w:r>
            <w:r w:rsidRPr="0053310F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and </w:t>
            </w:r>
            <w:r w:rsidRPr="0053310F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generally</w:t>
            </w:r>
            <w:r w:rsidRPr="0053310F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</w:t>
            </w:r>
            <w:r w:rsidRPr="0053310F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clear</w:t>
            </w:r>
            <w:r w:rsidRPr="0053310F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scientific investigation using a scientific method and/or engineering design process.</w:t>
            </w:r>
          </w:p>
        </w:tc>
        <w:tc>
          <w:tcPr>
            <w:tcW w:w="2812" w:type="dxa"/>
          </w:tcPr>
          <w:p w:rsidR="00BF45E1" w:rsidRPr="0053310F" w:rsidRDefault="00BF45E1" w:rsidP="00B76D6B">
            <w:pPr>
              <w:keepLines w:val="0"/>
              <w:spacing w:before="60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53310F">
              <w:rPr>
                <w:rFonts w:ascii="Roboto Light" w:hAnsi="Roboto Light"/>
                <w:sz w:val="16"/>
                <w:szCs w:val="16"/>
                <w:lang w:eastAsia="zh-CN"/>
              </w:rPr>
              <w:t xml:space="preserve">Prepares a </w:t>
            </w:r>
            <w:r w:rsidRPr="0053310F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basic</w:t>
            </w:r>
            <w:r w:rsidRPr="0053310F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deconstruction of a problem and an </w:t>
            </w:r>
            <w:r w:rsidRPr="0053310F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outline</w:t>
            </w:r>
            <w:r w:rsidRPr="0053310F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of a scientific investigation using a scientific method and/or engineering design process.</w:t>
            </w:r>
          </w:p>
        </w:tc>
        <w:tc>
          <w:tcPr>
            <w:tcW w:w="2812" w:type="dxa"/>
          </w:tcPr>
          <w:p w:rsidR="00BF45E1" w:rsidRPr="0053310F" w:rsidRDefault="00BF45E1" w:rsidP="00B76D6B">
            <w:pPr>
              <w:keepLines w:val="0"/>
              <w:spacing w:before="60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53310F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Attempts</w:t>
            </w:r>
            <w:r w:rsidRPr="0053310F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a </w:t>
            </w:r>
            <w:r w:rsidRPr="0053310F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simple</w:t>
            </w:r>
            <w:r w:rsidRPr="0053310F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deconstruction of a problem and a procedure for a scientific investigation using a scientific method and/or engineering design process.</w:t>
            </w:r>
          </w:p>
        </w:tc>
      </w:tr>
      <w:tr w:rsidR="00BF45E1" w:rsidRPr="0053310F" w:rsidTr="00B76D6B">
        <w:trPr>
          <w:trHeight w:val="916"/>
        </w:trPr>
        <w:tc>
          <w:tcPr>
            <w:tcW w:w="397" w:type="dxa"/>
            <w:vMerge/>
            <w:shd w:val="clear" w:color="auto" w:fill="D9D9D9" w:themeFill="background1" w:themeFillShade="D9"/>
          </w:tcPr>
          <w:p w:rsidR="00BF45E1" w:rsidRPr="0053310F" w:rsidRDefault="00BF45E1" w:rsidP="00FF64D3">
            <w:pPr>
              <w:keepLines w:val="0"/>
              <w:spacing w:before="120" w:after="0"/>
              <w:jc w:val="center"/>
              <w:rPr>
                <w:rFonts w:ascii="Roboto Light" w:hAnsi="Roboto Light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811" w:type="dxa"/>
          </w:tcPr>
          <w:p w:rsidR="00BF45E1" w:rsidRPr="0053310F" w:rsidRDefault="00BF45E1" w:rsidP="00B76D6B">
            <w:pPr>
              <w:keepLines w:val="0"/>
              <w:spacing w:before="60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53310F">
              <w:rPr>
                <w:rFonts w:ascii="Roboto Light" w:hAnsi="Roboto Light"/>
                <w:sz w:val="16"/>
                <w:szCs w:val="16"/>
                <w:lang w:eastAsia="zh-CN"/>
              </w:rPr>
              <w:t xml:space="preserve">Obtains, records, and represents data, using </w:t>
            </w:r>
            <w:r w:rsidRPr="0053310F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appropriate</w:t>
            </w:r>
            <w:r w:rsidRPr="0053310F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procedures, conventions and formats </w:t>
            </w:r>
            <w:r w:rsidRPr="0053310F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accurately</w:t>
            </w:r>
            <w:r w:rsidRPr="0053310F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and </w:t>
            </w:r>
            <w:r w:rsidRPr="0053310F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highly</w:t>
            </w:r>
            <w:r w:rsidRPr="0053310F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</w:t>
            </w:r>
            <w:r w:rsidRPr="0053310F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effectively</w:t>
            </w:r>
            <w:r w:rsidRPr="0053310F">
              <w:rPr>
                <w:rFonts w:ascii="Roboto Light" w:hAnsi="Roboto Light"/>
                <w:sz w:val="16"/>
                <w:szCs w:val="16"/>
                <w:lang w:eastAsia="zh-CN"/>
              </w:rPr>
              <w:t>.</w:t>
            </w:r>
          </w:p>
        </w:tc>
        <w:tc>
          <w:tcPr>
            <w:tcW w:w="2812" w:type="dxa"/>
          </w:tcPr>
          <w:p w:rsidR="00BF45E1" w:rsidRPr="0053310F" w:rsidRDefault="00BF45E1" w:rsidP="00B76D6B">
            <w:pPr>
              <w:keepLines w:val="0"/>
              <w:spacing w:before="60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53310F">
              <w:rPr>
                <w:rFonts w:ascii="Roboto Light" w:hAnsi="Roboto Light"/>
                <w:sz w:val="16"/>
                <w:szCs w:val="16"/>
                <w:lang w:eastAsia="zh-CN"/>
              </w:rPr>
              <w:t xml:space="preserve">Obtains, records, and represents data, using </w:t>
            </w:r>
            <w:r w:rsidRPr="0053310F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appropriate</w:t>
            </w:r>
            <w:r w:rsidRPr="0053310F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procedures, conventions and formats </w:t>
            </w:r>
            <w:r w:rsidRPr="0053310F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mostly</w:t>
            </w:r>
            <w:r w:rsidRPr="0053310F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</w:t>
            </w:r>
            <w:r w:rsidRPr="0053310F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accurately</w:t>
            </w:r>
            <w:r w:rsidRPr="0053310F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and </w:t>
            </w:r>
            <w:r w:rsidRPr="0053310F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effectively</w:t>
            </w:r>
            <w:r w:rsidRPr="0053310F">
              <w:rPr>
                <w:rFonts w:ascii="Roboto Light" w:hAnsi="Roboto Light"/>
                <w:sz w:val="16"/>
                <w:szCs w:val="16"/>
                <w:lang w:eastAsia="zh-CN"/>
              </w:rPr>
              <w:t>.</w:t>
            </w:r>
          </w:p>
        </w:tc>
        <w:tc>
          <w:tcPr>
            <w:tcW w:w="2812" w:type="dxa"/>
          </w:tcPr>
          <w:p w:rsidR="00BF45E1" w:rsidRPr="0053310F" w:rsidRDefault="00BF45E1" w:rsidP="00B76D6B">
            <w:pPr>
              <w:keepLines w:val="0"/>
              <w:spacing w:before="60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53310F">
              <w:rPr>
                <w:rFonts w:ascii="Roboto Light" w:hAnsi="Roboto Light"/>
                <w:sz w:val="16"/>
                <w:szCs w:val="16"/>
                <w:lang w:eastAsia="zh-CN"/>
              </w:rPr>
              <w:t xml:space="preserve">Obtains, records, and represents data, using </w:t>
            </w:r>
            <w:r w:rsidRPr="0053310F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generally</w:t>
            </w:r>
            <w:r w:rsidRPr="0053310F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</w:t>
            </w:r>
            <w:r w:rsidRPr="0053310F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appropriate</w:t>
            </w:r>
            <w:r w:rsidRPr="0053310F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procedures, conventions and formats with </w:t>
            </w:r>
            <w:r w:rsidRPr="0053310F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some</w:t>
            </w:r>
            <w:r w:rsidRPr="0053310F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</w:t>
            </w:r>
            <w:r w:rsidRPr="0053310F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errors</w:t>
            </w:r>
            <w:r w:rsidRPr="0053310F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but </w:t>
            </w:r>
            <w:r w:rsidRPr="0053310F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generally accurately and effectively</w:t>
            </w:r>
            <w:r w:rsidRPr="0053310F">
              <w:rPr>
                <w:rFonts w:ascii="Roboto Light" w:hAnsi="Roboto Light"/>
                <w:sz w:val="16"/>
                <w:szCs w:val="16"/>
                <w:lang w:eastAsia="zh-CN"/>
              </w:rPr>
              <w:t>.</w:t>
            </w:r>
          </w:p>
        </w:tc>
        <w:tc>
          <w:tcPr>
            <w:tcW w:w="2812" w:type="dxa"/>
          </w:tcPr>
          <w:p w:rsidR="00BF45E1" w:rsidRPr="0053310F" w:rsidRDefault="00BF45E1" w:rsidP="00B76D6B">
            <w:pPr>
              <w:keepLines w:val="0"/>
              <w:spacing w:before="60"/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</w:pPr>
            <w:r w:rsidRPr="0053310F">
              <w:rPr>
                <w:rFonts w:ascii="Roboto Light" w:hAnsi="Roboto Light"/>
                <w:sz w:val="16"/>
                <w:szCs w:val="16"/>
                <w:lang w:eastAsia="zh-CN"/>
              </w:rPr>
              <w:t xml:space="preserve">Obtains, records, and represents data, using procedures, conventions, and formats </w:t>
            </w:r>
            <w:r w:rsidRPr="0053310F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inconsistently</w:t>
            </w:r>
            <w:r w:rsidRPr="0053310F">
              <w:rPr>
                <w:rFonts w:ascii="Roboto Light" w:hAnsi="Roboto Light"/>
                <w:sz w:val="16"/>
                <w:szCs w:val="16"/>
                <w:lang w:eastAsia="zh-CN"/>
              </w:rPr>
              <w:t xml:space="preserve">, with </w:t>
            </w:r>
            <w:r w:rsidRPr="0053310F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occasional accuracy and effectiveness.</w:t>
            </w:r>
          </w:p>
        </w:tc>
        <w:tc>
          <w:tcPr>
            <w:tcW w:w="2812" w:type="dxa"/>
          </w:tcPr>
          <w:p w:rsidR="00BF45E1" w:rsidRPr="0053310F" w:rsidRDefault="00BF45E1" w:rsidP="00B76D6B">
            <w:pPr>
              <w:keepLines w:val="0"/>
              <w:spacing w:before="60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53310F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Attempts</w:t>
            </w:r>
            <w:r w:rsidRPr="0053310F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to use </w:t>
            </w:r>
            <w:r w:rsidRPr="0053310F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some</w:t>
            </w:r>
            <w:r w:rsidRPr="0053310F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procedures and record and represent </w:t>
            </w:r>
            <w:r w:rsidRPr="0053310F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some</w:t>
            </w:r>
            <w:r w:rsidRPr="0053310F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data, with </w:t>
            </w:r>
            <w:r w:rsidRPr="0053310F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limited</w:t>
            </w:r>
            <w:r w:rsidRPr="0053310F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accuracy or effectiveness.</w:t>
            </w:r>
          </w:p>
        </w:tc>
      </w:tr>
      <w:tr w:rsidR="00BF45E1" w:rsidRPr="0053310F" w:rsidTr="00B76D6B">
        <w:tc>
          <w:tcPr>
            <w:tcW w:w="397" w:type="dxa"/>
            <w:vMerge/>
            <w:shd w:val="clear" w:color="auto" w:fill="D9D9D9" w:themeFill="background1" w:themeFillShade="D9"/>
          </w:tcPr>
          <w:p w:rsidR="00BF45E1" w:rsidRPr="0053310F" w:rsidRDefault="00BF45E1" w:rsidP="00917693">
            <w:pPr>
              <w:keepLines w:val="0"/>
              <w:spacing w:before="120" w:after="0"/>
              <w:jc w:val="center"/>
              <w:rPr>
                <w:rFonts w:ascii="Roboto Light" w:hAnsi="Roboto Light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811" w:type="dxa"/>
          </w:tcPr>
          <w:p w:rsidR="00BF45E1" w:rsidRPr="0053310F" w:rsidRDefault="00BF45E1" w:rsidP="00B76D6B">
            <w:pPr>
              <w:keepLines w:val="0"/>
              <w:spacing w:before="60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53310F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Systematically</w:t>
            </w:r>
            <w:r w:rsidRPr="0053310F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analyses and interprets data and evidence to formulate </w:t>
            </w:r>
            <w:r w:rsidRPr="0053310F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logical</w:t>
            </w:r>
            <w:r w:rsidRPr="0053310F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conclusions with </w:t>
            </w:r>
            <w:r w:rsidRPr="0053310F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detailed</w:t>
            </w:r>
            <w:r w:rsidRPr="0053310F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justification.</w:t>
            </w:r>
          </w:p>
        </w:tc>
        <w:tc>
          <w:tcPr>
            <w:tcW w:w="2812" w:type="dxa"/>
          </w:tcPr>
          <w:p w:rsidR="00BF45E1" w:rsidRPr="0053310F" w:rsidRDefault="00BF45E1" w:rsidP="00B76D6B">
            <w:pPr>
              <w:keepLines w:val="0"/>
              <w:spacing w:before="60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53310F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Logically</w:t>
            </w:r>
            <w:r w:rsidRPr="0053310F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analyses and interprets data and evidence to formulate </w:t>
            </w:r>
            <w:r w:rsidRPr="0053310F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suitable</w:t>
            </w:r>
            <w:r w:rsidRPr="0053310F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conclusions with </w:t>
            </w:r>
            <w:r w:rsidRPr="0053310F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reasonable</w:t>
            </w:r>
            <w:r w:rsidRPr="0053310F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justification.</w:t>
            </w:r>
          </w:p>
        </w:tc>
        <w:tc>
          <w:tcPr>
            <w:tcW w:w="2812" w:type="dxa"/>
          </w:tcPr>
          <w:p w:rsidR="00BF45E1" w:rsidRPr="0053310F" w:rsidRDefault="00BF45E1" w:rsidP="00B76D6B">
            <w:pPr>
              <w:keepLines w:val="0"/>
              <w:spacing w:before="60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53310F">
              <w:rPr>
                <w:rFonts w:ascii="Roboto Light" w:hAnsi="Roboto Light"/>
                <w:sz w:val="16"/>
                <w:szCs w:val="16"/>
                <w:lang w:eastAsia="zh-CN"/>
              </w:rPr>
              <w:t xml:space="preserve">Undertakes </w:t>
            </w:r>
            <w:r w:rsidRPr="0053310F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some</w:t>
            </w:r>
            <w:r w:rsidRPr="0053310F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analysis and interpretation of data and evidence to formulate </w:t>
            </w:r>
            <w:r w:rsidRPr="0053310F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generally appropriate</w:t>
            </w:r>
            <w:r w:rsidRPr="0053310F">
              <w:rPr>
                <w:rFonts w:ascii="Roboto Light" w:hAnsi="Roboto Light"/>
                <w:color w:val="FF0000"/>
                <w:sz w:val="16"/>
                <w:szCs w:val="16"/>
                <w:lang w:eastAsia="zh-CN"/>
              </w:rPr>
              <w:t xml:space="preserve"> </w:t>
            </w:r>
            <w:r w:rsidRPr="0053310F">
              <w:rPr>
                <w:rFonts w:ascii="Roboto Light" w:hAnsi="Roboto Light"/>
                <w:sz w:val="16"/>
                <w:szCs w:val="16"/>
                <w:lang w:eastAsia="zh-CN"/>
              </w:rPr>
              <w:t xml:space="preserve">conclusions with </w:t>
            </w:r>
            <w:r w:rsidRPr="0053310F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some</w:t>
            </w:r>
            <w:r w:rsidRPr="0053310F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justification.</w:t>
            </w:r>
          </w:p>
        </w:tc>
        <w:tc>
          <w:tcPr>
            <w:tcW w:w="2812" w:type="dxa"/>
          </w:tcPr>
          <w:p w:rsidR="00BF45E1" w:rsidRPr="0053310F" w:rsidRDefault="00BF45E1" w:rsidP="00B76D6B">
            <w:pPr>
              <w:keepLines w:val="0"/>
              <w:spacing w:before="60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53310F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Describes</w:t>
            </w:r>
            <w:r w:rsidRPr="0053310F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data and undertakes some </w:t>
            </w:r>
            <w:r w:rsidRPr="0053310F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basic</w:t>
            </w:r>
            <w:r w:rsidRPr="0053310F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interpretation to formulate a </w:t>
            </w:r>
            <w:r w:rsidRPr="0053310F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basic</w:t>
            </w:r>
            <w:r w:rsidRPr="0053310F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conclusion.</w:t>
            </w:r>
          </w:p>
        </w:tc>
        <w:tc>
          <w:tcPr>
            <w:tcW w:w="2812" w:type="dxa"/>
          </w:tcPr>
          <w:p w:rsidR="00BF45E1" w:rsidRPr="0053310F" w:rsidRDefault="00BF45E1" w:rsidP="00B76D6B">
            <w:pPr>
              <w:keepLines w:val="0"/>
              <w:spacing w:before="60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53310F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Attempts</w:t>
            </w:r>
            <w:r w:rsidRPr="0053310F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to </w:t>
            </w:r>
            <w:r w:rsidRPr="0053310F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describe</w:t>
            </w:r>
            <w:r w:rsidRPr="0053310F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results </w:t>
            </w:r>
            <w:r w:rsidRPr="0053310F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and/or</w:t>
            </w:r>
            <w:r w:rsidRPr="0053310F">
              <w:rPr>
                <w:rFonts w:ascii="Roboto Light" w:hAnsi="Roboto Light"/>
                <w:color w:val="FF0000"/>
                <w:sz w:val="16"/>
                <w:szCs w:val="16"/>
                <w:lang w:eastAsia="zh-CN"/>
              </w:rPr>
              <w:t xml:space="preserve"> </w:t>
            </w:r>
            <w:r w:rsidRPr="0053310F">
              <w:rPr>
                <w:rFonts w:ascii="Roboto Light" w:hAnsi="Roboto Light"/>
                <w:sz w:val="16"/>
                <w:szCs w:val="16"/>
                <w:lang w:eastAsia="zh-CN"/>
              </w:rPr>
              <w:t>interpret data to formulate a basic conclusion.</w:t>
            </w:r>
          </w:p>
        </w:tc>
      </w:tr>
      <w:tr w:rsidR="00BF45E1" w:rsidRPr="0053310F" w:rsidTr="00B76D6B">
        <w:tc>
          <w:tcPr>
            <w:tcW w:w="397" w:type="dxa"/>
            <w:vMerge/>
            <w:shd w:val="clear" w:color="auto" w:fill="D9D9D9" w:themeFill="background1" w:themeFillShade="D9"/>
          </w:tcPr>
          <w:p w:rsidR="00BF45E1" w:rsidRPr="0053310F" w:rsidRDefault="00BF45E1" w:rsidP="00917693">
            <w:pPr>
              <w:keepLines w:val="0"/>
              <w:spacing w:before="120" w:after="0"/>
              <w:jc w:val="center"/>
              <w:rPr>
                <w:rFonts w:ascii="Roboto Light" w:hAnsi="Roboto Light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811" w:type="dxa"/>
          </w:tcPr>
          <w:p w:rsidR="00BF45E1" w:rsidRPr="0053310F" w:rsidRDefault="00BF45E1" w:rsidP="00B76D6B">
            <w:pPr>
              <w:keepLines w:val="0"/>
              <w:spacing w:before="60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53310F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Critically</w:t>
            </w:r>
            <w:r w:rsidRPr="0053310F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and </w:t>
            </w:r>
            <w:r w:rsidRPr="0053310F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logically</w:t>
            </w:r>
            <w:r w:rsidRPr="0053310F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evaluates procedures and their effect on data.</w:t>
            </w:r>
          </w:p>
        </w:tc>
        <w:tc>
          <w:tcPr>
            <w:tcW w:w="2812" w:type="dxa"/>
          </w:tcPr>
          <w:p w:rsidR="00BF45E1" w:rsidRPr="0053310F" w:rsidRDefault="00BF45E1" w:rsidP="00B76D6B">
            <w:pPr>
              <w:keepLines w:val="0"/>
              <w:spacing w:before="60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53310F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Logically</w:t>
            </w:r>
            <w:r w:rsidRPr="0053310F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evaluates procedures and their effect on data.</w:t>
            </w:r>
          </w:p>
        </w:tc>
        <w:tc>
          <w:tcPr>
            <w:tcW w:w="2812" w:type="dxa"/>
          </w:tcPr>
          <w:p w:rsidR="00BF45E1" w:rsidRPr="0053310F" w:rsidRDefault="00BF45E1" w:rsidP="00B76D6B">
            <w:pPr>
              <w:keepLines w:val="0"/>
              <w:spacing w:before="60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53310F">
              <w:rPr>
                <w:rFonts w:ascii="Roboto Light" w:hAnsi="Roboto Light"/>
                <w:sz w:val="16"/>
                <w:szCs w:val="16"/>
                <w:lang w:eastAsia="zh-CN"/>
              </w:rPr>
              <w:t xml:space="preserve">Evaluates procedures and </w:t>
            </w:r>
            <w:r w:rsidRPr="0053310F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some</w:t>
            </w:r>
            <w:r w:rsidRPr="0053310F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of their effect on data.</w:t>
            </w:r>
          </w:p>
        </w:tc>
        <w:tc>
          <w:tcPr>
            <w:tcW w:w="2812" w:type="dxa"/>
          </w:tcPr>
          <w:p w:rsidR="00BF45E1" w:rsidRPr="0053310F" w:rsidRDefault="00BF45E1" w:rsidP="00B76D6B">
            <w:pPr>
              <w:keepLines w:val="0"/>
              <w:spacing w:before="60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53310F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Attempts</w:t>
            </w:r>
            <w:r w:rsidRPr="0053310F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to evaluate procedures or </w:t>
            </w:r>
            <w:r w:rsidRPr="0053310F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suggest</w:t>
            </w:r>
            <w:r w:rsidRPr="0053310F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an effect on data.</w:t>
            </w:r>
          </w:p>
        </w:tc>
        <w:tc>
          <w:tcPr>
            <w:tcW w:w="2812" w:type="dxa"/>
          </w:tcPr>
          <w:p w:rsidR="00BF45E1" w:rsidRPr="0053310F" w:rsidRDefault="00BF45E1" w:rsidP="00B76D6B">
            <w:pPr>
              <w:keepLines w:val="0"/>
              <w:spacing w:before="60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53310F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Acknowledges</w:t>
            </w:r>
            <w:r w:rsidRPr="0053310F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that procedures affect data.</w:t>
            </w:r>
          </w:p>
        </w:tc>
      </w:tr>
      <w:tr w:rsidR="00BF45E1" w:rsidRPr="0053310F" w:rsidTr="00B76D6B">
        <w:tc>
          <w:tcPr>
            <w:tcW w:w="397" w:type="dxa"/>
            <w:vMerge/>
            <w:shd w:val="clear" w:color="auto" w:fill="D9D9D9" w:themeFill="background1" w:themeFillShade="D9"/>
          </w:tcPr>
          <w:p w:rsidR="00BF45E1" w:rsidRPr="0053310F" w:rsidRDefault="00BF45E1" w:rsidP="00917693">
            <w:pPr>
              <w:keepLines w:val="0"/>
              <w:spacing w:before="120" w:after="0"/>
              <w:jc w:val="center"/>
              <w:rPr>
                <w:rFonts w:ascii="Roboto Light" w:hAnsi="Roboto Light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811" w:type="dxa"/>
          </w:tcPr>
          <w:p w:rsidR="00BF45E1" w:rsidRPr="0053310F" w:rsidRDefault="00BF45E1" w:rsidP="00B76D6B">
            <w:pPr>
              <w:keepLines w:val="0"/>
              <w:spacing w:before="60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53310F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Critically</w:t>
            </w:r>
            <w:r w:rsidRPr="0053310F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and </w:t>
            </w:r>
            <w:r w:rsidRPr="0053310F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perceptively</w:t>
            </w:r>
            <w:r w:rsidRPr="0053310F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evaluates the effectiveness of collaboration and its impact on results/outcomes.</w:t>
            </w:r>
          </w:p>
        </w:tc>
        <w:tc>
          <w:tcPr>
            <w:tcW w:w="2812" w:type="dxa"/>
          </w:tcPr>
          <w:p w:rsidR="00BF45E1" w:rsidRPr="0053310F" w:rsidRDefault="00BF45E1" w:rsidP="00B76D6B">
            <w:pPr>
              <w:keepLines w:val="0"/>
              <w:spacing w:before="60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53310F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Critically</w:t>
            </w:r>
            <w:r w:rsidRPr="0053310F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evaluates the effectiveness of collaboration and its impact on results/outcomes.</w:t>
            </w:r>
          </w:p>
        </w:tc>
        <w:tc>
          <w:tcPr>
            <w:tcW w:w="2812" w:type="dxa"/>
          </w:tcPr>
          <w:p w:rsidR="00BF45E1" w:rsidRPr="0053310F" w:rsidRDefault="00BF45E1" w:rsidP="00B76D6B">
            <w:pPr>
              <w:keepLines w:val="0"/>
              <w:spacing w:before="60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53310F">
              <w:rPr>
                <w:rFonts w:ascii="Roboto Light" w:hAnsi="Roboto Light"/>
                <w:sz w:val="16"/>
                <w:szCs w:val="16"/>
                <w:lang w:eastAsia="zh-CN"/>
              </w:rPr>
              <w:t>Evaluates the effectiveness of collaboration and its impact on results/outcomes.</w:t>
            </w:r>
          </w:p>
        </w:tc>
        <w:tc>
          <w:tcPr>
            <w:tcW w:w="2812" w:type="dxa"/>
          </w:tcPr>
          <w:p w:rsidR="00BF45E1" w:rsidRPr="0053310F" w:rsidRDefault="00BF45E1" w:rsidP="00B76D6B">
            <w:pPr>
              <w:keepLines w:val="0"/>
              <w:spacing w:before="60"/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</w:pPr>
            <w:r w:rsidRPr="0053310F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Attempts</w:t>
            </w:r>
            <w:r w:rsidRPr="0053310F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to evaluate the effectiveness of collaboration and its impact on results/outcomes.</w:t>
            </w:r>
          </w:p>
        </w:tc>
        <w:tc>
          <w:tcPr>
            <w:tcW w:w="2812" w:type="dxa"/>
          </w:tcPr>
          <w:p w:rsidR="00BF45E1" w:rsidRPr="0053310F" w:rsidRDefault="00BF45E1" w:rsidP="00B76D6B">
            <w:pPr>
              <w:keepLines w:val="0"/>
              <w:spacing w:before="60"/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</w:pPr>
            <w:r w:rsidRPr="0053310F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Acknowledges</w:t>
            </w:r>
            <w:r w:rsidRPr="0053310F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the effectiveness of collaboration and its impact on results/outcomes.</w:t>
            </w:r>
          </w:p>
        </w:tc>
      </w:tr>
      <w:tr w:rsidR="00BF45E1" w:rsidRPr="0053310F" w:rsidTr="00B76D6B">
        <w:tc>
          <w:tcPr>
            <w:tcW w:w="397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:rsidR="00BF45E1" w:rsidRPr="0053310F" w:rsidRDefault="00BF45E1" w:rsidP="00BF45E1">
            <w:pPr>
              <w:spacing w:before="60" w:after="0"/>
              <w:ind w:left="113" w:right="113"/>
              <w:jc w:val="center"/>
              <w:rPr>
                <w:rFonts w:ascii="Roboto Light" w:hAnsi="Roboto Light"/>
                <w:b/>
                <w:sz w:val="24"/>
                <w:szCs w:val="24"/>
                <w:lang w:eastAsia="zh-CN"/>
              </w:rPr>
            </w:pPr>
            <w:r w:rsidRPr="0053310F">
              <w:rPr>
                <w:rFonts w:ascii="Roboto Light" w:hAnsi="Roboto Light"/>
                <w:b/>
                <w:sz w:val="20"/>
                <w:szCs w:val="24"/>
                <w:lang w:eastAsia="zh-CN"/>
              </w:rPr>
              <w:t>Knowledge and Application</w:t>
            </w:r>
          </w:p>
        </w:tc>
        <w:tc>
          <w:tcPr>
            <w:tcW w:w="2811" w:type="dxa"/>
          </w:tcPr>
          <w:p w:rsidR="00BF45E1" w:rsidRPr="0053310F" w:rsidRDefault="00BF45E1" w:rsidP="00B76D6B">
            <w:pPr>
              <w:keepLines w:val="0"/>
              <w:spacing w:before="60"/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</w:pPr>
            <w:r w:rsidRPr="0053310F">
              <w:rPr>
                <w:rFonts w:ascii="Roboto Light" w:hAnsi="Roboto Light"/>
                <w:sz w:val="16"/>
                <w:szCs w:val="16"/>
                <w:lang w:eastAsia="zh-CN"/>
              </w:rPr>
              <w:t xml:space="preserve">Demonstrates </w:t>
            </w:r>
            <w:r w:rsidRPr="0053310F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deep and broad</w:t>
            </w:r>
            <w:r w:rsidRPr="0053310F">
              <w:rPr>
                <w:rFonts w:ascii="Roboto Light" w:hAnsi="Roboto Light"/>
                <w:color w:val="FF0000"/>
                <w:sz w:val="16"/>
                <w:szCs w:val="16"/>
                <w:lang w:eastAsia="zh-CN"/>
              </w:rPr>
              <w:t xml:space="preserve"> </w:t>
            </w:r>
            <w:r w:rsidRPr="0053310F">
              <w:rPr>
                <w:rFonts w:ascii="Roboto Light" w:hAnsi="Roboto Light"/>
                <w:sz w:val="16"/>
                <w:szCs w:val="16"/>
                <w:lang w:eastAsia="zh-CN"/>
              </w:rPr>
              <w:t xml:space="preserve">knowledge and understanding of a </w:t>
            </w:r>
            <w:r w:rsidRPr="0053310F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range</w:t>
            </w:r>
            <w:r w:rsidRPr="0053310F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of science inquiry skills and scientific concepts.</w:t>
            </w:r>
          </w:p>
        </w:tc>
        <w:tc>
          <w:tcPr>
            <w:tcW w:w="2812" w:type="dxa"/>
          </w:tcPr>
          <w:p w:rsidR="00BF45E1" w:rsidRPr="0053310F" w:rsidRDefault="00BF45E1" w:rsidP="00B76D6B">
            <w:pPr>
              <w:keepLines w:val="0"/>
              <w:spacing w:before="60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53310F">
              <w:rPr>
                <w:rFonts w:ascii="Roboto Light" w:hAnsi="Roboto Light"/>
                <w:sz w:val="16"/>
                <w:szCs w:val="16"/>
                <w:lang w:eastAsia="zh-CN"/>
              </w:rPr>
              <w:t xml:space="preserve">Demonstrates </w:t>
            </w:r>
            <w:r w:rsidRPr="0053310F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some depth and breadth</w:t>
            </w:r>
            <w:r w:rsidRPr="0053310F">
              <w:rPr>
                <w:rFonts w:ascii="Roboto Light" w:hAnsi="Roboto Light"/>
                <w:color w:val="FF0000"/>
                <w:sz w:val="16"/>
                <w:szCs w:val="16"/>
                <w:lang w:eastAsia="zh-CN"/>
              </w:rPr>
              <w:t xml:space="preserve"> </w:t>
            </w:r>
            <w:r w:rsidRPr="0053310F">
              <w:rPr>
                <w:rFonts w:ascii="Roboto Light" w:hAnsi="Roboto Light"/>
                <w:sz w:val="16"/>
                <w:szCs w:val="16"/>
                <w:lang w:eastAsia="zh-CN"/>
              </w:rPr>
              <w:t xml:space="preserve">of knowledge and understanding of a </w:t>
            </w:r>
            <w:r w:rsidRPr="0053310F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range</w:t>
            </w:r>
            <w:r w:rsidRPr="0053310F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of science inquiry skills and scientific concepts.</w:t>
            </w:r>
          </w:p>
        </w:tc>
        <w:tc>
          <w:tcPr>
            <w:tcW w:w="2812" w:type="dxa"/>
          </w:tcPr>
          <w:p w:rsidR="00BF45E1" w:rsidRPr="0053310F" w:rsidRDefault="00BF45E1" w:rsidP="00B76D6B">
            <w:pPr>
              <w:keepLines w:val="0"/>
              <w:spacing w:before="60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53310F">
              <w:rPr>
                <w:rFonts w:ascii="Roboto Light" w:hAnsi="Roboto Light"/>
                <w:sz w:val="16"/>
                <w:szCs w:val="16"/>
                <w:lang w:eastAsia="zh-CN"/>
              </w:rPr>
              <w:t xml:space="preserve">Demonstrates knowledge and understanding of a </w:t>
            </w:r>
            <w:r w:rsidRPr="0053310F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 xml:space="preserve">general range </w:t>
            </w:r>
            <w:r w:rsidRPr="0053310F">
              <w:rPr>
                <w:rFonts w:ascii="Roboto Light" w:hAnsi="Roboto Light"/>
                <w:sz w:val="16"/>
                <w:szCs w:val="16"/>
                <w:lang w:eastAsia="zh-CN"/>
              </w:rPr>
              <w:t>of science inquiry skills and scientific concepts.</w:t>
            </w:r>
          </w:p>
        </w:tc>
        <w:tc>
          <w:tcPr>
            <w:tcW w:w="2812" w:type="dxa"/>
          </w:tcPr>
          <w:p w:rsidR="00BF45E1" w:rsidRPr="0053310F" w:rsidRDefault="00BF45E1" w:rsidP="00B76D6B">
            <w:pPr>
              <w:keepLines w:val="0"/>
              <w:spacing w:before="60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53310F">
              <w:rPr>
                <w:rFonts w:ascii="Roboto Light" w:hAnsi="Roboto Light"/>
                <w:sz w:val="16"/>
                <w:szCs w:val="16"/>
                <w:lang w:eastAsia="zh-CN"/>
              </w:rPr>
              <w:t xml:space="preserve">Demonstrates </w:t>
            </w:r>
            <w:r w:rsidRPr="0053310F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some basic</w:t>
            </w:r>
            <w:r w:rsidRPr="0053310F">
              <w:rPr>
                <w:rFonts w:ascii="Roboto Light" w:hAnsi="Roboto Light"/>
                <w:color w:val="FF0000"/>
                <w:sz w:val="16"/>
                <w:szCs w:val="16"/>
                <w:lang w:eastAsia="zh-CN"/>
              </w:rPr>
              <w:t xml:space="preserve"> </w:t>
            </w:r>
            <w:r w:rsidRPr="0053310F">
              <w:rPr>
                <w:rFonts w:ascii="Roboto Light" w:hAnsi="Roboto Light"/>
                <w:sz w:val="16"/>
                <w:szCs w:val="16"/>
                <w:lang w:eastAsia="zh-CN"/>
              </w:rPr>
              <w:t xml:space="preserve">knowledge and </w:t>
            </w:r>
            <w:r w:rsidRPr="0053310F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partial</w:t>
            </w:r>
            <w:r w:rsidRPr="0053310F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understanding of science inquiry skills and scientific concepts.</w:t>
            </w:r>
          </w:p>
        </w:tc>
        <w:tc>
          <w:tcPr>
            <w:tcW w:w="2812" w:type="dxa"/>
          </w:tcPr>
          <w:p w:rsidR="00BF45E1" w:rsidRPr="0053310F" w:rsidRDefault="00BF45E1" w:rsidP="00B76D6B">
            <w:pPr>
              <w:keepLines w:val="0"/>
              <w:spacing w:before="60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53310F">
              <w:rPr>
                <w:rFonts w:ascii="Roboto Light" w:hAnsi="Roboto Light"/>
                <w:sz w:val="16"/>
                <w:szCs w:val="16"/>
                <w:lang w:eastAsia="zh-CN"/>
              </w:rPr>
              <w:t xml:space="preserve">Demonstrates </w:t>
            </w:r>
            <w:r w:rsidRPr="0053310F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limited</w:t>
            </w:r>
            <w:r w:rsidRPr="0053310F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recognition and </w:t>
            </w:r>
            <w:r w:rsidRPr="0053310F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awareness</w:t>
            </w:r>
            <w:r w:rsidRPr="0053310F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of science inquiry skills </w:t>
            </w:r>
            <w:r w:rsidRPr="0053310F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and/or</w:t>
            </w:r>
            <w:r w:rsidRPr="0053310F">
              <w:rPr>
                <w:rFonts w:ascii="Roboto Light" w:hAnsi="Roboto Light"/>
                <w:color w:val="FF0000"/>
                <w:sz w:val="16"/>
                <w:szCs w:val="16"/>
                <w:lang w:eastAsia="zh-CN"/>
              </w:rPr>
              <w:t xml:space="preserve"> </w:t>
            </w:r>
            <w:r w:rsidRPr="0053310F">
              <w:rPr>
                <w:rFonts w:ascii="Roboto Light" w:hAnsi="Roboto Light"/>
                <w:sz w:val="16"/>
                <w:szCs w:val="16"/>
                <w:lang w:eastAsia="zh-CN"/>
              </w:rPr>
              <w:t>scientific concepts.</w:t>
            </w:r>
          </w:p>
        </w:tc>
      </w:tr>
      <w:tr w:rsidR="00BF45E1" w:rsidRPr="0053310F" w:rsidTr="00B76D6B">
        <w:tc>
          <w:tcPr>
            <w:tcW w:w="397" w:type="dxa"/>
            <w:vMerge/>
            <w:shd w:val="clear" w:color="auto" w:fill="D9D9D9" w:themeFill="background1" w:themeFillShade="D9"/>
          </w:tcPr>
          <w:p w:rsidR="00BF45E1" w:rsidRPr="0053310F" w:rsidRDefault="00BF45E1" w:rsidP="003C1CDA">
            <w:pPr>
              <w:spacing w:before="120" w:after="0"/>
              <w:jc w:val="center"/>
              <w:rPr>
                <w:rFonts w:ascii="Roboto Light" w:hAnsi="Roboto Light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811" w:type="dxa"/>
          </w:tcPr>
          <w:p w:rsidR="00BF45E1" w:rsidRPr="0053310F" w:rsidRDefault="00BF45E1" w:rsidP="00B76D6B">
            <w:pPr>
              <w:keepLines w:val="0"/>
              <w:spacing w:before="60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53310F">
              <w:rPr>
                <w:rFonts w:ascii="Roboto Light" w:hAnsi="Roboto Light"/>
                <w:sz w:val="16"/>
                <w:szCs w:val="16"/>
                <w:lang w:eastAsia="zh-CN"/>
              </w:rPr>
              <w:t xml:space="preserve">Applies science inquiry skills and scientific concepts </w:t>
            </w:r>
            <w:r w:rsidRPr="0053310F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highly</w:t>
            </w:r>
            <w:r w:rsidRPr="0053310F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</w:t>
            </w:r>
            <w:r w:rsidRPr="0053310F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effectively</w:t>
            </w:r>
            <w:r w:rsidRPr="0053310F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in new </w:t>
            </w:r>
            <w:r w:rsidRPr="0053310F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and</w:t>
            </w:r>
            <w:r w:rsidRPr="0053310F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familiar contexts.</w:t>
            </w:r>
          </w:p>
        </w:tc>
        <w:tc>
          <w:tcPr>
            <w:tcW w:w="2812" w:type="dxa"/>
          </w:tcPr>
          <w:p w:rsidR="00BF45E1" w:rsidRPr="0053310F" w:rsidRDefault="00BF45E1" w:rsidP="00B76D6B">
            <w:pPr>
              <w:keepLines w:val="0"/>
              <w:spacing w:before="60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53310F">
              <w:rPr>
                <w:rFonts w:ascii="Roboto Light" w:hAnsi="Roboto Light"/>
                <w:sz w:val="16"/>
                <w:szCs w:val="16"/>
                <w:lang w:eastAsia="zh-CN"/>
              </w:rPr>
              <w:t xml:space="preserve">Applies science inquiry skills and scientific concepts </w:t>
            </w:r>
            <w:r w:rsidRPr="0053310F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 xml:space="preserve">mostly effectively </w:t>
            </w:r>
            <w:r w:rsidRPr="0053310F">
              <w:rPr>
                <w:rFonts w:ascii="Roboto Light" w:hAnsi="Roboto Light"/>
                <w:sz w:val="16"/>
                <w:szCs w:val="16"/>
                <w:lang w:eastAsia="zh-CN"/>
              </w:rPr>
              <w:t xml:space="preserve">in new </w:t>
            </w:r>
            <w:r w:rsidRPr="0053310F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and</w:t>
            </w:r>
            <w:r w:rsidRPr="0053310F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familiar contexts</w:t>
            </w:r>
          </w:p>
        </w:tc>
        <w:tc>
          <w:tcPr>
            <w:tcW w:w="2812" w:type="dxa"/>
          </w:tcPr>
          <w:p w:rsidR="00BF45E1" w:rsidRPr="0053310F" w:rsidRDefault="00BF45E1" w:rsidP="00B76D6B">
            <w:pPr>
              <w:keepLines w:val="0"/>
              <w:spacing w:before="60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53310F">
              <w:rPr>
                <w:rFonts w:ascii="Roboto Light" w:hAnsi="Roboto Light"/>
                <w:sz w:val="16"/>
                <w:szCs w:val="16"/>
                <w:lang w:eastAsia="zh-CN"/>
              </w:rPr>
              <w:t xml:space="preserve">Applies science inquiry skills and scientific concepts </w:t>
            </w:r>
            <w:r w:rsidRPr="0053310F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generally effectively</w:t>
            </w:r>
            <w:r w:rsidRPr="0053310F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in new </w:t>
            </w:r>
            <w:r w:rsidRPr="0053310F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or</w:t>
            </w:r>
            <w:r w:rsidRPr="0053310F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familiar contexts.</w:t>
            </w:r>
          </w:p>
        </w:tc>
        <w:tc>
          <w:tcPr>
            <w:tcW w:w="2812" w:type="dxa"/>
          </w:tcPr>
          <w:p w:rsidR="00BF45E1" w:rsidRPr="0053310F" w:rsidRDefault="00BF45E1" w:rsidP="00B76D6B">
            <w:pPr>
              <w:keepLines w:val="0"/>
              <w:spacing w:before="60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53310F">
              <w:rPr>
                <w:rFonts w:ascii="Roboto Light" w:hAnsi="Roboto Light"/>
                <w:sz w:val="16"/>
                <w:szCs w:val="16"/>
                <w:lang w:eastAsia="zh-CN"/>
              </w:rPr>
              <w:t xml:space="preserve">Applies </w:t>
            </w:r>
            <w:r w:rsidRPr="0053310F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some</w:t>
            </w:r>
            <w:r w:rsidRPr="0053310F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science inquiry skills and scientific concepts in </w:t>
            </w:r>
            <w:r w:rsidRPr="0053310F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familiar</w:t>
            </w:r>
            <w:r w:rsidRPr="0053310F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contexts.</w:t>
            </w:r>
          </w:p>
        </w:tc>
        <w:tc>
          <w:tcPr>
            <w:tcW w:w="2812" w:type="dxa"/>
          </w:tcPr>
          <w:p w:rsidR="00BF45E1" w:rsidRPr="0053310F" w:rsidRDefault="00BF45E1" w:rsidP="00B76D6B">
            <w:pPr>
              <w:keepLines w:val="0"/>
              <w:spacing w:before="60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53310F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Attempts</w:t>
            </w:r>
            <w:r w:rsidRPr="0053310F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to apply science inquiry skills </w:t>
            </w:r>
            <w:r w:rsidRPr="0053310F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and/or</w:t>
            </w:r>
            <w:r w:rsidRPr="0053310F">
              <w:rPr>
                <w:rFonts w:ascii="Roboto Light" w:hAnsi="Roboto Light"/>
                <w:color w:val="FF0000"/>
                <w:sz w:val="16"/>
                <w:szCs w:val="16"/>
                <w:lang w:eastAsia="zh-CN"/>
              </w:rPr>
              <w:t xml:space="preserve"> </w:t>
            </w:r>
            <w:r w:rsidRPr="0053310F">
              <w:rPr>
                <w:rFonts w:ascii="Roboto Light" w:hAnsi="Roboto Light"/>
                <w:sz w:val="16"/>
                <w:szCs w:val="16"/>
                <w:lang w:eastAsia="zh-CN"/>
              </w:rPr>
              <w:t xml:space="preserve">scientific concepts in </w:t>
            </w:r>
            <w:r w:rsidRPr="0053310F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familiar</w:t>
            </w:r>
            <w:r w:rsidRPr="0053310F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contexts.</w:t>
            </w:r>
          </w:p>
        </w:tc>
      </w:tr>
      <w:tr w:rsidR="00BF45E1" w:rsidRPr="0053310F" w:rsidTr="00B76D6B">
        <w:tc>
          <w:tcPr>
            <w:tcW w:w="397" w:type="dxa"/>
            <w:vMerge/>
            <w:shd w:val="clear" w:color="auto" w:fill="D9D9D9" w:themeFill="background1" w:themeFillShade="D9"/>
          </w:tcPr>
          <w:p w:rsidR="00BF45E1" w:rsidRPr="0053310F" w:rsidRDefault="00BF45E1" w:rsidP="003C1CDA">
            <w:pPr>
              <w:spacing w:before="120" w:after="0"/>
              <w:jc w:val="center"/>
              <w:rPr>
                <w:rFonts w:ascii="Roboto Light" w:hAnsi="Roboto Light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811" w:type="dxa"/>
          </w:tcPr>
          <w:p w:rsidR="00BF45E1" w:rsidRPr="0053310F" w:rsidRDefault="00BF45E1" w:rsidP="00B76D6B">
            <w:pPr>
              <w:keepLines w:val="0"/>
              <w:spacing w:before="60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53310F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Critically</w:t>
            </w:r>
            <w:r w:rsidRPr="0053310F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explores and understands in </w:t>
            </w:r>
            <w:r w:rsidRPr="0053310F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depth</w:t>
            </w:r>
            <w:r w:rsidRPr="0053310F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the interaction between science and society.</w:t>
            </w:r>
          </w:p>
        </w:tc>
        <w:tc>
          <w:tcPr>
            <w:tcW w:w="2812" w:type="dxa"/>
          </w:tcPr>
          <w:p w:rsidR="00BF45E1" w:rsidRPr="0053310F" w:rsidRDefault="00BF45E1" w:rsidP="00B76D6B">
            <w:pPr>
              <w:keepLines w:val="0"/>
              <w:spacing w:before="60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53310F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Logically</w:t>
            </w:r>
            <w:r w:rsidRPr="0053310F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explores and understands in </w:t>
            </w:r>
            <w:r w:rsidRPr="0053310F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some depth</w:t>
            </w:r>
            <w:r w:rsidRPr="0053310F">
              <w:rPr>
                <w:rFonts w:ascii="Roboto Light" w:hAnsi="Roboto Light"/>
                <w:color w:val="FF0000"/>
                <w:sz w:val="16"/>
                <w:szCs w:val="16"/>
                <w:lang w:eastAsia="zh-CN"/>
              </w:rPr>
              <w:t xml:space="preserve"> </w:t>
            </w:r>
            <w:r w:rsidRPr="0053310F">
              <w:rPr>
                <w:rFonts w:ascii="Roboto Light" w:hAnsi="Roboto Light"/>
                <w:sz w:val="16"/>
                <w:szCs w:val="16"/>
                <w:lang w:eastAsia="zh-CN"/>
              </w:rPr>
              <w:t>the interaction between science and society.</w:t>
            </w:r>
          </w:p>
        </w:tc>
        <w:tc>
          <w:tcPr>
            <w:tcW w:w="2812" w:type="dxa"/>
          </w:tcPr>
          <w:p w:rsidR="00BF45E1" w:rsidRPr="0053310F" w:rsidRDefault="00BF45E1" w:rsidP="00B76D6B">
            <w:pPr>
              <w:keepLines w:val="0"/>
              <w:spacing w:before="60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53310F">
              <w:rPr>
                <w:rFonts w:ascii="Roboto Light" w:hAnsi="Roboto Light"/>
                <w:sz w:val="16"/>
                <w:szCs w:val="16"/>
                <w:lang w:eastAsia="zh-CN"/>
              </w:rPr>
              <w:t xml:space="preserve">Explores and understands </w:t>
            </w:r>
            <w:r w:rsidRPr="0053310F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aspects</w:t>
            </w:r>
            <w:r w:rsidRPr="0053310F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of the interaction between science and society.</w:t>
            </w:r>
          </w:p>
        </w:tc>
        <w:tc>
          <w:tcPr>
            <w:tcW w:w="2812" w:type="dxa"/>
          </w:tcPr>
          <w:p w:rsidR="00BF45E1" w:rsidRPr="0053310F" w:rsidRDefault="00BF45E1" w:rsidP="00B76D6B">
            <w:pPr>
              <w:keepLines w:val="0"/>
              <w:spacing w:before="60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53310F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Partially</w:t>
            </w:r>
            <w:r w:rsidRPr="0053310F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explores and </w:t>
            </w:r>
            <w:r w:rsidRPr="0053310F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recognises</w:t>
            </w:r>
            <w:r w:rsidRPr="0053310F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aspects of the interaction between science and society.</w:t>
            </w:r>
          </w:p>
        </w:tc>
        <w:tc>
          <w:tcPr>
            <w:tcW w:w="2812" w:type="dxa"/>
          </w:tcPr>
          <w:p w:rsidR="00BF45E1" w:rsidRPr="0053310F" w:rsidRDefault="00BF45E1" w:rsidP="00B76D6B">
            <w:pPr>
              <w:keepLines w:val="0"/>
              <w:spacing w:before="60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53310F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Attempts</w:t>
            </w:r>
            <w:r w:rsidRPr="0053310F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to explore and identify </w:t>
            </w:r>
            <w:r w:rsidRPr="0053310F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an aspect</w:t>
            </w:r>
            <w:r w:rsidRPr="0053310F">
              <w:rPr>
                <w:rFonts w:ascii="Roboto Light" w:hAnsi="Roboto Light"/>
                <w:color w:val="FF0000"/>
                <w:sz w:val="16"/>
                <w:szCs w:val="16"/>
                <w:lang w:eastAsia="zh-CN"/>
              </w:rPr>
              <w:t xml:space="preserve"> </w:t>
            </w:r>
            <w:r w:rsidRPr="0053310F">
              <w:rPr>
                <w:rFonts w:ascii="Roboto Light" w:hAnsi="Roboto Light"/>
                <w:sz w:val="16"/>
                <w:szCs w:val="16"/>
                <w:lang w:eastAsia="zh-CN"/>
              </w:rPr>
              <w:t>of the interaction between science and society.</w:t>
            </w:r>
          </w:p>
        </w:tc>
      </w:tr>
      <w:tr w:rsidR="00BF45E1" w:rsidRPr="0053310F" w:rsidTr="00B76D6B">
        <w:tc>
          <w:tcPr>
            <w:tcW w:w="397" w:type="dxa"/>
            <w:vMerge/>
            <w:shd w:val="clear" w:color="auto" w:fill="D9D9D9" w:themeFill="background1" w:themeFillShade="D9"/>
          </w:tcPr>
          <w:p w:rsidR="00BF45E1" w:rsidRPr="0053310F" w:rsidRDefault="00BF45E1" w:rsidP="003C1CDA">
            <w:pPr>
              <w:keepLines w:val="0"/>
              <w:spacing w:before="120" w:after="0"/>
              <w:jc w:val="center"/>
              <w:rPr>
                <w:rFonts w:ascii="Roboto Light" w:hAnsi="Roboto Light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811" w:type="dxa"/>
          </w:tcPr>
          <w:p w:rsidR="00BF45E1" w:rsidRPr="0053310F" w:rsidRDefault="00BF45E1" w:rsidP="00B76D6B">
            <w:pPr>
              <w:keepLines w:val="0"/>
              <w:spacing w:before="60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53310F">
              <w:rPr>
                <w:rFonts w:ascii="Roboto Light" w:hAnsi="Roboto Light"/>
                <w:sz w:val="16"/>
                <w:szCs w:val="16"/>
                <w:lang w:eastAsia="zh-CN"/>
              </w:rPr>
              <w:t xml:space="preserve">Communicates knowledge and understanding of science concepts coherently, with </w:t>
            </w:r>
            <w:r w:rsidRPr="0053310F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highly effective</w:t>
            </w:r>
            <w:r w:rsidRPr="0053310F">
              <w:rPr>
                <w:rFonts w:ascii="Roboto Light" w:hAnsi="Roboto Light"/>
                <w:color w:val="FF0000"/>
                <w:sz w:val="16"/>
                <w:szCs w:val="16"/>
                <w:lang w:eastAsia="zh-CN"/>
              </w:rPr>
              <w:t xml:space="preserve"> </w:t>
            </w:r>
            <w:r w:rsidRPr="0053310F">
              <w:rPr>
                <w:rFonts w:ascii="Roboto Light" w:hAnsi="Roboto Light"/>
                <w:sz w:val="16"/>
                <w:szCs w:val="16"/>
                <w:lang w:eastAsia="zh-CN"/>
              </w:rPr>
              <w:t xml:space="preserve">use of </w:t>
            </w:r>
            <w:r w:rsidRPr="0053310F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appropriate</w:t>
            </w:r>
            <w:r w:rsidRPr="0053310F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terms, conventions, and representations.</w:t>
            </w:r>
          </w:p>
        </w:tc>
        <w:tc>
          <w:tcPr>
            <w:tcW w:w="2812" w:type="dxa"/>
          </w:tcPr>
          <w:p w:rsidR="00BF45E1" w:rsidRPr="0053310F" w:rsidRDefault="00BF45E1" w:rsidP="00B76D6B">
            <w:pPr>
              <w:keepLines w:val="0"/>
              <w:spacing w:before="60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53310F">
              <w:rPr>
                <w:rFonts w:ascii="Roboto Light" w:hAnsi="Roboto Light"/>
                <w:sz w:val="16"/>
                <w:szCs w:val="16"/>
                <w:lang w:eastAsia="zh-CN"/>
              </w:rPr>
              <w:t xml:space="preserve">Communicates knowledge and understanding of science concepts with </w:t>
            </w:r>
            <w:r w:rsidRPr="0053310F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mostly coherent and effective</w:t>
            </w:r>
            <w:r w:rsidRPr="0053310F">
              <w:rPr>
                <w:rFonts w:ascii="Roboto Light" w:hAnsi="Roboto Light"/>
                <w:color w:val="FF0000"/>
                <w:sz w:val="16"/>
                <w:szCs w:val="16"/>
                <w:lang w:eastAsia="zh-CN"/>
              </w:rPr>
              <w:t xml:space="preserve"> </w:t>
            </w:r>
            <w:r w:rsidRPr="0053310F">
              <w:rPr>
                <w:rFonts w:ascii="Roboto Light" w:hAnsi="Roboto Light"/>
                <w:sz w:val="16"/>
                <w:szCs w:val="16"/>
                <w:lang w:eastAsia="zh-CN"/>
              </w:rPr>
              <w:t>use of appropriate terms, conventions, and representations.</w:t>
            </w:r>
          </w:p>
        </w:tc>
        <w:tc>
          <w:tcPr>
            <w:tcW w:w="2812" w:type="dxa"/>
          </w:tcPr>
          <w:p w:rsidR="00BF45E1" w:rsidRPr="0053310F" w:rsidRDefault="00BF45E1" w:rsidP="00B76D6B">
            <w:pPr>
              <w:keepLines w:val="0"/>
              <w:spacing w:before="60"/>
              <w:rPr>
                <w:rFonts w:ascii="Roboto Light" w:hAnsi="Roboto Light"/>
                <w:sz w:val="16"/>
                <w:szCs w:val="16"/>
                <w:lang w:eastAsia="zh-CN"/>
              </w:rPr>
            </w:pPr>
            <w:r w:rsidRPr="0053310F">
              <w:rPr>
                <w:rFonts w:ascii="Roboto Light" w:hAnsi="Roboto Light"/>
                <w:sz w:val="16"/>
                <w:szCs w:val="16"/>
                <w:lang w:eastAsia="zh-CN"/>
              </w:rPr>
              <w:t xml:space="preserve">Communicates knowledge and understanding of science concepts with </w:t>
            </w:r>
            <w:r w:rsidRPr="0053310F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generally effective</w:t>
            </w:r>
            <w:r w:rsidRPr="0053310F">
              <w:rPr>
                <w:rFonts w:ascii="Roboto Light" w:hAnsi="Roboto Light"/>
                <w:color w:val="FF0000"/>
                <w:sz w:val="16"/>
                <w:szCs w:val="16"/>
                <w:lang w:eastAsia="zh-CN"/>
              </w:rPr>
              <w:t xml:space="preserve"> </w:t>
            </w:r>
            <w:r w:rsidRPr="0053310F">
              <w:rPr>
                <w:rFonts w:ascii="Roboto Light" w:hAnsi="Roboto Light"/>
                <w:sz w:val="16"/>
                <w:szCs w:val="16"/>
                <w:lang w:eastAsia="zh-CN"/>
              </w:rPr>
              <w:t>use of appropriate terms, conventions, and representations.</w:t>
            </w:r>
          </w:p>
        </w:tc>
        <w:tc>
          <w:tcPr>
            <w:tcW w:w="2812" w:type="dxa"/>
          </w:tcPr>
          <w:p w:rsidR="00BF45E1" w:rsidRPr="0053310F" w:rsidRDefault="00BF45E1" w:rsidP="00B76D6B">
            <w:pPr>
              <w:keepLines w:val="0"/>
              <w:spacing w:before="60"/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</w:pPr>
            <w:r w:rsidRPr="0053310F">
              <w:rPr>
                <w:rFonts w:ascii="Roboto Light" w:hAnsi="Roboto Light"/>
                <w:sz w:val="16"/>
                <w:szCs w:val="16"/>
                <w:lang w:eastAsia="zh-CN"/>
              </w:rPr>
              <w:t xml:space="preserve">Communicates basic scientific information, using </w:t>
            </w:r>
            <w:r w:rsidRPr="0053310F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some</w:t>
            </w:r>
            <w:r w:rsidRPr="0053310F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appropriate terms, conventions, </w:t>
            </w:r>
            <w:r w:rsidRPr="0053310F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and/or</w:t>
            </w:r>
            <w:r w:rsidRPr="0053310F">
              <w:rPr>
                <w:rFonts w:ascii="Roboto Light" w:hAnsi="Roboto Light"/>
                <w:color w:val="FF0000"/>
                <w:sz w:val="16"/>
                <w:szCs w:val="16"/>
                <w:lang w:eastAsia="zh-CN"/>
              </w:rPr>
              <w:t xml:space="preserve"> </w:t>
            </w:r>
            <w:r w:rsidRPr="0053310F">
              <w:rPr>
                <w:rFonts w:ascii="Roboto Light" w:hAnsi="Roboto Light"/>
                <w:sz w:val="16"/>
                <w:szCs w:val="16"/>
                <w:lang w:eastAsia="zh-CN"/>
              </w:rPr>
              <w:t>representations.</w:t>
            </w:r>
          </w:p>
        </w:tc>
        <w:tc>
          <w:tcPr>
            <w:tcW w:w="2812" w:type="dxa"/>
          </w:tcPr>
          <w:p w:rsidR="00BF45E1" w:rsidRPr="0053310F" w:rsidRDefault="00BF45E1" w:rsidP="00B76D6B">
            <w:pPr>
              <w:keepLines w:val="0"/>
              <w:spacing w:before="60"/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</w:pPr>
            <w:r w:rsidRPr="0053310F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Attempts</w:t>
            </w:r>
            <w:r w:rsidRPr="0053310F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to communicate </w:t>
            </w:r>
            <w:r w:rsidRPr="0053310F">
              <w:rPr>
                <w:rFonts w:ascii="Roboto Light" w:hAnsi="Roboto Light"/>
                <w:b/>
                <w:color w:val="FF0000"/>
                <w:sz w:val="16"/>
                <w:szCs w:val="16"/>
                <w:lang w:eastAsia="zh-CN"/>
              </w:rPr>
              <w:t>information</w:t>
            </w:r>
            <w:r w:rsidRPr="0053310F">
              <w:rPr>
                <w:rFonts w:ascii="Roboto Light" w:hAnsi="Roboto Light"/>
                <w:sz w:val="16"/>
                <w:szCs w:val="16"/>
                <w:lang w:eastAsia="zh-CN"/>
              </w:rPr>
              <w:t xml:space="preserve"> about science.</w:t>
            </w:r>
          </w:p>
        </w:tc>
      </w:tr>
      <w:bookmarkEnd w:id="0"/>
    </w:tbl>
    <w:p w:rsidR="00047EA4" w:rsidRPr="0053310F" w:rsidRDefault="00047EA4" w:rsidP="00FF64D3">
      <w:pPr>
        <w:rPr>
          <w:rFonts w:ascii="Roboto Light" w:eastAsia="Calibri" w:hAnsi="Roboto Light"/>
        </w:rPr>
      </w:pPr>
    </w:p>
    <w:sectPr w:rsidR="00047EA4" w:rsidRPr="0053310F" w:rsidSect="00B76D6B">
      <w:footerReference w:type="default" r:id="rId8"/>
      <w:type w:val="continuous"/>
      <w:pgSz w:w="16839" w:h="11907" w:orient="landscape" w:code="9"/>
      <w:pgMar w:top="1134" w:right="1134" w:bottom="907" w:left="1134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1FA4" w:rsidRDefault="00261FA4">
      <w:r>
        <w:separator/>
      </w:r>
    </w:p>
  </w:endnote>
  <w:endnote w:type="continuationSeparator" w:id="0">
    <w:p w:rsidR="00261FA4" w:rsidRDefault="00261F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FD8DC22-E15E-4D08-A427-092121A4B219}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  <w:embedBold r:id="rId2" w:fontKey="{4A3A9A54-F222-44B8-B045-5F098BA1D04D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3" w:fontKey="{0DDD2D68-331A-4A1F-B505-3BBD3D671793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4" w:fontKey="{D2DC780F-A7A6-43E3-9845-C0DD9645A645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5" w:fontKey="{7F383919-6125-4602-8ADE-8590A9ECDDA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C49ADE53-41D2-4E02-BCB6-657037885E0F}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7" w:fontKey="{393E3593-4734-4994-A5E1-481D0BD5D7A8}"/>
    <w:embedBold r:id="rId8" w:fontKey="{DA3279F8-EB9F-4BC9-8949-6DA7C1054DB1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9" w:fontKey="{B075A12A-0321-4674-B480-546631CFA8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64ED" w:rsidRPr="000164ED" w:rsidRDefault="000164ED">
    <w:pPr>
      <w:pStyle w:val="Footer"/>
      <w:rPr>
        <w:rFonts w:ascii="Arial" w:hAnsi="Arial" w:cs="Arial"/>
        <w:sz w:val="16"/>
      </w:rPr>
    </w:pPr>
    <w:r w:rsidRPr="000164ED">
      <w:rPr>
        <w:rFonts w:ascii="Arial" w:hAnsi="Arial" w:cs="Arial"/>
        <w:sz w:val="16"/>
      </w:rPr>
      <w:t xml:space="preserve">Ref: </w:t>
    </w:r>
    <w:r w:rsidRPr="000164ED">
      <w:rPr>
        <w:rFonts w:ascii="Arial" w:hAnsi="Arial" w:cs="Arial"/>
        <w:sz w:val="16"/>
      </w:rPr>
      <w:fldChar w:fldCharType="begin"/>
    </w:r>
    <w:r w:rsidRPr="000164ED">
      <w:rPr>
        <w:rFonts w:ascii="Arial" w:hAnsi="Arial" w:cs="Arial"/>
        <w:sz w:val="16"/>
      </w:rPr>
      <w:instrText xml:space="preserve"> DOCPROPERTY  Objective-Id  \* MERGEFORMAT </w:instrText>
    </w:r>
    <w:r w:rsidRPr="000164ED">
      <w:rPr>
        <w:rFonts w:ascii="Arial" w:hAnsi="Arial" w:cs="Arial"/>
        <w:sz w:val="16"/>
      </w:rPr>
      <w:fldChar w:fldCharType="separate"/>
    </w:r>
    <w:r w:rsidR="00B76D6B">
      <w:rPr>
        <w:rFonts w:ascii="Arial" w:hAnsi="Arial" w:cs="Arial"/>
        <w:sz w:val="16"/>
      </w:rPr>
      <w:t>A777014</w:t>
    </w:r>
    <w:r w:rsidRPr="000164ED">
      <w:rPr>
        <w:rFonts w:ascii="Arial" w:hAnsi="Arial" w:cs="Arial"/>
        <w:sz w:val="16"/>
      </w:rPr>
      <w:fldChar w:fldCharType="end"/>
    </w:r>
    <w:r w:rsidRPr="000164ED">
      <w:rPr>
        <w:rFonts w:ascii="Arial" w:hAnsi="Arial" w:cs="Arial"/>
        <w:sz w:val="16"/>
      </w:rPr>
      <w:t xml:space="preserve">, </w:t>
    </w:r>
    <w:r w:rsidRPr="000164ED">
      <w:rPr>
        <w:rFonts w:ascii="Arial" w:hAnsi="Arial" w:cs="Arial"/>
        <w:sz w:val="16"/>
      </w:rPr>
      <w:fldChar w:fldCharType="begin"/>
    </w:r>
    <w:r w:rsidRPr="000164ED">
      <w:rPr>
        <w:rFonts w:ascii="Arial" w:hAnsi="Arial" w:cs="Arial"/>
        <w:sz w:val="16"/>
      </w:rPr>
      <w:instrText xml:space="preserve"> DOCPROPERTY  Objective-Version  \* MERGEFORMAT </w:instrText>
    </w:r>
    <w:r w:rsidRPr="000164ED">
      <w:rPr>
        <w:rFonts w:ascii="Arial" w:hAnsi="Arial" w:cs="Arial"/>
        <w:sz w:val="16"/>
      </w:rPr>
      <w:fldChar w:fldCharType="separate"/>
    </w:r>
    <w:r w:rsidR="00B76D6B">
      <w:rPr>
        <w:rFonts w:ascii="Arial" w:hAnsi="Arial" w:cs="Arial"/>
        <w:sz w:val="16"/>
      </w:rPr>
      <w:t>0.5</w:t>
    </w:r>
    <w:r w:rsidRPr="000164ED">
      <w:rPr>
        <w:rFonts w:ascii="Arial" w:hAnsi="Arial" w:cs="Arial"/>
        <w:sz w:val="16"/>
      </w:rPr>
      <w:fldChar w:fldCharType="end"/>
    </w:r>
    <w:r w:rsidRPr="000164ED">
      <w:rPr>
        <w:rFonts w:ascii="Arial" w:hAnsi="Arial" w:cs="Arial"/>
        <w:sz w:val="16"/>
      </w:rPr>
      <w:tab/>
    </w:r>
    <w:r w:rsidRPr="000164ED">
      <w:rPr>
        <w:rFonts w:ascii="Arial" w:hAnsi="Arial" w:cs="Arial"/>
        <w:sz w:val="16"/>
      </w:rPr>
      <w:tab/>
    </w:r>
    <w:r w:rsidRPr="000164ED">
      <w:rPr>
        <w:rFonts w:ascii="Arial" w:hAnsi="Arial" w:cs="Arial"/>
        <w:sz w:val="16"/>
      </w:rPr>
      <w:fldChar w:fldCharType="begin"/>
    </w:r>
    <w:r w:rsidRPr="000164ED">
      <w:rPr>
        <w:rFonts w:ascii="Arial" w:hAnsi="Arial" w:cs="Arial"/>
        <w:sz w:val="16"/>
      </w:rPr>
      <w:instrText xml:space="preserve"> PAGE  \* MERGEFORMAT </w:instrText>
    </w:r>
    <w:r w:rsidRPr="000164ED">
      <w:rPr>
        <w:rFonts w:ascii="Arial" w:hAnsi="Arial" w:cs="Arial"/>
        <w:sz w:val="16"/>
      </w:rPr>
      <w:fldChar w:fldCharType="separate"/>
    </w:r>
    <w:r w:rsidR="00B76D6B">
      <w:rPr>
        <w:rFonts w:ascii="Arial" w:hAnsi="Arial" w:cs="Arial"/>
        <w:noProof/>
        <w:sz w:val="16"/>
      </w:rPr>
      <w:t>1</w:t>
    </w:r>
    <w:r w:rsidRPr="000164ED">
      <w:rPr>
        <w:rFonts w:ascii="Arial" w:hAnsi="Arial" w:cs="Arial"/>
        <w:sz w:val="16"/>
      </w:rPr>
      <w:fldChar w:fldCharType="end"/>
    </w:r>
    <w:r w:rsidRPr="000164ED">
      <w:rPr>
        <w:rFonts w:ascii="Arial" w:hAnsi="Arial" w:cs="Arial"/>
        <w:sz w:val="16"/>
      </w:rPr>
      <w:t xml:space="preserve"> of </w:t>
    </w:r>
    <w:r w:rsidRPr="000164ED">
      <w:rPr>
        <w:rFonts w:ascii="Arial" w:hAnsi="Arial" w:cs="Arial"/>
        <w:sz w:val="16"/>
      </w:rPr>
      <w:fldChar w:fldCharType="begin"/>
    </w:r>
    <w:r w:rsidRPr="000164ED">
      <w:rPr>
        <w:rFonts w:ascii="Arial" w:hAnsi="Arial" w:cs="Arial"/>
        <w:sz w:val="16"/>
      </w:rPr>
      <w:instrText xml:space="preserve"> NUMPAGES  \* MERGEFORMAT </w:instrText>
    </w:r>
    <w:r w:rsidRPr="000164ED">
      <w:rPr>
        <w:rFonts w:ascii="Arial" w:hAnsi="Arial" w:cs="Arial"/>
        <w:sz w:val="16"/>
      </w:rPr>
      <w:fldChar w:fldCharType="separate"/>
    </w:r>
    <w:r w:rsidR="00B76D6B">
      <w:rPr>
        <w:rFonts w:ascii="Arial" w:hAnsi="Arial" w:cs="Arial"/>
        <w:noProof/>
        <w:sz w:val="16"/>
      </w:rPr>
      <w:t>1</w:t>
    </w:r>
    <w:r w:rsidRPr="000164ED">
      <w:rPr>
        <w:rFonts w:ascii="Arial" w:hAnsi="Arial" w:cs="Arial"/>
        <w:sz w:val="16"/>
      </w:rPr>
      <w:fldChar w:fldCharType="end"/>
    </w:r>
  </w:p>
  <w:p w:rsidR="000164ED" w:rsidRDefault="000164ED">
    <w:pPr>
      <w:pStyle w:val="Footer"/>
    </w:pPr>
    <w:r w:rsidRPr="000164ED">
      <w:rPr>
        <w:rFonts w:ascii="Arial" w:hAnsi="Arial" w:cs="Arial"/>
        <w:sz w:val="16"/>
      </w:rPr>
      <w:t xml:space="preserve">Last Updated: </w:t>
    </w:r>
    <w:r w:rsidRPr="000164ED">
      <w:rPr>
        <w:rFonts w:ascii="Arial" w:hAnsi="Arial" w:cs="Arial"/>
        <w:sz w:val="16"/>
      </w:rPr>
      <w:fldChar w:fldCharType="begin"/>
    </w:r>
    <w:r w:rsidRPr="000164ED">
      <w:rPr>
        <w:rFonts w:ascii="Arial" w:hAnsi="Arial" w:cs="Arial"/>
        <w:sz w:val="16"/>
      </w:rPr>
      <w:instrText xml:space="preserve"> DOCPROPERTY  LastSavedTime  \* MERGEFORMAT </w:instrText>
    </w:r>
    <w:r w:rsidRPr="000164ED">
      <w:rPr>
        <w:rFonts w:ascii="Arial" w:hAnsi="Arial" w:cs="Arial"/>
        <w:sz w:val="16"/>
      </w:rPr>
      <w:fldChar w:fldCharType="separate"/>
    </w:r>
    <w:r w:rsidR="00B76D6B">
      <w:rPr>
        <w:rFonts w:ascii="Arial" w:hAnsi="Arial" w:cs="Arial"/>
        <w:sz w:val="16"/>
      </w:rPr>
      <w:t>1/02/2019 9:05 AM</w:t>
    </w:r>
    <w:r w:rsidRPr="000164ED">
      <w:rPr>
        <w:rFonts w:ascii="Arial" w:hAnsi="Arial" w:cs="Arial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1FA4" w:rsidRDefault="00261FA4">
      <w:r>
        <w:separator/>
      </w:r>
    </w:p>
  </w:footnote>
  <w:footnote w:type="continuationSeparator" w:id="0">
    <w:p w:rsidR="00261FA4" w:rsidRDefault="00261F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F754E"/>
    <w:multiLevelType w:val="hybridMultilevel"/>
    <w:tmpl w:val="F25A1352"/>
    <w:lvl w:ilvl="0" w:tplc="62D2AA2C">
      <w:start w:val="1"/>
      <w:numFmt w:val="bullet"/>
      <w:pStyle w:val="SOFinalContentTableBullets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sz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9F5431"/>
    <w:multiLevelType w:val="hybridMultilevel"/>
    <w:tmpl w:val="4FAC07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B169CD"/>
    <w:multiLevelType w:val="hybridMultilevel"/>
    <w:tmpl w:val="76A89964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575EF8"/>
    <w:multiLevelType w:val="hybridMultilevel"/>
    <w:tmpl w:val="322046C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EA58C9"/>
    <w:multiLevelType w:val="hybridMultilevel"/>
    <w:tmpl w:val="C7F0C4F2"/>
    <w:lvl w:ilvl="0" w:tplc="5BBCCE1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002623"/>
    <w:multiLevelType w:val="hybridMultilevel"/>
    <w:tmpl w:val="AA7007FA"/>
    <w:lvl w:ilvl="0" w:tplc="B7129CFC">
      <w:start w:val="1"/>
      <w:numFmt w:val="bullet"/>
      <w:pStyle w:val="SOTableBullet2"/>
      <w:lvlText w:val="­"/>
      <w:lvlJc w:val="left"/>
      <w:pPr>
        <w:ind w:left="1060" w:hanging="36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6" w15:restartNumberingAfterBreak="0">
    <w:nsid w:val="0D8132B3"/>
    <w:multiLevelType w:val="hybridMultilevel"/>
    <w:tmpl w:val="761819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5667BE"/>
    <w:multiLevelType w:val="hybridMultilevel"/>
    <w:tmpl w:val="9A8ED232"/>
    <w:lvl w:ilvl="0" w:tplc="5BBCCE1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</w:rPr>
    </w:lvl>
    <w:lvl w:ilvl="1" w:tplc="DEC0FE72">
      <w:start w:val="17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  <w:sz w:val="16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1797392"/>
    <w:multiLevelType w:val="multilevel"/>
    <w:tmpl w:val="E05CAA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2CB3823"/>
    <w:multiLevelType w:val="hybridMultilevel"/>
    <w:tmpl w:val="C83063E6"/>
    <w:lvl w:ilvl="0" w:tplc="54CCAB2A">
      <w:start w:val="1"/>
      <w:numFmt w:val="bullet"/>
      <w:lvlText w:val="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  <w:sz w:val="24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A70B85"/>
    <w:multiLevelType w:val="hybridMultilevel"/>
    <w:tmpl w:val="3B9E67E8"/>
    <w:lvl w:ilvl="0" w:tplc="F604986E">
      <w:start w:val="1"/>
      <w:numFmt w:val="decimal"/>
      <w:pStyle w:val="numberedpara"/>
      <w:lvlText w:val="%1."/>
      <w:lvlJc w:val="left"/>
      <w:pPr>
        <w:tabs>
          <w:tab w:val="num" w:pos="360"/>
        </w:tabs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56F028C"/>
    <w:multiLevelType w:val="hybridMultilevel"/>
    <w:tmpl w:val="C42EA186"/>
    <w:lvl w:ilvl="0" w:tplc="5BBCCE1E">
      <w:start w:val="1"/>
      <w:numFmt w:val="bullet"/>
      <w:lvlText w:val=""/>
      <w:lvlJc w:val="left"/>
      <w:pPr>
        <w:tabs>
          <w:tab w:val="num" w:pos="730"/>
        </w:tabs>
        <w:ind w:left="73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50"/>
        </w:tabs>
        <w:ind w:left="14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70"/>
        </w:tabs>
        <w:ind w:left="21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90"/>
        </w:tabs>
        <w:ind w:left="28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10"/>
        </w:tabs>
        <w:ind w:left="36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30"/>
        </w:tabs>
        <w:ind w:left="43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50"/>
        </w:tabs>
        <w:ind w:left="50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70"/>
        </w:tabs>
        <w:ind w:left="57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90"/>
        </w:tabs>
        <w:ind w:left="6490" w:hanging="360"/>
      </w:pPr>
      <w:rPr>
        <w:rFonts w:ascii="Wingdings" w:hAnsi="Wingdings" w:hint="default"/>
      </w:rPr>
    </w:lvl>
  </w:abstractNum>
  <w:abstractNum w:abstractNumId="12" w15:restartNumberingAfterBreak="0">
    <w:nsid w:val="1EA1502D"/>
    <w:multiLevelType w:val="hybridMultilevel"/>
    <w:tmpl w:val="4D1EE3EE"/>
    <w:lvl w:ilvl="0" w:tplc="EE48C3E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0046588"/>
    <w:multiLevelType w:val="hybridMultilevel"/>
    <w:tmpl w:val="C68EE4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4205BC"/>
    <w:multiLevelType w:val="hybridMultilevel"/>
    <w:tmpl w:val="C562DA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114DDA"/>
    <w:multiLevelType w:val="hybridMultilevel"/>
    <w:tmpl w:val="DBFE31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2D4AC9"/>
    <w:multiLevelType w:val="hybridMultilevel"/>
    <w:tmpl w:val="5380C38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B5356BA"/>
    <w:multiLevelType w:val="multilevel"/>
    <w:tmpl w:val="C7BC0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2BEF2751"/>
    <w:multiLevelType w:val="hybridMultilevel"/>
    <w:tmpl w:val="2A24F48A"/>
    <w:lvl w:ilvl="0" w:tplc="5BBCCE1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6D0914"/>
    <w:multiLevelType w:val="hybridMultilevel"/>
    <w:tmpl w:val="F3D85336"/>
    <w:lvl w:ilvl="0" w:tplc="53A66D42">
      <w:start w:val="1"/>
      <w:numFmt w:val="bullet"/>
      <w:lvlText w:val="-"/>
      <w:lvlJc w:val="left"/>
      <w:pPr>
        <w:ind w:left="883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60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2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4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6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8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0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2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43" w:hanging="360"/>
      </w:pPr>
      <w:rPr>
        <w:rFonts w:ascii="Wingdings" w:hAnsi="Wingdings" w:hint="default"/>
      </w:rPr>
    </w:lvl>
  </w:abstractNum>
  <w:abstractNum w:abstractNumId="20" w15:restartNumberingAfterBreak="0">
    <w:nsid w:val="34170EAC"/>
    <w:multiLevelType w:val="hybridMultilevel"/>
    <w:tmpl w:val="B406C894"/>
    <w:lvl w:ilvl="0" w:tplc="5BBCCE1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4C75CD"/>
    <w:multiLevelType w:val="hybridMultilevel"/>
    <w:tmpl w:val="797AC0B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543345"/>
    <w:multiLevelType w:val="hybridMultilevel"/>
    <w:tmpl w:val="30D840AE"/>
    <w:lvl w:ilvl="0" w:tplc="0C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15CA384A">
      <w:start w:val="1"/>
      <w:numFmt w:val="bullet"/>
      <w:pStyle w:val="Bullets"/>
      <w:lvlText w:val=""/>
      <w:lvlJc w:val="left"/>
      <w:pPr>
        <w:tabs>
          <w:tab w:val="num" w:pos="227"/>
        </w:tabs>
        <w:ind w:left="227" w:hanging="227"/>
      </w:pPr>
      <w:rPr>
        <w:rFonts w:ascii="Wingdings" w:hAnsi="Wingdings" w:cs="Wingdings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2"/>
        <w:szCs w:val="2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730A47A">
      <w:start w:val="1"/>
      <w:numFmt w:val="decimal"/>
      <w:lvlText w:val="%3"/>
      <w:lvlJc w:val="left"/>
      <w:pPr>
        <w:tabs>
          <w:tab w:val="num" w:pos="1620"/>
        </w:tabs>
        <w:ind w:left="1620" w:hanging="360"/>
      </w:pPr>
      <w:rPr>
        <w:rFonts w:hint="default"/>
        <w:b w:val="0"/>
        <w:bCs w:val="0"/>
      </w:rPr>
    </w:lvl>
    <w:lvl w:ilvl="3" w:tplc="0C09000F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C090019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C09001B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C09000F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C090019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C09001B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3" w15:restartNumberingAfterBreak="0">
    <w:nsid w:val="42CE0BEA"/>
    <w:multiLevelType w:val="multilevel"/>
    <w:tmpl w:val="7CECE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50477E5"/>
    <w:multiLevelType w:val="hybridMultilevel"/>
    <w:tmpl w:val="70225152"/>
    <w:lvl w:ilvl="0" w:tplc="D6EA830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2540584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Gulim" w:hAnsi="Arial" w:cs="Arial" w:hint="default"/>
      </w:r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60851DF"/>
    <w:multiLevelType w:val="hybridMultilevel"/>
    <w:tmpl w:val="2AA0AEF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074841"/>
    <w:multiLevelType w:val="hybridMultilevel"/>
    <w:tmpl w:val="4C4ED9BE"/>
    <w:lvl w:ilvl="0" w:tplc="AAD8C232">
      <w:start w:val="1"/>
      <w:numFmt w:val="bullet"/>
      <w:lvlText w:val=""/>
      <w:lvlJc w:val="left"/>
      <w:pPr>
        <w:tabs>
          <w:tab w:val="num" w:pos="-360"/>
        </w:tabs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FB6174"/>
    <w:multiLevelType w:val="hybridMultilevel"/>
    <w:tmpl w:val="CBC0FA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AB4193"/>
    <w:multiLevelType w:val="hybridMultilevel"/>
    <w:tmpl w:val="8C90DAF0"/>
    <w:lvl w:ilvl="0" w:tplc="D766056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C01777"/>
    <w:multiLevelType w:val="hybridMultilevel"/>
    <w:tmpl w:val="EB3E39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5335579"/>
    <w:multiLevelType w:val="hybridMultilevel"/>
    <w:tmpl w:val="914EFC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123747"/>
    <w:multiLevelType w:val="hybridMultilevel"/>
    <w:tmpl w:val="B386A22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EF0D44"/>
    <w:multiLevelType w:val="hybridMultilevel"/>
    <w:tmpl w:val="1F2092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18749DD"/>
    <w:multiLevelType w:val="hybridMultilevel"/>
    <w:tmpl w:val="D5826392"/>
    <w:lvl w:ilvl="0" w:tplc="5BBCCE1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39A58CE"/>
    <w:multiLevelType w:val="hybridMultilevel"/>
    <w:tmpl w:val="2E1AF1BC"/>
    <w:lvl w:ilvl="0" w:tplc="EE48C3E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3CA08C6"/>
    <w:multiLevelType w:val="hybridMultilevel"/>
    <w:tmpl w:val="5D6EE24E"/>
    <w:lvl w:ilvl="0" w:tplc="FFFFFFFF">
      <w:start w:val="1"/>
      <w:numFmt w:val="bullet"/>
      <w:pStyle w:val="bullet"/>
      <w:lvlText w:val=""/>
      <w:lvlJc w:val="left"/>
      <w:pPr>
        <w:tabs>
          <w:tab w:val="num" w:pos="360"/>
        </w:tabs>
        <w:ind w:left="170" w:hanging="170"/>
      </w:pPr>
      <w:rPr>
        <w:rFonts w:ascii="Symbol" w:hAnsi="Symbol" w:hint="default"/>
        <w:sz w:val="16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250" w:hanging="170"/>
      </w:pPr>
      <w:rPr>
        <w:rFonts w:ascii="Symbol" w:hAnsi="Symbol" w:hint="default"/>
        <w:sz w:val="16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8204E1B"/>
    <w:multiLevelType w:val="hybridMultilevel"/>
    <w:tmpl w:val="78A6F086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92D21C5"/>
    <w:multiLevelType w:val="multilevel"/>
    <w:tmpl w:val="92C64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69E96BC0"/>
    <w:multiLevelType w:val="hybridMultilevel"/>
    <w:tmpl w:val="C7F0CF52"/>
    <w:lvl w:ilvl="0" w:tplc="54CCAB2A">
      <w:start w:val="1"/>
      <w:numFmt w:val="bullet"/>
      <w:lvlText w:val="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  <w:sz w:val="24"/>
      </w:rPr>
    </w:lvl>
    <w:lvl w:ilvl="1" w:tplc="AAD8C232">
      <w:start w:val="1"/>
      <w:numFmt w:val="bullet"/>
      <w:lvlText w:val=""/>
      <w:lvlJc w:val="left"/>
      <w:pPr>
        <w:tabs>
          <w:tab w:val="num" w:pos="720"/>
        </w:tabs>
        <w:ind w:left="1440" w:hanging="360"/>
      </w:pPr>
      <w:rPr>
        <w:rFonts w:ascii="Wingdings" w:hAnsi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B155729"/>
    <w:multiLevelType w:val="hybridMultilevel"/>
    <w:tmpl w:val="B464DF6E"/>
    <w:lvl w:ilvl="0" w:tplc="EE48C3E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0C21DA6"/>
    <w:multiLevelType w:val="hybridMultilevel"/>
    <w:tmpl w:val="5DCAACE0"/>
    <w:lvl w:ilvl="0" w:tplc="5BBCCE1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3A54D81"/>
    <w:multiLevelType w:val="hybridMultilevel"/>
    <w:tmpl w:val="1528FAA6"/>
    <w:lvl w:ilvl="0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2" w15:restartNumberingAfterBreak="0">
    <w:nsid w:val="73EA310A"/>
    <w:multiLevelType w:val="multilevel"/>
    <w:tmpl w:val="FB2091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BF96517"/>
    <w:multiLevelType w:val="hybridMultilevel"/>
    <w:tmpl w:val="261C6F38"/>
    <w:lvl w:ilvl="0" w:tplc="59B28FD2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color w:val="000000"/>
        <w:sz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CFD5479"/>
    <w:multiLevelType w:val="hybridMultilevel"/>
    <w:tmpl w:val="107A81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EA71099"/>
    <w:multiLevelType w:val="hybridMultilevel"/>
    <w:tmpl w:val="D53606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2"/>
  </w:num>
  <w:num w:numId="3">
    <w:abstractNumId w:val="38"/>
  </w:num>
  <w:num w:numId="4">
    <w:abstractNumId w:val="10"/>
  </w:num>
  <w:num w:numId="5">
    <w:abstractNumId w:val="9"/>
  </w:num>
  <w:num w:numId="6">
    <w:abstractNumId w:val="26"/>
  </w:num>
  <w:num w:numId="7">
    <w:abstractNumId w:val="28"/>
  </w:num>
  <w:num w:numId="8">
    <w:abstractNumId w:val="17"/>
  </w:num>
  <w:num w:numId="9">
    <w:abstractNumId w:val="37"/>
  </w:num>
  <w:num w:numId="10">
    <w:abstractNumId w:val="12"/>
  </w:num>
  <w:num w:numId="11">
    <w:abstractNumId w:val="34"/>
  </w:num>
  <w:num w:numId="12">
    <w:abstractNumId w:val="39"/>
  </w:num>
  <w:num w:numId="13">
    <w:abstractNumId w:val="33"/>
  </w:num>
  <w:num w:numId="14">
    <w:abstractNumId w:val="11"/>
  </w:num>
  <w:num w:numId="15">
    <w:abstractNumId w:val="4"/>
  </w:num>
  <w:num w:numId="16">
    <w:abstractNumId w:val="40"/>
  </w:num>
  <w:num w:numId="17">
    <w:abstractNumId w:val="18"/>
  </w:num>
  <w:num w:numId="18">
    <w:abstractNumId w:val="20"/>
  </w:num>
  <w:num w:numId="19">
    <w:abstractNumId w:val="7"/>
  </w:num>
  <w:num w:numId="20">
    <w:abstractNumId w:val="35"/>
  </w:num>
  <w:num w:numId="21">
    <w:abstractNumId w:val="43"/>
  </w:num>
  <w:num w:numId="22">
    <w:abstractNumId w:val="23"/>
  </w:num>
  <w:num w:numId="23">
    <w:abstractNumId w:val="42"/>
  </w:num>
  <w:num w:numId="24">
    <w:abstractNumId w:val="24"/>
  </w:num>
  <w:num w:numId="25">
    <w:abstractNumId w:val="36"/>
  </w:num>
  <w:num w:numId="26">
    <w:abstractNumId w:val="2"/>
  </w:num>
  <w:num w:numId="27">
    <w:abstractNumId w:val="25"/>
  </w:num>
  <w:num w:numId="28">
    <w:abstractNumId w:val="41"/>
  </w:num>
  <w:num w:numId="29">
    <w:abstractNumId w:val="19"/>
  </w:num>
  <w:num w:numId="30">
    <w:abstractNumId w:val="43"/>
  </w:num>
  <w:num w:numId="31">
    <w:abstractNumId w:val="6"/>
  </w:num>
  <w:num w:numId="32">
    <w:abstractNumId w:val="44"/>
  </w:num>
  <w:num w:numId="33">
    <w:abstractNumId w:val="0"/>
  </w:num>
  <w:num w:numId="34">
    <w:abstractNumId w:val="5"/>
  </w:num>
  <w:num w:numId="35">
    <w:abstractNumId w:val="8"/>
  </w:num>
  <w:num w:numId="36">
    <w:abstractNumId w:val="14"/>
  </w:num>
  <w:num w:numId="37">
    <w:abstractNumId w:val="31"/>
  </w:num>
  <w:num w:numId="38">
    <w:abstractNumId w:val="29"/>
  </w:num>
  <w:num w:numId="39">
    <w:abstractNumId w:val="45"/>
  </w:num>
  <w:num w:numId="40">
    <w:abstractNumId w:val="32"/>
  </w:num>
  <w:num w:numId="41">
    <w:abstractNumId w:val="15"/>
  </w:num>
  <w:num w:numId="42">
    <w:abstractNumId w:val="1"/>
  </w:num>
  <w:num w:numId="43">
    <w:abstractNumId w:val="21"/>
  </w:num>
  <w:num w:numId="44">
    <w:abstractNumId w:val="30"/>
  </w:num>
  <w:num w:numId="45">
    <w:abstractNumId w:val="16"/>
  </w:num>
  <w:num w:numId="46">
    <w:abstractNumId w:val="13"/>
  </w:num>
  <w:num w:numId="47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isplayBackgroundShape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370C"/>
    <w:rsid w:val="000032E7"/>
    <w:rsid w:val="00004440"/>
    <w:rsid w:val="000121CB"/>
    <w:rsid w:val="000164ED"/>
    <w:rsid w:val="000179FE"/>
    <w:rsid w:val="00022762"/>
    <w:rsid w:val="00023B04"/>
    <w:rsid w:val="00030275"/>
    <w:rsid w:val="000322F0"/>
    <w:rsid w:val="00034B9C"/>
    <w:rsid w:val="00034BDA"/>
    <w:rsid w:val="00034C35"/>
    <w:rsid w:val="00037A64"/>
    <w:rsid w:val="00040F11"/>
    <w:rsid w:val="00042204"/>
    <w:rsid w:val="000431CB"/>
    <w:rsid w:val="0004422F"/>
    <w:rsid w:val="00047EA4"/>
    <w:rsid w:val="00050805"/>
    <w:rsid w:val="0005172A"/>
    <w:rsid w:val="00054B6E"/>
    <w:rsid w:val="00054C2C"/>
    <w:rsid w:val="00054FDC"/>
    <w:rsid w:val="0006310E"/>
    <w:rsid w:val="000664CD"/>
    <w:rsid w:val="00072651"/>
    <w:rsid w:val="000750A7"/>
    <w:rsid w:val="00082CAF"/>
    <w:rsid w:val="00082E27"/>
    <w:rsid w:val="00084C82"/>
    <w:rsid w:val="000852BE"/>
    <w:rsid w:val="00086F1A"/>
    <w:rsid w:val="00092ADF"/>
    <w:rsid w:val="0009616F"/>
    <w:rsid w:val="00096A03"/>
    <w:rsid w:val="000A0841"/>
    <w:rsid w:val="000A18EC"/>
    <w:rsid w:val="000A2C32"/>
    <w:rsid w:val="000A59D6"/>
    <w:rsid w:val="000A741D"/>
    <w:rsid w:val="000B2C70"/>
    <w:rsid w:val="000B66EA"/>
    <w:rsid w:val="000D64AB"/>
    <w:rsid w:val="000D7002"/>
    <w:rsid w:val="000D76CA"/>
    <w:rsid w:val="000E126E"/>
    <w:rsid w:val="000E35BF"/>
    <w:rsid w:val="000E5F17"/>
    <w:rsid w:val="000F09F4"/>
    <w:rsid w:val="000F6AFF"/>
    <w:rsid w:val="000F7B32"/>
    <w:rsid w:val="000F7BD8"/>
    <w:rsid w:val="00102B47"/>
    <w:rsid w:val="00103ECB"/>
    <w:rsid w:val="0011178F"/>
    <w:rsid w:val="00114A0C"/>
    <w:rsid w:val="00117B73"/>
    <w:rsid w:val="00120E1D"/>
    <w:rsid w:val="001232E3"/>
    <w:rsid w:val="00123C39"/>
    <w:rsid w:val="00126122"/>
    <w:rsid w:val="00127B1F"/>
    <w:rsid w:val="00130091"/>
    <w:rsid w:val="001305ED"/>
    <w:rsid w:val="001319C7"/>
    <w:rsid w:val="00132714"/>
    <w:rsid w:val="00137B37"/>
    <w:rsid w:val="00144BBD"/>
    <w:rsid w:val="001551FE"/>
    <w:rsid w:val="00155712"/>
    <w:rsid w:val="00155C03"/>
    <w:rsid w:val="00156635"/>
    <w:rsid w:val="00157543"/>
    <w:rsid w:val="0016782B"/>
    <w:rsid w:val="00171208"/>
    <w:rsid w:val="00173CE1"/>
    <w:rsid w:val="00176614"/>
    <w:rsid w:val="00177070"/>
    <w:rsid w:val="00177D7A"/>
    <w:rsid w:val="00195F95"/>
    <w:rsid w:val="001A4583"/>
    <w:rsid w:val="001A46C4"/>
    <w:rsid w:val="001B5521"/>
    <w:rsid w:val="001B56C9"/>
    <w:rsid w:val="001B7317"/>
    <w:rsid w:val="001B7620"/>
    <w:rsid w:val="001C0B91"/>
    <w:rsid w:val="001C0EA7"/>
    <w:rsid w:val="001C298A"/>
    <w:rsid w:val="001C74BE"/>
    <w:rsid w:val="001E0151"/>
    <w:rsid w:val="001E2380"/>
    <w:rsid w:val="001F0285"/>
    <w:rsid w:val="001F17B8"/>
    <w:rsid w:val="001F208B"/>
    <w:rsid w:val="001F4F31"/>
    <w:rsid w:val="002007F1"/>
    <w:rsid w:val="00205DBE"/>
    <w:rsid w:val="00207052"/>
    <w:rsid w:val="002071C4"/>
    <w:rsid w:val="00217210"/>
    <w:rsid w:val="002301BA"/>
    <w:rsid w:val="0024161E"/>
    <w:rsid w:val="00242BB8"/>
    <w:rsid w:val="002464BA"/>
    <w:rsid w:val="00246836"/>
    <w:rsid w:val="00246DFC"/>
    <w:rsid w:val="002548B2"/>
    <w:rsid w:val="00257C61"/>
    <w:rsid w:val="00261FA4"/>
    <w:rsid w:val="0026505B"/>
    <w:rsid w:val="002675BF"/>
    <w:rsid w:val="00270D05"/>
    <w:rsid w:val="00271089"/>
    <w:rsid w:val="00274B1E"/>
    <w:rsid w:val="002801A6"/>
    <w:rsid w:val="00280AD4"/>
    <w:rsid w:val="00292F4E"/>
    <w:rsid w:val="00296B5D"/>
    <w:rsid w:val="002A0A42"/>
    <w:rsid w:val="002A0EBE"/>
    <w:rsid w:val="002A1799"/>
    <w:rsid w:val="002A209B"/>
    <w:rsid w:val="002A7A10"/>
    <w:rsid w:val="002B3AA4"/>
    <w:rsid w:val="002B421D"/>
    <w:rsid w:val="002B60C4"/>
    <w:rsid w:val="002C4C3E"/>
    <w:rsid w:val="002C7D27"/>
    <w:rsid w:val="002D097D"/>
    <w:rsid w:val="002E111A"/>
    <w:rsid w:val="002E199F"/>
    <w:rsid w:val="002F4EA4"/>
    <w:rsid w:val="002F7634"/>
    <w:rsid w:val="00301C55"/>
    <w:rsid w:val="003027F1"/>
    <w:rsid w:val="00302AB9"/>
    <w:rsid w:val="00302F99"/>
    <w:rsid w:val="003040DC"/>
    <w:rsid w:val="00306515"/>
    <w:rsid w:val="00307CFF"/>
    <w:rsid w:val="0031082C"/>
    <w:rsid w:val="0031147B"/>
    <w:rsid w:val="00312561"/>
    <w:rsid w:val="003165C0"/>
    <w:rsid w:val="003166E0"/>
    <w:rsid w:val="003209E5"/>
    <w:rsid w:val="00330292"/>
    <w:rsid w:val="003326C5"/>
    <w:rsid w:val="00333015"/>
    <w:rsid w:val="00340E8C"/>
    <w:rsid w:val="00346CA6"/>
    <w:rsid w:val="0035409F"/>
    <w:rsid w:val="003542CB"/>
    <w:rsid w:val="00355302"/>
    <w:rsid w:val="00360628"/>
    <w:rsid w:val="00361B9F"/>
    <w:rsid w:val="00371F48"/>
    <w:rsid w:val="003819F0"/>
    <w:rsid w:val="003823BD"/>
    <w:rsid w:val="003846FD"/>
    <w:rsid w:val="0038708B"/>
    <w:rsid w:val="003876A4"/>
    <w:rsid w:val="003937B8"/>
    <w:rsid w:val="003A092C"/>
    <w:rsid w:val="003A1D55"/>
    <w:rsid w:val="003A200D"/>
    <w:rsid w:val="003A67C9"/>
    <w:rsid w:val="003C1AC5"/>
    <w:rsid w:val="003C1CDA"/>
    <w:rsid w:val="003D73C1"/>
    <w:rsid w:val="003E0959"/>
    <w:rsid w:val="003F0524"/>
    <w:rsid w:val="003F64D2"/>
    <w:rsid w:val="00401241"/>
    <w:rsid w:val="00404848"/>
    <w:rsid w:val="004048E9"/>
    <w:rsid w:val="00407001"/>
    <w:rsid w:val="00407DC8"/>
    <w:rsid w:val="00413972"/>
    <w:rsid w:val="004144BD"/>
    <w:rsid w:val="0041513C"/>
    <w:rsid w:val="00416C19"/>
    <w:rsid w:val="00421CAB"/>
    <w:rsid w:val="00423A06"/>
    <w:rsid w:val="00423D09"/>
    <w:rsid w:val="00430435"/>
    <w:rsid w:val="0043083E"/>
    <w:rsid w:val="004412DB"/>
    <w:rsid w:val="004472D0"/>
    <w:rsid w:val="00447647"/>
    <w:rsid w:val="0044764C"/>
    <w:rsid w:val="00453432"/>
    <w:rsid w:val="00457CA0"/>
    <w:rsid w:val="00460510"/>
    <w:rsid w:val="004633A4"/>
    <w:rsid w:val="00471BFF"/>
    <w:rsid w:val="00472D65"/>
    <w:rsid w:val="00483371"/>
    <w:rsid w:val="00484B13"/>
    <w:rsid w:val="00485EFD"/>
    <w:rsid w:val="004908EB"/>
    <w:rsid w:val="004931C7"/>
    <w:rsid w:val="00494F5E"/>
    <w:rsid w:val="004A19C6"/>
    <w:rsid w:val="004A4A03"/>
    <w:rsid w:val="004A6A60"/>
    <w:rsid w:val="004A6F46"/>
    <w:rsid w:val="004A76E4"/>
    <w:rsid w:val="004A76F0"/>
    <w:rsid w:val="004B2AD3"/>
    <w:rsid w:val="004B3649"/>
    <w:rsid w:val="004B3F21"/>
    <w:rsid w:val="004B44D1"/>
    <w:rsid w:val="004B684C"/>
    <w:rsid w:val="004C3561"/>
    <w:rsid w:val="004C736D"/>
    <w:rsid w:val="004E1EB6"/>
    <w:rsid w:val="004E33D5"/>
    <w:rsid w:val="004E3FF4"/>
    <w:rsid w:val="004E54D8"/>
    <w:rsid w:val="004E5CB7"/>
    <w:rsid w:val="004F0463"/>
    <w:rsid w:val="004F194D"/>
    <w:rsid w:val="004F1D87"/>
    <w:rsid w:val="004F5375"/>
    <w:rsid w:val="00502490"/>
    <w:rsid w:val="00507B06"/>
    <w:rsid w:val="0051208C"/>
    <w:rsid w:val="00512B83"/>
    <w:rsid w:val="00516784"/>
    <w:rsid w:val="005247FA"/>
    <w:rsid w:val="00526963"/>
    <w:rsid w:val="005311C8"/>
    <w:rsid w:val="00532CEA"/>
    <w:rsid w:val="0053310F"/>
    <w:rsid w:val="00533B42"/>
    <w:rsid w:val="0054091C"/>
    <w:rsid w:val="00542777"/>
    <w:rsid w:val="0054399B"/>
    <w:rsid w:val="0054529C"/>
    <w:rsid w:val="005460CD"/>
    <w:rsid w:val="00551E66"/>
    <w:rsid w:val="00551F01"/>
    <w:rsid w:val="005528F2"/>
    <w:rsid w:val="005548A5"/>
    <w:rsid w:val="00556DE4"/>
    <w:rsid w:val="0055755C"/>
    <w:rsid w:val="00560363"/>
    <w:rsid w:val="0056138C"/>
    <w:rsid w:val="0056660D"/>
    <w:rsid w:val="00566911"/>
    <w:rsid w:val="00571521"/>
    <w:rsid w:val="00576CC3"/>
    <w:rsid w:val="005773D6"/>
    <w:rsid w:val="005776A7"/>
    <w:rsid w:val="00580696"/>
    <w:rsid w:val="005877E3"/>
    <w:rsid w:val="00592152"/>
    <w:rsid w:val="00597D07"/>
    <w:rsid w:val="005A05A3"/>
    <w:rsid w:val="005A1D47"/>
    <w:rsid w:val="005A1F38"/>
    <w:rsid w:val="005A596C"/>
    <w:rsid w:val="005B0465"/>
    <w:rsid w:val="005B0A4F"/>
    <w:rsid w:val="005B1FD1"/>
    <w:rsid w:val="005B45D4"/>
    <w:rsid w:val="005C1300"/>
    <w:rsid w:val="005C3D50"/>
    <w:rsid w:val="005E169B"/>
    <w:rsid w:val="005E3667"/>
    <w:rsid w:val="005E36E2"/>
    <w:rsid w:val="005E3F46"/>
    <w:rsid w:val="005E6871"/>
    <w:rsid w:val="005F2898"/>
    <w:rsid w:val="00601EA1"/>
    <w:rsid w:val="00602FEB"/>
    <w:rsid w:val="006044B6"/>
    <w:rsid w:val="006050FF"/>
    <w:rsid w:val="006069F6"/>
    <w:rsid w:val="00607C1A"/>
    <w:rsid w:val="00611CEA"/>
    <w:rsid w:val="006130AC"/>
    <w:rsid w:val="00614CB4"/>
    <w:rsid w:val="006176E5"/>
    <w:rsid w:val="00622AF9"/>
    <w:rsid w:val="006231A3"/>
    <w:rsid w:val="00643BE9"/>
    <w:rsid w:val="00651D72"/>
    <w:rsid w:val="00653304"/>
    <w:rsid w:val="0065550E"/>
    <w:rsid w:val="0066102A"/>
    <w:rsid w:val="0066105D"/>
    <w:rsid w:val="006664E9"/>
    <w:rsid w:val="00672006"/>
    <w:rsid w:val="00676243"/>
    <w:rsid w:val="006844FE"/>
    <w:rsid w:val="00691506"/>
    <w:rsid w:val="0069538D"/>
    <w:rsid w:val="006A4A8E"/>
    <w:rsid w:val="006A6C18"/>
    <w:rsid w:val="006B2CE0"/>
    <w:rsid w:val="006B7369"/>
    <w:rsid w:val="006B746A"/>
    <w:rsid w:val="006C0B51"/>
    <w:rsid w:val="006C2343"/>
    <w:rsid w:val="006C3EED"/>
    <w:rsid w:val="006C47C9"/>
    <w:rsid w:val="006D3226"/>
    <w:rsid w:val="006E072A"/>
    <w:rsid w:val="006E668D"/>
    <w:rsid w:val="006F4182"/>
    <w:rsid w:val="006F420D"/>
    <w:rsid w:val="006F4D59"/>
    <w:rsid w:val="006F513A"/>
    <w:rsid w:val="006F6BDA"/>
    <w:rsid w:val="00701978"/>
    <w:rsid w:val="00712646"/>
    <w:rsid w:val="007177E1"/>
    <w:rsid w:val="00720EAD"/>
    <w:rsid w:val="00725C1C"/>
    <w:rsid w:val="00732D46"/>
    <w:rsid w:val="00740B63"/>
    <w:rsid w:val="00741610"/>
    <w:rsid w:val="00743DD2"/>
    <w:rsid w:val="0074540F"/>
    <w:rsid w:val="00751696"/>
    <w:rsid w:val="00752059"/>
    <w:rsid w:val="007520A7"/>
    <w:rsid w:val="00753013"/>
    <w:rsid w:val="0076028B"/>
    <w:rsid w:val="00760BB1"/>
    <w:rsid w:val="00762659"/>
    <w:rsid w:val="007670B5"/>
    <w:rsid w:val="00771E5C"/>
    <w:rsid w:val="00776DE6"/>
    <w:rsid w:val="00780686"/>
    <w:rsid w:val="007834BA"/>
    <w:rsid w:val="00784061"/>
    <w:rsid w:val="00786E6D"/>
    <w:rsid w:val="0079726B"/>
    <w:rsid w:val="00797D88"/>
    <w:rsid w:val="007A6E05"/>
    <w:rsid w:val="007B331D"/>
    <w:rsid w:val="007B5068"/>
    <w:rsid w:val="007C11DA"/>
    <w:rsid w:val="007D358A"/>
    <w:rsid w:val="007D3FF0"/>
    <w:rsid w:val="007E00C2"/>
    <w:rsid w:val="007E370C"/>
    <w:rsid w:val="007E5089"/>
    <w:rsid w:val="007F141A"/>
    <w:rsid w:val="007F434A"/>
    <w:rsid w:val="00800942"/>
    <w:rsid w:val="00806C33"/>
    <w:rsid w:val="00807578"/>
    <w:rsid w:val="0081158B"/>
    <w:rsid w:val="00826000"/>
    <w:rsid w:val="00827CD2"/>
    <w:rsid w:val="00833ADB"/>
    <w:rsid w:val="00836E6C"/>
    <w:rsid w:val="00841E69"/>
    <w:rsid w:val="00842019"/>
    <w:rsid w:val="008425C3"/>
    <w:rsid w:val="00844E13"/>
    <w:rsid w:val="00845C42"/>
    <w:rsid w:val="00854A19"/>
    <w:rsid w:val="008551B0"/>
    <w:rsid w:val="00856F17"/>
    <w:rsid w:val="00857D91"/>
    <w:rsid w:val="00861626"/>
    <w:rsid w:val="008617C7"/>
    <w:rsid w:val="00862DFD"/>
    <w:rsid w:val="00866E2E"/>
    <w:rsid w:val="00867E39"/>
    <w:rsid w:val="008711D5"/>
    <w:rsid w:val="00875EF2"/>
    <w:rsid w:val="0088025E"/>
    <w:rsid w:val="00881873"/>
    <w:rsid w:val="00882E8F"/>
    <w:rsid w:val="008862CA"/>
    <w:rsid w:val="008A216D"/>
    <w:rsid w:val="008A58F8"/>
    <w:rsid w:val="008B4A32"/>
    <w:rsid w:val="008B761B"/>
    <w:rsid w:val="008C157E"/>
    <w:rsid w:val="008C1930"/>
    <w:rsid w:val="008C3BB9"/>
    <w:rsid w:val="008D1BDD"/>
    <w:rsid w:val="008D33D0"/>
    <w:rsid w:val="008D5F7A"/>
    <w:rsid w:val="008E0617"/>
    <w:rsid w:val="008E2FE2"/>
    <w:rsid w:val="008F0CCB"/>
    <w:rsid w:val="008F476A"/>
    <w:rsid w:val="00913D97"/>
    <w:rsid w:val="00917693"/>
    <w:rsid w:val="00921CB7"/>
    <w:rsid w:val="0092499F"/>
    <w:rsid w:val="0092798D"/>
    <w:rsid w:val="009341E3"/>
    <w:rsid w:val="00936AA0"/>
    <w:rsid w:val="00951A16"/>
    <w:rsid w:val="00955E24"/>
    <w:rsid w:val="00957E00"/>
    <w:rsid w:val="00962A81"/>
    <w:rsid w:val="00973151"/>
    <w:rsid w:val="009748D7"/>
    <w:rsid w:val="00982706"/>
    <w:rsid w:val="00983D89"/>
    <w:rsid w:val="00984837"/>
    <w:rsid w:val="00985F45"/>
    <w:rsid w:val="0099246E"/>
    <w:rsid w:val="009937EE"/>
    <w:rsid w:val="00995685"/>
    <w:rsid w:val="00996B58"/>
    <w:rsid w:val="00997655"/>
    <w:rsid w:val="009A0300"/>
    <w:rsid w:val="009A0837"/>
    <w:rsid w:val="009A420D"/>
    <w:rsid w:val="009A555D"/>
    <w:rsid w:val="009B04E1"/>
    <w:rsid w:val="009B5AE4"/>
    <w:rsid w:val="009B5BF7"/>
    <w:rsid w:val="009B7A80"/>
    <w:rsid w:val="009C0B42"/>
    <w:rsid w:val="009C61E5"/>
    <w:rsid w:val="009E275F"/>
    <w:rsid w:val="009E3B03"/>
    <w:rsid w:val="009E5F4B"/>
    <w:rsid w:val="009E6CB7"/>
    <w:rsid w:val="00A000D9"/>
    <w:rsid w:val="00A00EB4"/>
    <w:rsid w:val="00A03D13"/>
    <w:rsid w:val="00A04C34"/>
    <w:rsid w:val="00A10A61"/>
    <w:rsid w:val="00A10DE1"/>
    <w:rsid w:val="00A11035"/>
    <w:rsid w:val="00A12242"/>
    <w:rsid w:val="00A12927"/>
    <w:rsid w:val="00A12F57"/>
    <w:rsid w:val="00A2670C"/>
    <w:rsid w:val="00A26C8D"/>
    <w:rsid w:val="00A32F8D"/>
    <w:rsid w:val="00A40C90"/>
    <w:rsid w:val="00A41A32"/>
    <w:rsid w:val="00A450A8"/>
    <w:rsid w:val="00A46113"/>
    <w:rsid w:val="00A51BCE"/>
    <w:rsid w:val="00A53A5B"/>
    <w:rsid w:val="00A5608A"/>
    <w:rsid w:val="00A63287"/>
    <w:rsid w:val="00A63EB6"/>
    <w:rsid w:val="00A713A8"/>
    <w:rsid w:val="00A73334"/>
    <w:rsid w:val="00A82310"/>
    <w:rsid w:val="00A82442"/>
    <w:rsid w:val="00A82F92"/>
    <w:rsid w:val="00A92E89"/>
    <w:rsid w:val="00A949B3"/>
    <w:rsid w:val="00AA4494"/>
    <w:rsid w:val="00AA4709"/>
    <w:rsid w:val="00AA4CBD"/>
    <w:rsid w:val="00AB3748"/>
    <w:rsid w:val="00AB4B48"/>
    <w:rsid w:val="00AC200C"/>
    <w:rsid w:val="00AC2283"/>
    <w:rsid w:val="00AC6CCF"/>
    <w:rsid w:val="00B016F3"/>
    <w:rsid w:val="00B02AA8"/>
    <w:rsid w:val="00B250DB"/>
    <w:rsid w:val="00B26BD2"/>
    <w:rsid w:val="00B3013B"/>
    <w:rsid w:val="00B3277D"/>
    <w:rsid w:val="00B37AAC"/>
    <w:rsid w:val="00B4358F"/>
    <w:rsid w:val="00B44537"/>
    <w:rsid w:val="00B4676B"/>
    <w:rsid w:val="00B467CB"/>
    <w:rsid w:val="00B47682"/>
    <w:rsid w:val="00B47C3C"/>
    <w:rsid w:val="00B51DD2"/>
    <w:rsid w:val="00B52D64"/>
    <w:rsid w:val="00B5474E"/>
    <w:rsid w:val="00B5631E"/>
    <w:rsid w:val="00B6199E"/>
    <w:rsid w:val="00B6370D"/>
    <w:rsid w:val="00B64D14"/>
    <w:rsid w:val="00B66344"/>
    <w:rsid w:val="00B67A43"/>
    <w:rsid w:val="00B7122B"/>
    <w:rsid w:val="00B71679"/>
    <w:rsid w:val="00B76D6B"/>
    <w:rsid w:val="00B81C1E"/>
    <w:rsid w:val="00B82A0E"/>
    <w:rsid w:val="00B835F6"/>
    <w:rsid w:val="00B86EC0"/>
    <w:rsid w:val="00BA3611"/>
    <w:rsid w:val="00BA475B"/>
    <w:rsid w:val="00BA5E2D"/>
    <w:rsid w:val="00BB014D"/>
    <w:rsid w:val="00BB2302"/>
    <w:rsid w:val="00BB3B87"/>
    <w:rsid w:val="00BB513C"/>
    <w:rsid w:val="00BC2893"/>
    <w:rsid w:val="00BC7D65"/>
    <w:rsid w:val="00BD6D9B"/>
    <w:rsid w:val="00BD6DBD"/>
    <w:rsid w:val="00BD72BA"/>
    <w:rsid w:val="00BE5B0D"/>
    <w:rsid w:val="00BF45E1"/>
    <w:rsid w:val="00BF607A"/>
    <w:rsid w:val="00C0018F"/>
    <w:rsid w:val="00C01240"/>
    <w:rsid w:val="00C04066"/>
    <w:rsid w:val="00C044CE"/>
    <w:rsid w:val="00C33386"/>
    <w:rsid w:val="00C34201"/>
    <w:rsid w:val="00C3621E"/>
    <w:rsid w:val="00C40130"/>
    <w:rsid w:val="00C4679C"/>
    <w:rsid w:val="00C52AD8"/>
    <w:rsid w:val="00C61DE5"/>
    <w:rsid w:val="00C77497"/>
    <w:rsid w:val="00C910C6"/>
    <w:rsid w:val="00C91AEB"/>
    <w:rsid w:val="00C93016"/>
    <w:rsid w:val="00C96E42"/>
    <w:rsid w:val="00CA0E39"/>
    <w:rsid w:val="00CA1683"/>
    <w:rsid w:val="00CA20FE"/>
    <w:rsid w:val="00CB706A"/>
    <w:rsid w:val="00CB7C9F"/>
    <w:rsid w:val="00CC092C"/>
    <w:rsid w:val="00CC485C"/>
    <w:rsid w:val="00CD35E9"/>
    <w:rsid w:val="00CE37A3"/>
    <w:rsid w:val="00CE602C"/>
    <w:rsid w:val="00CF06B8"/>
    <w:rsid w:val="00CF20F3"/>
    <w:rsid w:val="00CF4D13"/>
    <w:rsid w:val="00CF7B83"/>
    <w:rsid w:val="00D0131B"/>
    <w:rsid w:val="00D077A8"/>
    <w:rsid w:val="00D303D3"/>
    <w:rsid w:val="00D3393C"/>
    <w:rsid w:val="00D347B3"/>
    <w:rsid w:val="00D50C5C"/>
    <w:rsid w:val="00D51206"/>
    <w:rsid w:val="00D747D2"/>
    <w:rsid w:val="00D748CC"/>
    <w:rsid w:val="00D87C94"/>
    <w:rsid w:val="00D91744"/>
    <w:rsid w:val="00D956D3"/>
    <w:rsid w:val="00D9573A"/>
    <w:rsid w:val="00DA1736"/>
    <w:rsid w:val="00DA5B8F"/>
    <w:rsid w:val="00DB21D8"/>
    <w:rsid w:val="00DB65DF"/>
    <w:rsid w:val="00DC1F62"/>
    <w:rsid w:val="00DC42FD"/>
    <w:rsid w:val="00DC6974"/>
    <w:rsid w:val="00DD6C22"/>
    <w:rsid w:val="00DD7078"/>
    <w:rsid w:val="00DE22D8"/>
    <w:rsid w:val="00DE4ACB"/>
    <w:rsid w:val="00DE4B0E"/>
    <w:rsid w:val="00DE66BE"/>
    <w:rsid w:val="00DE7C0D"/>
    <w:rsid w:val="00DF0312"/>
    <w:rsid w:val="00DF2CAE"/>
    <w:rsid w:val="00DF7A37"/>
    <w:rsid w:val="00DF7F23"/>
    <w:rsid w:val="00E07C58"/>
    <w:rsid w:val="00E1025C"/>
    <w:rsid w:val="00E1222C"/>
    <w:rsid w:val="00E13290"/>
    <w:rsid w:val="00E171B9"/>
    <w:rsid w:val="00E21F1A"/>
    <w:rsid w:val="00E2671B"/>
    <w:rsid w:val="00E33F60"/>
    <w:rsid w:val="00E40AA2"/>
    <w:rsid w:val="00E416F3"/>
    <w:rsid w:val="00E41CC4"/>
    <w:rsid w:val="00E45515"/>
    <w:rsid w:val="00E47123"/>
    <w:rsid w:val="00E528B8"/>
    <w:rsid w:val="00E54601"/>
    <w:rsid w:val="00E55F2A"/>
    <w:rsid w:val="00E567A2"/>
    <w:rsid w:val="00E57C4B"/>
    <w:rsid w:val="00E60786"/>
    <w:rsid w:val="00E608F3"/>
    <w:rsid w:val="00E613A4"/>
    <w:rsid w:val="00E61C65"/>
    <w:rsid w:val="00E6300D"/>
    <w:rsid w:val="00E63770"/>
    <w:rsid w:val="00E65657"/>
    <w:rsid w:val="00E656D8"/>
    <w:rsid w:val="00E65DF9"/>
    <w:rsid w:val="00E666A2"/>
    <w:rsid w:val="00E71CAB"/>
    <w:rsid w:val="00E7582C"/>
    <w:rsid w:val="00E80F55"/>
    <w:rsid w:val="00E82822"/>
    <w:rsid w:val="00E87738"/>
    <w:rsid w:val="00EA2B6F"/>
    <w:rsid w:val="00EB6286"/>
    <w:rsid w:val="00EB6A43"/>
    <w:rsid w:val="00EB6F9D"/>
    <w:rsid w:val="00EB78D0"/>
    <w:rsid w:val="00EC1AC1"/>
    <w:rsid w:val="00EC298C"/>
    <w:rsid w:val="00EC498D"/>
    <w:rsid w:val="00EC5B1F"/>
    <w:rsid w:val="00ED0FCF"/>
    <w:rsid w:val="00ED32A8"/>
    <w:rsid w:val="00ED4E73"/>
    <w:rsid w:val="00ED74CE"/>
    <w:rsid w:val="00EE4CEA"/>
    <w:rsid w:val="00EE4DD0"/>
    <w:rsid w:val="00EF01A2"/>
    <w:rsid w:val="00EF01BF"/>
    <w:rsid w:val="00EF0262"/>
    <w:rsid w:val="00EF1D44"/>
    <w:rsid w:val="00F06660"/>
    <w:rsid w:val="00F06927"/>
    <w:rsid w:val="00F106FB"/>
    <w:rsid w:val="00F20477"/>
    <w:rsid w:val="00F21185"/>
    <w:rsid w:val="00F21DD4"/>
    <w:rsid w:val="00F22FE3"/>
    <w:rsid w:val="00F23165"/>
    <w:rsid w:val="00F235DD"/>
    <w:rsid w:val="00F247F0"/>
    <w:rsid w:val="00F277AE"/>
    <w:rsid w:val="00F27B38"/>
    <w:rsid w:val="00F30CD9"/>
    <w:rsid w:val="00F31D55"/>
    <w:rsid w:val="00F31F2E"/>
    <w:rsid w:val="00F42908"/>
    <w:rsid w:val="00F50DF2"/>
    <w:rsid w:val="00F52A58"/>
    <w:rsid w:val="00F5410F"/>
    <w:rsid w:val="00F61C60"/>
    <w:rsid w:val="00F62415"/>
    <w:rsid w:val="00F62595"/>
    <w:rsid w:val="00F63228"/>
    <w:rsid w:val="00F73EF2"/>
    <w:rsid w:val="00F76C2F"/>
    <w:rsid w:val="00F76C9C"/>
    <w:rsid w:val="00F81321"/>
    <w:rsid w:val="00F873BF"/>
    <w:rsid w:val="00F87F6E"/>
    <w:rsid w:val="00F94481"/>
    <w:rsid w:val="00FA0825"/>
    <w:rsid w:val="00FA14F4"/>
    <w:rsid w:val="00FA26AC"/>
    <w:rsid w:val="00FB775E"/>
    <w:rsid w:val="00FC2A94"/>
    <w:rsid w:val="00FC3505"/>
    <w:rsid w:val="00FC441E"/>
    <w:rsid w:val="00FC7BAE"/>
    <w:rsid w:val="00FD3168"/>
    <w:rsid w:val="00FD73A6"/>
    <w:rsid w:val="00FE221A"/>
    <w:rsid w:val="00FE4897"/>
    <w:rsid w:val="00FF6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ffc"/>
    </o:shapedefaults>
    <o:shapelayout v:ext="edit">
      <o:idmap v:ext="edit" data="1"/>
    </o:shapelayout>
  </w:shapeDefaults>
  <w:decimalSymbol w:val="."/>
  <w:listSeparator w:val=","/>
  <w15:docId w15:val="{902BB129-B67E-496C-8FD2-267901E2F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2490"/>
    <w:pPr>
      <w:keepLines/>
      <w:spacing w:after="60"/>
    </w:pPr>
    <w:rPr>
      <w:sz w:val="22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</w:rPr>
  </w:style>
  <w:style w:type="paragraph" w:styleId="Heading3">
    <w:name w:val="heading 3"/>
    <w:basedOn w:val="Normal"/>
    <w:next w:val="Normal"/>
    <w:qFormat/>
    <w:rsid w:val="004A4A03"/>
    <w:pPr>
      <w:keepNext/>
      <w:keepLines w:val="0"/>
      <w:spacing w:before="24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E528B8"/>
    <w:pPr>
      <w:keepNext/>
      <w:spacing w:before="24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301C55"/>
    <w:pPr>
      <w:spacing w:before="24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861626"/>
    <w:pPr>
      <w:spacing w:before="240"/>
      <w:outlineLvl w:val="5"/>
    </w:pPr>
    <w:rPr>
      <w:b/>
      <w:bCs/>
      <w:szCs w:val="22"/>
    </w:rPr>
  </w:style>
  <w:style w:type="paragraph" w:styleId="Heading8">
    <w:name w:val="heading 8"/>
    <w:basedOn w:val="Normal"/>
    <w:next w:val="Normal"/>
    <w:qFormat/>
    <w:pPr>
      <w:keepNext/>
      <w:tabs>
        <w:tab w:val="left" w:pos="2880"/>
      </w:tabs>
      <w:outlineLvl w:val="7"/>
    </w:pPr>
    <w:rPr>
      <w:i/>
      <w:iCs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lockText">
    <w:name w:val="Block Text"/>
    <w:basedOn w:val="Normal"/>
    <w:rsid w:val="007E370C"/>
    <w:pPr>
      <w:spacing w:before="120"/>
      <w:jc w:val="both"/>
    </w:pPr>
  </w:style>
  <w:style w:type="paragraph" w:styleId="FootnoteText">
    <w:name w:val="footnote text"/>
    <w:basedOn w:val="Normal"/>
    <w:rsid w:val="00A12242"/>
    <w:pPr>
      <w:spacing w:before="160" w:after="120"/>
    </w:pPr>
    <w:rPr>
      <w:rFonts w:ascii="Tahoma" w:hAnsi="Tahoma" w:cs="Tahoma"/>
      <w:sz w:val="20"/>
      <w:lang w:eastAsia="en-AU"/>
    </w:rPr>
  </w:style>
  <w:style w:type="paragraph" w:customStyle="1" w:styleId="Bullets">
    <w:name w:val="Bullets"/>
    <w:rsid w:val="00A12242"/>
    <w:pPr>
      <w:numPr>
        <w:ilvl w:val="1"/>
        <w:numId w:val="2"/>
      </w:numPr>
      <w:spacing w:before="60"/>
    </w:pPr>
    <w:rPr>
      <w:rFonts w:ascii="Arial" w:eastAsia="MS Mincho" w:hAnsi="Arial" w:cs="Arial"/>
      <w:color w:val="000000"/>
      <w:sz w:val="22"/>
      <w:szCs w:val="22"/>
      <w:lang w:eastAsia="en-US"/>
    </w:rPr>
  </w:style>
  <w:style w:type="paragraph" w:customStyle="1" w:styleId="numberedpara">
    <w:name w:val="numbered para"/>
    <w:basedOn w:val="BlockText"/>
    <w:rsid w:val="004A19C6"/>
    <w:pPr>
      <w:numPr>
        <w:numId w:val="4"/>
      </w:numPr>
      <w:jc w:val="left"/>
    </w:pPr>
    <w:rPr>
      <w:rFonts w:eastAsia="MS Mincho"/>
    </w:rPr>
  </w:style>
  <w:style w:type="paragraph" w:customStyle="1" w:styleId="headingc">
    <w:name w:val="heading c"/>
    <w:basedOn w:val="BlockText"/>
    <w:rsid w:val="00861626"/>
    <w:pPr>
      <w:spacing w:before="240"/>
      <w:jc w:val="left"/>
    </w:pPr>
    <w:rPr>
      <w:rFonts w:ascii="Helvetica" w:hAnsi="Helvetica"/>
      <w:b/>
    </w:rPr>
  </w:style>
  <w:style w:type="paragraph" w:styleId="BalloonText">
    <w:name w:val="Balloon Text"/>
    <w:basedOn w:val="Normal"/>
    <w:semiHidden/>
    <w:rsid w:val="00D0131B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ED4E73"/>
    <w:rPr>
      <w:color w:val="0000FF"/>
      <w:u w:val="single"/>
    </w:rPr>
  </w:style>
  <w:style w:type="paragraph" w:styleId="NormalWeb">
    <w:name w:val="Normal (Web)"/>
    <w:basedOn w:val="Normal"/>
    <w:rsid w:val="00F31D55"/>
    <w:pPr>
      <w:spacing w:before="100" w:beforeAutospacing="1" w:after="100" w:afterAutospacing="1"/>
    </w:pPr>
    <w:rPr>
      <w:rFonts w:ascii="Verdana" w:hAnsi="Verdana"/>
      <w:sz w:val="20"/>
      <w:lang w:val="en-US"/>
    </w:rPr>
  </w:style>
  <w:style w:type="paragraph" w:styleId="z-TopofForm">
    <w:name w:val="HTML Top of Form"/>
    <w:basedOn w:val="Normal"/>
    <w:next w:val="Normal"/>
    <w:hidden/>
    <w:rsid w:val="00F31D55"/>
    <w:pPr>
      <w:pBdr>
        <w:bottom w:val="single" w:sz="6" w:space="1" w:color="auto"/>
      </w:pBdr>
      <w:jc w:val="center"/>
    </w:pPr>
    <w:rPr>
      <w:vanish/>
      <w:sz w:val="16"/>
      <w:szCs w:val="16"/>
      <w:lang w:val="en-US"/>
    </w:rPr>
  </w:style>
  <w:style w:type="paragraph" w:styleId="z-BottomofForm">
    <w:name w:val="HTML Bottom of Form"/>
    <w:basedOn w:val="Normal"/>
    <w:next w:val="Normal"/>
    <w:hidden/>
    <w:rsid w:val="00F31D55"/>
    <w:pPr>
      <w:pBdr>
        <w:top w:val="single" w:sz="6" w:space="1" w:color="auto"/>
      </w:pBdr>
      <w:jc w:val="center"/>
    </w:pPr>
    <w:rPr>
      <w:vanish/>
      <w:sz w:val="16"/>
      <w:szCs w:val="16"/>
      <w:lang w:val="en-US"/>
    </w:rPr>
  </w:style>
  <w:style w:type="table" w:styleId="TableGrid">
    <w:name w:val="Table Grid"/>
    <w:basedOn w:val="TableNormal"/>
    <w:rsid w:val="00137B37"/>
    <w:pPr>
      <w:keepLines/>
      <w:spacing w:after="6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rsid w:val="004A4A03"/>
    <w:pPr>
      <w:keepLines w:val="0"/>
      <w:autoSpaceDE w:val="0"/>
      <w:autoSpaceDN w:val="0"/>
      <w:adjustRightInd w:val="0"/>
      <w:spacing w:after="0"/>
      <w:ind w:left="360"/>
    </w:pPr>
    <w:rPr>
      <w:rFonts w:ascii="Arial" w:hAnsi="Arial" w:cs="Arial"/>
      <w:sz w:val="16"/>
      <w:szCs w:val="22"/>
      <w:lang w:val="en-US"/>
    </w:rPr>
  </w:style>
  <w:style w:type="paragraph" w:styleId="BodyText2">
    <w:name w:val="Body Text 2"/>
    <w:basedOn w:val="Normal"/>
    <w:rsid w:val="004A4A03"/>
    <w:pPr>
      <w:keepLines w:val="0"/>
      <w:spacing w:after="120" w:line="480" w:lineRule="auto"/>
    </w:pPr>
    <w:rPr>
      <w:rFonts w:ascii="Arial" w:hAnsi="Arial"/>
      <w:szCs w:val="24"/>
    </w:rPr>
  </w:style>
  <w:style w:type="paragraph" w:styleId="Header">
    <w:name w:val="header"/>
    <w:basedOn w:val="Normal"/>
    <w:rsid w:val="00E528B8"/>
    <w:pPr>
      <w:tabs>
        <w:tab w:val="center" w:pos="4153"/>
        <w:tab w:val="right" w:pos="8306"/>
      </w:tabs>
    </w:pPr>
  </w:style>
  <w:style w:type="character" w:customStyle="1" w:styleId="PlainTextChar">
    <w:name w:val="Plain Text Char"/>
    <w:link w:val="PlainText"/>
    <w:rsid w:val="009A555D"/>
    <w:rPr>
      <w:rFonts w:ascii="Consolas" w:hAnsi="Consolas"/>
      <w:lang w:bidi="ar-SA"/>
    </w:rPr>
  </w:style>
  <w:style w:type="paragraph" w:styleId="PlainText">
    <w:name w:val="Plain Text"/>
    <w:basedOn w:val="Normal"/>
    <w:link w:val="PlainTextChar"/>
    <w:rsid w:val="009A555D"/>
    <w:pPr>
      <w:keepLines w:val="0"/>
      <w:spacing w:after="0"/>
    </w:pPr>
    <w:rPr>
      <w:rFonts w:ascii="Consolas" w:hAnsi="Consolas"/>
      <w:sz w:val="20"/>
      <w:lang w:eastAsia="en-AU"/>
    </w:rPr>
  </w:style>
  <w:style w:type="character" w:styleId="Strong">
    <w:name w:val="Strong"/>
    <w:qFormat/>
    <w:rsid w:val="00A949B3"/>
    <w:rPr>
      <w:b/>
      <w:bCs/>
    </w:rPr>
  </w:style>
  <w:style w:type="character" w:styleId="Emphasis">
    <w:name w:val="Emphasis"/>
    <w:qFormat/>
    <w:rsid w:val="00A949B3"/>
    <w:rPr>
      <w:i/>
      <w:iCs/>
    </w:rPr>
  </w:style>
  <w:style w:type="paragraph" w:customStyle="1" w:styleId="bullet">
    <w:name w:val="bullet"/>
    <w:basedOn w:val="Normal"/>
    <w:rsid w:val="00301C55"/>
    <w:pPr>
      <w:keepLines w:val="0"/>
      <w:numPr>
        <w:numId w:val="20"/>
      </w:numPr>
      <w:tabs>
        <w:tab w:val="left" w:pos="709"/>
      </w:tabs>
      <w:overflowPunct w:val="0"/>
      <w:autoSpaceDE w:val="0"/>
      <w:autoSpaceDN w:val="0"/>
      <w:adjustRightInd w:val="0"/>
      <w:spacing w:before="80" w:after="40"/>
      <w:textAlignment w:val="baseline"/>
    </w:pPr>
  </w:style>
  <w:style w:type="paragraph" w:customStyle="1" w:styleId="SOFinalBodyText">
    <w:name w:val="SO Final Body Text"/>
    <w:link w:val="SOFinalBodyTextCharChar"/>
    <w:rsid w:val="007D3FF0"/>
    <w:pPr>
      <w:spacing w:before="120"/>
    </w:pPr>
    <w:rPr>
      <w:rFonts w:ascii="Arial" w:hAnsi="Arial"/>
      <w:color w:val="000000"/>
      <w:szCs w:val="24"/>
      <w:lang w:val="en-US" w:eastAsia="en-US"/>
    </w:rPr>
  </w:style>
  <w:style w:type="character" w:customStyle="1" w:styleId="SOFinalBodyTextCharChar">
    <w:name w:val="SO Final Body Text Char Char"/>
    <w:link w:val="SOFinalBodyText"/>
    <w:rsid w:val="007D3FF0"/>
    <w:rPr>
      <w:rFonts w:ascii="Arial" w:hAnsi="Arial"/>
      <w:color w:val="000000"/>
      <w:szCs w:val="24"/>
      <w:lang w:val="en-US" w:eastAsia="en-US" w:bidi="ar-SA"/>
    </w:rPr>
  </w:style>
  <w:style w:type="paragraph" w:customStyle="1" w:styleId="SOFinalHead3">
    <w:name w:val="SO Final Head 3"/>
    <w:link w:val="SOFinalHead3CharChar"/>
    <w:rsid w:val="007D3FF0"/>
    <w:pPr>
      <w:spacing w:before="360"/>
    </w:pPr>
    <w:rPr>
      <w:rFonts w:ascii="Arial Narrow" w:hAnsi="Arial Narrow"/>
      <w:b/>
      <w:color w:val="000000"/>
      <w:sz w:val="28"/>
      <w:szCs w:val="24"/>
      <w:lang w:val="en-US" w:eastAsia="en-US"/>
    </w:rPr>
  </w:style>
  <w:style w:type="character" w:customStyle="1" w:styleId="SOFinalHead3CharChar">
    <w:name w:val="SO Final Head 3 Char Char"/>
    <w:link w:val="SOFinalHead3"/>
    <w:rsid w:val="007D3FF0"/>
    <w:rPr>
      <w:rFonts w:ascii="Arial Narrow" w:hAnsi="Arial Narrow"/>
      <w:b/>
      <w:color w:val="000000"/>
      <w:sz w:val="28"/>
      <w:szCs w:val="24"/>
      <w:lang w:val="en-US" w:eastAsia="en-US" w:bidi="ar-SA"/>
    </w:rPr>
  </w:style>
  <w:style w:type="paragraph" w:customStyle="1" w:styleId="SOFinalBulletsCoded2-3Letters">
    <w:name w:val="SO Final Bullets Coded (2-3 Letters)"/>
    <w:rsid w:val="007D3FF0"/>
    <w:pPr>
      <w:tabs>
        <w:tab w:val="left" w:pos="567"/>
      </w:tabs>
      <w:spacing w:before="60"/>
      <w:ind w:left="567" w:hanging="567"/>
    </w:pPr>
    <w:rPr>
      <w:rFonts w:ascii="Arial" w:eastAsia="MS Mincho" w:hAnsi="Arial" w:cs="Arial"/>
      <w:color w:val="000000"/>
      <w:szCs w:val="24"/>
      <w:lang w:val="en-US" w:eastAsia="en-US"/>
    </w:rPr>
  </w:style>
  <w:style w:type="paragraph" w:customStyle="1" w:styleId="SOFinalBullets">
    <w:name w:val="SO Final Bullets"/>
    <w:link w:val="SOFinalBulletsCharChar"/>
    <w:autoRedefine/>
    <w:rsid w:val="002A209B"/>
    <w:pPr>
      <w:spacing w:before="60"/>
      <w:ind w:left="311"/>
    </w:pPr>
    <w:rPr>
      <w:rFonts w:ascii="Arial" w:eastAsia="MS Mincho" w:hAnsi="Arial" w:cs="Arial"/>
      <w:color w:val="000000"/>
      <w:szCs w:val="24"/>
      <w:lang w:val="en-US" w:eastAsia="en-US"/>
    </w:rPr>
  </w:style>
  <w:style w:type="character" w:customStyle="1" w:styleId="SOFinalBulletsCharChar">
    <w:name w:val="SO Final Bullets Char Char"/>
    <w:link w:val="SOFinalBullets"/>
    <w:rsid w:val="002A209B"/>
    <w:rPr>
      <w:rFonts w:ascii="Arial" w:eastAsia="MS Mincho" w:hAnsi="Arial" w:cs="Arial"/>
      <w:color w:val="000000"/>
      <w:szCs w:val="24"/>
      <w:lang w:val="en-US" w:eastAsia="en-US"/>
    </w:rPr>
  </w:style>
  <w:style w:type="paragraph" w:customStyle="1" w:styleId="SOFinalHead2">
    <w:name w:val="SO Final Head 2"/>
    <w:link w:val="SOFinalHead2CharChar"/>
    <w:rsid w:val="007D3FF0"/>
    <w:pPr>
      <w:spacing w:before="480"/>
    </w:pPr>
    <w:rPr>
      <w:rFonts w:ascii="Arial Narrow" w:hAnsi="Arial Narrow"/>
      <w:b/>
      <w:caps/>
      <w:color w:val="000000"/>
      <w:sz w:val="28"/>
      <w:szCs w:val="24"/>
      <w:lang w:val="en-US" w:eastAsia="en-US"/>
    </w:rPr>
  </w:style>
  <w:style w:type="character" w:customStyle="1" w:styleId="SOFinalHead2CharChar">
    <w:name w:val="SO Final Head 2 Char Char"/>
    <w:link w:val="SOFinalHead2"/>
    <w:rsid w:val="007D3FF0"/>
    <w:rPr>
      <w:rFonts w:ascii="Arial Narrow" w:hAnsi="Arial Narrow"/>
      <w:b/>
      <w:caps/>
      <w:color w:val="000000"/>
      <w:sz w:val="28"/>
      <w:szCs w:val="24"/>
      <w:lang w:val="en-US" w:eastAsia="en-US" w:bidi="ar-SA"/>
    </w:rPr>
  </w:style>
  <w:style w:type="paragraph" w:customStyle="1" w:styleId="SOFinalHead3AfterHead2">
    <w:name w:val="SO Final Head 3 After Head 2"/>
    <w:rsid w:val="007D3FF0"/>
    <w:pPr>
      <w:spacing w:before="240"/>
    </w:pPr>
    <w:rPr>
      <w:rFonts w:ascii="Arial Narrow" w:hAnsi="Arial Narrow"/>
      <w:b/>
      <w:color w:val="000000"/>
      <w:sz w:val="28"/>
      <w:szCs w:val="24"/>
      <w:lang w:val="en-US" w:eastAsia="en-US"/>
    </w:rPr>
  </w:style>
  <w:style w:type="character" w:customStyle="1" w:styleId="slug-vol">
    <w:name w:val="slug-vol"/>
    <w:basedOn w:val="DefaultParagraphFont"/>
    <w:rsid w:val="00882E8F"/>
  </w:style>
  <w:style w:type="character" w:customStyle="1" w:styleId="slug-issue">
    <w:name w:val="slug-issue"/>
    <w:basedOn w:val="DefaultParagraphFont"/>
    <w:rsid w:val="00882E8F"/>
  </w:style>
  <w:style w:type="character" w:customStyle="1" w:styleId="slug-doi">
    <w:name w:val="slug-doi"/>
    <w:basedOn w:val="DefaultParagraphFont"/>
    <w:rsid w:val="00882E8F"/>
  </w:style>
  <w:style w:type="character" w:customStyle="1" w:styleId="slug-doi-value">
    <w:name w:val="slug-doi-value"/>
    <w:basedOn w:val="DefaultParagraphFont"/>
    <w:rsid w:val="00882E8F"/>
  </w:style>
  <w:style w:type="character" w:customStyle="1" w:styleId="name">
    <w:name w:val="name"/>
    <w:basedOn w:val="DefaultParagraphFont"/>
    <w:rsid w:val="00882E8F"/>
  </w:style>
  <w:style w:type="character" w:customStyle="1" w:styleId="contrib-degrees">
    <w:name w:val="contrib-degrees"/>
    <w:basedOn w:val="DefaultParagraphFont"/>
    <w:rsid w:val="00882E8F"/>
  </w:style>
  <w:style w:type="character" w:customStyle="1" w:styleId="editsection">
    <w:name w:val="editsection"/>
    <w:basedOn w:val="DefaultParagraphFont"/>
    <w:rsid w:val="00882E8F"/>
  </w:style>
  <w:style w:type="character" w:customStyle="1" w:styleId="mw-headline">
    <w:name w:val="mw-headline"/>
    <w:basedOn w:val="DefaultParagraphFont"/>
    <w:rsid w:val="00882E8F"/>
  </w:style>
  <w:style w:type="paragraph" w:styleId="ListParagraph">
    <w:name w:val="List Paragraph"/>
    <w:basedOn w:val="Normal"/>
    <w:uiPriority w:val="34"/>
    <w:qFormat/>
    <w:rsid w:val="00086F1A"/>
    <w:pPr>
      <w:ind w:left="720"/>
    </w:pPr>
  </w:style>
  <w:style w:type="character" w:styleId="CommentReference">
    <w:name w:val="annotation reference"/>
    <w:rsid w:val="00C910C6"/>
    <w:rPr>
      <w:sz w:val="16"/>
      <w:szCs w:val="16"/>
    </w:rPr>
  </w:style>
  <w:style w:type="paragraph" w:styleId="CommentText">
    <w:name w:val="annotation text"/>
    <w:basedOn w:val="Normal"/>
    <w:link w:val="CommentTextChar"/>
    <w:rsid w:val="00C910C6"/>
    <w:rPr>
      <w:sz w:val="20"/>
    </w:rPr>
  </w:style>
  <w:style w:type="character" w:customStyle="1" w:styleId="CommentTextChar">
    <w:name w:val="Comment Text Char"/>
    <w:link w:val="CommentText"/>
    <w:rsid w:val="00C910C6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C910C6"/>
    <w:rPr>
      <w:b/>
      <w:bCs/>
    </w:rPr>
  </w:style>
  <w:style w:type="character" w:customStyle="1" w:styleId="CommentSubjectChar">
    <w:name w:val="Comment Subject Char"/>
    <w:link w:val="CommentSubject"/>
    <w:rsid w:val="00C910C6"/>
    <w:rPr>
      <w:b/>
      <w:bCs/>
      <w:lang w:eastAsia="en-US"/>
    </w:rPr>
  </w:style>
  <w:style w:type="paragraph" w:customStyle="1" w:styleId="SOFinalNumbering">
    <w:name w:val="SO Final Numbering"/>
    <w:rsid w:val="00845C42"/>
    <w:pPr>
      <w:spacing w:before="60"/>
      <w:ind w:left="284" w:hanging="284"/>
    </w:pPr>
    <w:rPr>
      <w:rFonts w:ascii="Arial" w:hAnsi="Arial"/>
      <w:color w:val="000000"/>
      <w:szCs w:val="24"/>
      <w:lang w:val="en-US" w:eastAsia="en-US"/>
    </w:rPr>
  </w:style>
  <w:style w:type="character" w:customStyle="1" w:styleId="SOFinalEquationTextTable">
    <w:name w:val="SO Final Equation Text (Table)"/>
    <w:uiPriority w:val="1"/>
    <w:qFormat/>
    <w:rsid w:val="00A5608A"/>
    <w:rPr>
      <w:rFonts w:ascii="Times New Roman" w:hAnsi="Times New Roman"/>
      <w:i/>
      <w:sz w:val="20"/>
      <w:szCs w:val="20"/>
    </w:rPr>
  </w:style>
  <w:style w:type="paragraph" w:customStyle="1" w:styleId="SOFinalContentTableText">
    <w:name w:val="SO Final Content Table Text"/>
    <w:link w:val="SOFinalContentTableTextChar"/>
    <w:rsid w:val="00A11035"/>
    <w:pPr>
      <w:spacing w:before="120"/>
    </w:pPr>
    <w:rPr>
      <w:rFonts w:ascii="Arial" w:hAnsi="Arial"/>
      <w:color w:val="000000"/>
      <w:sz w:val="18"/>
      <w:szCs w:val="24"/>
      <w:lang w:val="en-US" w:eastAsia="en-US"/>
    </w:rPr>
  </w:style>
  <w:style w:type="character" w:customStyle="1" w:styleId="SOFinalContentTableTextChar">
    <w:name w:val="SO Final Content Table Text Char"/>
    <w:link w:val="SOFinalContentTableText"/>
    <w:rsid w:val="00A11035"/>
    <w:rPr>
      <w:rFonts w:ascii="Arial" w:hAnsi="Arial"/>
      <w:color w:val="000000"/>
      <w:sz w:val="18"/>
      <w:szCs w:val="24"/>
      <w:lang w:val="en-US" w:eastAsia="en-US"/>
    </w:rPr>
  </w:style>
  <w:style w:type="paragraph" w:customStyle="1" w:styleId="SOFinalContentTableBullets">
    <w:name w:val="SO Final Content Table Bullets"/>
    <w:link w:val="SOFinalContentTableBulletsChar"/>
    <w:rsid w:val="00DF7A37"/>
    <w:pPr>
      <w:numPr>
        <w:numId w:val="33"/>
      </w:numPr>
      <w:spacing w:before="60"/>
    </w:pPr>
    <w:rPr>
      <w:rFonts w:ascii="Arial" w:eastAsia="MS Mincho" w:hAnsi="Arial" w:cs="Arial"/>
      <w:color w:val="000000"/>
      <w:sz w:val="18"/>
      <w:szCs w:val="24"/>
      <w:lang w:val="en-US" w:eastAsia="en-US"/>
    </w:rPr>
  </w:style>
  <w:style w:type="character" w:customStyle="1" w:styleId="SOFinalContentTableBulletsChar">
    <w:name w:val="SO Final Content Table Bullets Char"/>
    <w:link w:val="SOFinalContentTableBullets"/>
    <w:rsid w:val="00DF7A37"/>
    <w:rPr>
      <w:rFonts w:ascii="Arial" w:eastAsia="MS Mincho" w:hAnsi="Arial" w:cs="Arial"/>
      <w:color w:val="000000"/>
      <w:sz w:val="18"/>
      <w:szCs w:val="24"/>
      <w:lang w:val="en-US" w:eastAsia="en-US"/>
    </w:rPr>
  </w:style>
  <w:style w:type="table" w:customStyle="1" w:styleId="SOFinalContentTable">
    <w:name w:val="SO Final Content Table"/>
    <w:basedOn w:val="TableNormal"/>
    <w:rsid w:val="00B6199E"/>
    <w:rPr>
      <w:rFonts w:eastAsia="SimSun"/>
      <w:lang w:eastAsia="zh-CN" w:bidi="he-IL"/>
    </w:rPr>
    <w:tblPr>
      <w:jc w:val="center"/>
    </w:tblPr>
    <w:trPr>
      <w:cantSplit/>
      <w:jc w:val="center"/>
    </w:trPr>
    <w:tcPr>
      <w:tcMar>
        <w:bottom w:w="0" w:type="dxa"/>
      </w:tcMar>
    </w:tcPr>
  </w:style>
  <w:style w:type="table" w:customStyle="1" w:styleId="TableGrid1">
    <w:name w:val="Table Grid1"/>
    <w:basedOn w:val="TableNormal"/>
    <w:next w:val="TableGrid"/>
    <w:uiPriority w:val="39"/>
    <w:rsid w:val="00DF0312"/>
    <w:rPr>
      <w:rFonts w:ascii="Calibri" w:eastAsia="Calibri" w:hAnsi="Calibri" w:cs="Arial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Head3">
    <w:name w:val="SO Head 3"/>
    <w:qFormat/>
    <w:rsid w:val="00DF0312"/>
    <w:pPr>
      <w:autoSpaceDE w:val="0"/>
      <w:autoSpaceDN w:val="0"/>
      <w:adjustRightInd w:val="0"/>
      <w:spacing w:before="160" w:after="60"/>
    </w:pPr>
    <w:rPr>
      <w:rFonts w:ascii="Arial Narrow" w:hAnsi="Arial Narrow" w:cs="Arial"/>
      <w:b/>
      <w:sz w:val="24"/>
      <w:szCs w:val="22"/>
      <w:lang w:eastAsia="en-US"/>
    </w:rPr>
  </w:style>
  <w:style w:type="paragraph" w:customStyle="1" w:styleId="SOBodyTextADC">
    <w:name w:val="SO Body Text ADC"/>
    <w:qFormat/>
    <w:rsid w:val="00DF0312"/>
    <w:pPr>
      <w:spacing w:before="60"/>
      <w:ind w:left="720" w:hanging="720"/>
    </w:pPr>
    <w:rPr>
      <w:rFonts w:ascii="Arial" w:hAnsi="Arial" w:cs="Arial"/>
      <w:color w:val="000000"/>
      <w:sz w:val="22"/>
      <w:szCs w:val="22"/>
      <w:lang w:val="en-US" w:eastAsia="en-US"/>
    </w:rPr>
  </w:style>
  <w:style w:type="paragraph" w:customStyle="1" w:styleId="SOTableBullet2">
    <w:name w:val="SO Table Bullet 2"/>
    <w:qFormat/>
    <w:rsid w:val="00A73334"/>
    <w:pPr>
      <w:numPr>
        <w:numId w:val="34"/>
      </w:numPr>
    </w:pPr>
    <w:rPr>
      <w:rFonts w:ascii="Arial" w:hAnsi="Arial"/>
      <w:szCs w:val="24"/>
      <w:lang w:eastAsia="en-US"/>
    </w:rPr>
  </w:style>
  <w:style w:type="paragraph" w:styleId="Footer">
    <w:name w:val="footer"/>
    <w:basedOn w:val="Normal"/>
    <w:link w:val="FooterChar"/>
    <w:unhideWhenUsed/>
    <w:rsid w:val="00E61C65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rsid w:val="00E61C65"/>
    <w:rPr>
      <w:sz w:val="22"/>
      <w:lang w:eastAsia="en-US"/>
    </w:rPr>
  </w:style>
  <w:style w:type="paragraph" w:customStyle="1" w:styleId="SOFinalHead3PerformanceTable">
    <w:name w:val="SO Final Head 3 (Performance Table)"/>
    <w:rsid w:val="003166E0"/>
    <w:pPr>
      <w:spacing w:after="240"/>
    </w:pPr>
    <w:rPr>
      <w:rFonts w:ascii="Arial Narrow" w:hAnsi="Arial Narrow"/>
      <w:b/>
      <w:color w:val="000000"/>
      <w:sz w:val="28"/>
      <w:szCs w:val="24"/>
      <w:lang w:val="en-US" w:eastAsia="en-US"/>
    </w:rPr>
  </w:style>
  <w:style w:type="table" w:customStyle="1" w:styleId="SOFinalPerformanceTable">
    <w:name w:val="SO Final Performance Table"/>
    <w:basedOn w:val="TableNormal"/>
    <w:rsid w:val="003166E0"/>
    <w:rPr>
      <w:rFonts w:eastAsia="SimSun"/>
      <w:lang w:eastAsia="zh-CN" w:bidi="he-IL"/>
    </w:rPr>
    <w:tblPr>
      <w:jc w:val="center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</w:tblPr>
    <w:trPr>
      <w:cantSplit/>
      <w:jc w:val="center"/>
    </w:trPr>
    <w:tcPr>
      <w:tcMar>
        <w:left w:w="85" w:type="dxa"/>
        <w:bottom w:w="85" w:type="dxa"/>
        <w:right w:w="85" w:type="dxa"/>
      </w:tcMar>
    </w:tcPr>
  </w:style>
  <w:style w:type="paragraph" w:customStyle="1" w:styleId="SOFinalPerformanceTableHead1">
    <w:name w:val="SO Final Performance Table Head 1"/>
    <w:rsid w:val="003166E0"/>
    <w:rPr>
      <w:rFonts w:ascii="Arial" w:eastAsia="SimSun" w:hAnsi="Arial"/>
      <w:b/>
      <w:color w:val="FFFFFF"/>
      <w:szCs w:val="24"/>
      <w:lang w:eastAsia="zh-CN"/>
    </w:rPr>
  </w:style>
  <w:style w:type="paragraph" w:customStyle="1" w:styleId="SOFinalPerformanceTableText">
    <w:name w:val="SO Final Performance Table Text"/>
    <w:rsid w:val="003166E0"/>
    <w:pPr>
      <w:spacing w:before="120"/>
    </w:pPr>
    <w:rPr>
      <w:rFonts w:ascii="Arial" w:eastAsia="SimSun" w:hAnsi="Arial"/>
      <w:sz w:val="16"/>
      <w:szCs w:val="24"/>
      <w:lang w:eastAsia="zh-CN"/>
    </w:rPr>
  </w:style>
  <w:style w:type="paragraph" w:customStyle="1" w:styleId="SOFinalPerformanceTableLetters">
    <w:name w:val="SO Final Performance Table Letters"/>
    <w:rsid w:val="003166E0"/>
    <w:pPr>
      <w:spacing w:before="120"/>
      <w:jc w:val="center"/>
    </w:pPr>
    <w:rPr>
      <w:rFonts w:ascii="Arial" w:eastAsia="SimSun" w:hAnsi="Arial"/>
      <w:b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5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95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929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495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892292">
                      <w:marLeft w:val="150"/>
                      <w:marRight w:val="15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429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290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0435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61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855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6774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5613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3336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06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0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31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017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304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539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4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582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4650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0865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0903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8831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3128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20834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8463607">
                                                          <w:marLeft w:val="0"/>
                                                          <w:marRight w:val="0"/>
                                                          <w:marTop w:val="30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11222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30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46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16900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741707">
                  <w:marLeft w:val="0"/>
                  <w:marRight w:val="0"/>
                  <w:marTop w:val="15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96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854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43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6319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8606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1114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1553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8786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1181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6368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46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1031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7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36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0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8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60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42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1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6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6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003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429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671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20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828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4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6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0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3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0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8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534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1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550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5545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8246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7272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591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773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706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820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46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51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782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84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85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750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2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4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35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50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95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2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0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7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9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70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63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561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830256">
                      <w:marLeft w:val="0"/>
                      <w:marRight w:val="0"/>
                      <w:marTop w:val="0"/>
                      <w:marBottom w:val="0"/>
                      <w:divBdr>
                        <w:top w:val="dotted" w:sz="6" w:space="8" w:color="CCCCCC"/>
                        <w:left w:val="dotted" w:sz="6" w:space="8" w:color="CCCCCC"/>
                        <w:bottom w:val="dotted" w:sz="6" w:space="8" w:color="CCCCCC"/>
                        <w:right w:val="dotted" w:sz="6" w:space="8" w:color="CCCCCC"/>
                      </w:divBdr>
                    </w:div>
                  </w:divsChild>
                </w:div>
              </w:divsChild>
            </w:div>
          </w:divsChild>
        </w:div>
      </w:divsChild>
    </w:div>
    <w:div w:id="81136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3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24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33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54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14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512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7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32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76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2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50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41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868240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0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453370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C5C5C5"/>
            <w:bottom w:val="single" w:sz="6" w:space="0" w:color="C5C5C5"/>
            <w:right w:val="single" w:sz="6" w:space="0" w:color="C5C5C5"/>
          </w:divBdr>
          <w:divsChild>
            <w:div w:id="163428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512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223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615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643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547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1763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4674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62109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30629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23361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34034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324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50889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9779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45749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75065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32028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742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996794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785231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8368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22723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0451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323844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11407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603772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353696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370711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840058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859769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576043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771522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0295276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0487949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673562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684418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2914709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622470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268012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515284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1166641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846684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985013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966786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8434279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8616267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047575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0018127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0611752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0927271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12961915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65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5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1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6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07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42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98474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180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4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3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7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1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66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11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28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6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8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62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7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1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1163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0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7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0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59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7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363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8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34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65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98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441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225769">
                      <w:marLeft w:val="150"/>
                      <w:marRight w:val="15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3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4840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9664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9341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3619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3144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23050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59514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008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4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82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780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678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370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7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8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5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4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68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9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07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1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978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31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03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4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footnotes" Target="footnotes.xml" Id="rId6" /><Relationship Type="http://schemas.openxmlformats.org/officeDocument/2006/relationships/webSettings" Target="webSettings.xml" Id="rId5" /><Relationship Type="http://schemas.openxmlformats.org/officeDocument/2006/relationships/theme" Target="theme/theme1.xml" Id="rId10" /><Relationship Type="http://schemas.openxmlformats.org/officeDocument/2006/relationships/settings" Target="settings.xml" Id="rId4" /><Relationship Type="http://schemas.openxmlformats.org/officeDocument/2006/relationships/fontTable" Target="fontTable.xml" Id="rId9" /><Relationship Type="http://schemas.openxmlformats.org/officeDocument/2006/relationships/customXml" Target="/customXML/item2.xml" Id="R4016e933a72441da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2.xml.rels>&#65279;<?xml version="1.0" encoding="utf-8"?><Relationships xmlns="http://schemas.openxmlformats.org/package/2006/relationships"><Relationship Type="http://schemas.openxmlformats.org/officeDocument/2006/relationships/customXmlProps" Target="/customXML/itemProps2.xml" Id="Rd3c4172d526e4b2384ade4b889302c76" /></Relationships>
</file>

<file path=customXML/item2.xml><?xml version="1.0" encoding="utf-8"?>
<metadata xmlns="http://www.objective.com/ecm/document/metadata/CB029ECD6D85427BAD5E1D35DE4A29A4" version="1.0.0">
  <systemFields>
    <field name="Objective-Id">
      <value order="0">A777014</value>
    </field>
    <field name="Objective-Title">
      <value order="0">Coloured PS - landscape</value>
    </field>
    <field name="Objective-Description">
      <value order="0"/>
    </field>
    <field name="Objective-CreationStamp">
      <value order="0">2018-11-22T04:54:19Z</value>
    </field>
    <field name="Objective-IsApproved">
      <value order="0">false</value>
    </field>
    <field name="Objective-IsPublished">
      <value order="0">true</value>
    </field>
    <field name="Objective-DatePublished">
      <value order="0">2019-02-14T23:25:20Z</value>
    </field>
    <field name="Objective-ModificationStamp">
      <value order="0">2019-02-14T23:25:20Z</value>
    </field>
    <field name="Objective-Owner">
      <value order="0">Lois Ey</value>
    </field>
    <field name="Objective-Path">
      <value order="0">Objective Global Folder:SACE Support Materials:SACE Support Materials Stage 2:Sciences:Scientific Studies (from 2019):Subject advice and strategies</value>
    </field>
    <field name="Objective-Parent">
      <value order="0">Subject advice and strategies</value>
    </field>
    <field name="Objective-State">
      <value order="0">Published</value>
    </field>
    <field name="Objective-VersionId">
      <value order="0">vA1393270</value>
    </field>
    <field name="Objective-Version">
      <value order="0">1.0</value>
    </field>
    <field name="Objective-VersionNumber">
      <value order="0">5</value>
    </field>
    <field name="Objective-VersionComment">
      <value order="0"/>
    </field>
    <field name="Objective-FileNumber">
      <value order="0">qA16000</value>
    </field>
    <field name="Objective-Classification">
      <value order="0"/>
    </field>
    <field name="Objective-Caveats">
      <value order="0"/>
    </field>
  </systemFields>
  <catalogues/>
</metadata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CB029ECD6D85427BAD5E1D35DE4A29A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748</Words>
  <Characters>4266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Biology</vt:lpstr>
    </vt:vector>
  </TitlesOfParts>
  <Company>SSABSA</Company>
  <LinksUpToDate>false</LinksUpToDate>
  <CharactersWithSpaces>5004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Biology</dc:title>
  <dc:creator>Lois Ey</dc:creator>
  <cp:lastModifiedBy>Pietrzyk, Alina (SACE)</cp:lastModifiedBy>
  <cp:revision>7</cp:revision>
  <cp:lastPrinted>2018-11-12T00:38:00Z</cp:lastPrinted>
  <dcterms:created xsi:type="dcterms:W3CDTF">2018-11-22T04:54:00Z</dcterms:created>
  <dcterms:modified xsi:type="dcterms:W3CDTF">2019-02-14T23:40:00Z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A777014</vt:lpwstr>
  </property>
  <property fmtid="{D5CDD505-2E9C-101B-9397-08002B2CF9AE}" pid="4" name="Objective-Title">
    <vt:lpwstr>Coloured PS - landscape</vt:lpwstr>
  </property>
  <property fmtid="{D5CDD505-2E9C-101B-9397-08002B2CF9AE}" pid="5" name="Objective-Description">
    <vt:lpwstr/>
  </property>
  <property fmtid="{D5CDD505-2E9C-101B-9397-08002B2CF9AE}" pid="6" name="Objective-CreationStamp">
    <vt:filetime>2018-11-22T04:54:19Z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2019-02-14T23:25:20Z</vt:filetime>
  </property>
  <property fmtid="{D5CDD505-2E9C-101B-9397-08002B2CF9AE}" pid="10" name="Objective-ModificationStamp">
    <vt:filetime>2019-02-14T23:25:20Z</vt:filetime>
  </property>
  <property fmtid="{D5CDD505-2E9C-101B-9397-08002B2CF9AE}" pid="11" name="Objective-Owner">
    <vt:lpwstr>Lois Ey</vt:lpwstr>
  </property>
  <property fmtid="{D5CDD505-2E9C-101B-9397-08002B2CF9AE}" pid="12" name="Objective-Path">
    <vt:lpwstr>Objective Global Folder:SACE Support Materials:SACE Support Materials Stage 2:Sciences:Scientific Studies (from 2019):Subject advice and strategies</vt:lpwstr>
  </property>
  <property fmtid="{D5CDD505-2E9C-101B-9397-08002B2CF9AE}" pid="13" name="Objective-Parent">
    <vt:lpwstr>Subject advice and strategies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vA1393270</vt:lpwstr>
  </property>
  <property fmtid="{D5CDD505-2E9C-101B-9397-08002B2CF9AE}" pid="16" name="Objective-Version">
    <vt:lpwstr>1.0</vt:lpwstr>
  </property>
  <property fmtid="{D5CDD505-2E9C-101B-9397-08002B2CF9AE}" pid="17" name="Objective-VersionNumber">
    <vt:r8>5</vt:r8>
  </property>
  <property fmtid="{D5CDD505-2E9C-101B-9397-08002B2CF9AE}" pid="18" name="Objective-VersionComment">
    <vt:lpwstr/>
  </property>
  <property fmtid="{D5CDD505-2E9C-101B-9397-08002B2CF9AE}" pid="19" name="Objective-FileNumber">
    <vt:lpwstr>qA16000</vt:lpwstr>
  </property>
  <property fmtid="{D5CDD505-2E9C-101B-9397-08002B2CF9AE}" pid="20" name="Objective-Classification">
    <vt:lpwstr/>
  </property>
  <property fmtid="{D5CDD505-2E9C-101B-9397-08002B2CF9AE}" pid="21" name="Objective-Caveats">
    <vt:lpwstr/>
  </property>
  <property fmtid="{D5CDD505-2E9C-101B-9397-08002B2CF9AE}" pid="22" name="Objective-Comment">
    <vt:lpwstr/>
  </property>
</Properties>
</file>