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3F" w:rsidRPr="000E35AF" w:rsidRDefault="0008623F" w:rsidP="0008623F">
      <w:pPr>
        <w:jc w:val="center"/>
        <w:rPr>
          <w:rFonts w:ascii="Arial" w:hAnsi="Arial" w:cs="Arial"/>
          <w:b/>
        </w:rPr>
      </w:pPr>
      <w:r w:rsidRPr="000E35AF">
        <w:rPr>
          <w:rFonts w:ascii="Arial" w:hAnsi="Arial" w:cs="Arial"/>
          <w:b/>
        </w:rPr>
        <w:t>Stage 2 Essential English</w:t>
      </w:r>
    </w:p>
    <w:p w:rsidR="0008623F" w:rsidRPr="000E35AF" w:rsidRDefault="0008623F" w:rsidP="0008623F">
      <w:pPr>
        <w:jc w:val="center"/>
        <w:rPr>
          <w:rFonts w:ascii="Arial" w:hAnsi="Arial" w:cs="Arial"/>
          <w:b/>
        </w:rPr>
      </w:pPr>
      <w:r w:rsidRPr="000E35AF">
        <w:rPr>
          <w:rFonts w:ascii="Arial" w:hAnsi="Arial" w:cs="Arial"/>
          <w:b/>
        </w:rPr>
        <w:t>Assessment Type 2: Creating Texts</w:t>
      </w:r>
    </w:p>
    <w:p w:rsidR="00DC6B5A" w:rsidRPr="000E35AF" w:rsidRDefault="00736258" w:rsidP="000862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Simple Gift</w:t>
      </w:r>
      <w:r w:rsidR="00C36617">
        <w:rPr>
          <w:rFonts w:ascii="Arial" w:hAnsi="Arial" w:cs="Arial"/>
          <w:b/>
        </w:rPr>
        <w:t xml:space="preserve"> </w:t>
      </w:r>
      <w:r w:rsidR="001875C6">
        <w:rPr>
          <w:rFonts w:ascii="Arial" w:hAnsi="Arial" w:cs="Arial"/>
          <w:b/>
        </w:rPr>
        <w:t>- Advocacy</w:t>
      </w:r>
    </w:p>
    <w:p w:rsidR="00C36617" w:rsidRDefault="00C36617" w:rsidP="00736258">
      <w:pPr>
        <w:rPr>
          <w:rFonts w:ascii="Arial" w:hAnsi="Arial" w:cs="Arial"/>
          <w:sz w:val="23"/>
          <w:szCs w:val="23"/>
        </w:rPr>
      </w:pPr>
    </w:p>
    <w:p w:rsidR="008940FD" w:rsidRDefault="001875C6" w:rsidP="00294139">
      <w:r>
        <w:t>A</w:t>
      </w:r>
      <w:r w:rsidR="00C35A95">
        <w:t>s</w:t>
      </w:r>
      <w:r>
        <w:t xml:space="preserve"> </w:t>
      </w:r>
      <w:r w:rsidR="00C35A95">
        <w:t xml:space="preserve">a </w:t>
      </w:r>
      <w:r>
        <w:t xml:space="preserve">key issue </w:t>
      </w:r>
      <w:r w:rsidR="00294139">
        <w:t xml:space="preserve">in this prose novel is homelessness </w:t>
      </w:r>
      <w:r>
        <w:t>the author is urging us to think about people in this situation.</w:t>
      </w:r>
    </w:p>
    <w:p w:rsidR="00736258" w:rsidRDefault="001875C6" w:rsidP="00294139">
      <w:r>
        <w:t>Create a text</w:t>
      </w:r>
      <w:r w:rsidR="008A53CD">
        <w:t xml:space="preserve"> of a maximum of 800 w</w:t>
      </w:r>
      <w:r w:rsidR="00C35A95">
        <w:t>ords or 6 minutes</w:t>
      </w:r>
      <w:r w:rsidR="00294139">
        <w:t xml:space="preserve"> if oral</w:t>
      </w:r>
      <w:r w:rsidR="00C35A95">
        <w:t xml:space="preserve"> or equivalent </w:t>
      </w:r>
      <w:r w:rsidR="008A53CD">
        <w:t>multimodal length</w:t>
      </w:r>
      <w:r>
        <w:t xml:space="preserve"> in which you argue for better help for those without a proper home. You could create</w:t>
      </w:r>
      <w:r w:rsidR="007A6E45">
        <w:t xml:space="preserve"> a</w:t>
      </w:r>
    </w:p>
    <w:p w:rsidR="007A6E45" w:rsidRDefault="007A6E45" w:rsidP="00294139">
      <w:pPr>
        <w:sectPr w:rsidR="007A6E45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875C6" w:rsidRPr="007A6E45" w:rsidRDefault="001875C6" w:rsidP="00294139">
      <w:pPr>
        <w:pStyle w:val="ListParagraph"/>
        <w:numPr>
          <w:ilvl w:val="0"/>
          <w:numId w:val="5"/>
        </w:numPr>
      </w:pPr>
      <w:r w:rsidRPr="007A6E45">
        <w:lastRenderedPageBreak/>
        <w:t>letter to the editor</w:t>
      </w:r>
    </w:p>
    <w:p w:rsidR="007A6E45" w:rsidRPr="007A6E45" w:rsidRDefault="007A6E45" w:rsidP="00294139">
      <w:pPr>
        <w:pStyle w:val="ListParagraph"/>
        <w:numPr>
          <w:ilvl w:val="0"/>
          <w:numId w:val="5"/>
        </w:numPr>
      </w:pPr>
      <w:r w:rsidRPr="007A6E45">
        <w:t>website</w:t>
      </w:r>
      <w:r w:rsidR="00C35A95">
        <w:t xml:space="preserve"> or blog entry</w:t>
      </w:r>
    </w:p>
    <w:p w:rsidR="007A6E45" w:rsidRPr="007A6E45" w:rsidRDefault="007A6E45" w:rsidP="00294139">
      <w:pPr>
        <w:pStyle w:val="ListParagraph"/>
        <w:numPr>
          <w:ilvl w:val="0"/>
          <w:numId w:val="5"/>
        </w:numPr>
      </w:pPr>
      <w:r w:rsidRPr="007A6E45">
        <w:t>speech to a local politician</w:t>
      </w:r>
    </w:p>
    <w:p w:rsidR="007A6E45" w:rsidRDefault="007A6E45" w:rsidP="00294139">
      <w:pPr>
        <w:pStyle w:val="ListParagraph"/>
        <w:numPr>
          <w:ilvl w:val="0"/>
          <w:numId w:val="5"/>
        </w:numPr>
      </w:pPr>
      <w:r w:rsidRPr="007A6E45">
        <w:t>newspaper or magazine article</w:t>
      </w:r>
    </w:p>
    <w:p w:rsidR="00294139" w:rsidRDefault="00294139" w:rsidP="00294139">
      <w:pPr>
        <w:pStyle w:val="ListParagraph"/>
        <w:numPr>
          <w:ilvl w:val="0"/>
          <w:numId w:val="5"/>
        </w:numPr>
      </w:pPr>
      <w:r>
        <w:t>a short narrative which advocates</w:t>
      </w:r>
    </w:p>
    <w:p w:rsidR="00294139" w:rsidRDefault="00294139" w:rsidP="00294139">
      <w:pPr>
        <w:pStyle w:val="ListParagraph"/>
        <w:numPr>
          <w:ilvl w:val="0"/>
          <w:numId w:val="5"/>
        </w:numPr>
      </w:pPr>
      <w:r>
        <w:t>a radio interview with an advocate</w:t>
      </w:r>
    </w:p>
    <w:p w:rsidR="00294139" w:rsidRDefault="00294139" w:rsidP="00294139">
      <w:pPr>
        <w:pStyle w:val="ListParagraph"/>
        <w:numPr>
          <w:ilvl w:val="0"/>
          <w:numId w:val="5"/>
        </w:numPr>
      </w:pPr>
      <w:r>
        <w:t>a documentary film</w:t>
      </w:r>
    </w:p>
    <w:p w:rsidR="00294139" w:rsidRDefault="00294139" w:rsidP="00294139">
      <w:pPr>
        <w:pStyle w:val="ListParagraph"/>
      </w:pPr>
    </w:p>
    <w:p w:rsidR="00294139" w:rsidRPr="00C36617" w:rsidRDefault="00294139" w:rsidP="00294139">
      <w:pPr>
        <w:pStyle w:val="ListParagraph"/>
        <w:numPr>
          <w:ilvl w:val="0"/>
          <w:numId w:val="5"/>
        </w:numPr>
        <w:sectPr w:rsidR="00294139" w:rsidRPr="00C36617" w:rsidSect="007A6E4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C35A95" w:rsidRPr="00090813" w:rsidRDefault="00C35A95" w:rsidP="00FF2D16">
      <w:pPr>
        <w:pStyle w:val="SOFinalHead3PerformanceTable"/>
      </w:pPr>
      <w:r w:rsidRPr="00090813">
        <w:lastRenderedPageBreak/>
        <w:t xml:space="preserve">Performance Standards for Stage </w:t>
      </w:r>
      <w:r>
        <w:t>2</w:t>
      </w:r>
      <w:r w:rsidRPr="00090813">
        <w:t xml:space="preserve"> </w:t>
      </w:r>
      <w:r>
        <w:t>Essential English</w:t>
      </w:r>
    </w:p>
    <w:tbl>
      <w:tblPr>
        <w:tblStyle w:val="SOFinalPerformanceTable"/>
        <w:tblW w:w="10263" w:type="dxa"/>
        <w:tblLook w:val="01E0" w:firstRow="1" w:lastRow="1" w:firstColumn="1" w:lastColumn="1" w:noHBand="0" w:noVBand="0"/>
        <w:tblCaption w:val="Performance Standards for Stage 1 English"/>
      </w:tblPr>
      <w:tblGrid>
        <w:gridCol w:w="397"/>
        <w:gridCol w:w="1928"/>
        <w:gridCol w:w="2551"/>
        <w:gridCol w:w="2835"/>
        <w:gridCol w:w="2552"/>
      </w:tblGrid>
      <w:tr w:rsidR="00C35A95" w:rsidRPr="00090813" w:rsidTr="00FF2D16">
        <w:trPr>
          <w:trHeight w:hRule="exact" w:val="340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35A95" w:rsidRPr="00090813" w:rsidRDefault="00C35A95" w:rsidP="00175B20">
            <w:bookmarkStart w:id="0" w:name="Title" w:colFirst="0" w:colLast="0"/>
            <w:bookmarkStart w:id="1" w:name="ColumnTitle_Analysis" w:colFirst="2" w:colLast="2"/>
            <w:bookmarkStart w:id="2" w:name="ColumnTitle_Application" w:colFirst="3" w:colLast="3"/>
            <w:bookmarkStart w:id="3" w:name="ColumnTitle_Communiations" w:colFirst="4" w:colLast="4"/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35A95" w:rsidRPr="00090813" w:rsidRDefault="00C35A95" w:rsidP="00175B20">
            <w:pPr>
              <w:pStyle w:val="SOFinalPerformanceTableHead1"/>
            </w:pPr>
            <w:r>
              <w:t>Communication</w:t>
            </w:r>
          </w:p>
        </w:tc>
        <w:tc>
          <w:tcPr>
            <w:tcW w:w="255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35A95" w:rsidRPr="00090813" w:rsidRDefault="00C35A95" w:rsidP="00175B20">
            <w:pPr>
              <w:pStyle w:val="SOFinalPerformanceTableHead1"/>
            </w:pPr>
            <w:r>
              <w:t>Comprehension</w:t>
            </w:r>
          </w:p>
        </w:tc>
        <w:tc>
          <w:tcPr>
            <w:tcW w:w="283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35A95" w:rsidRPr="00090813" w:rsidRDefault="00C35A95" w:rsidP="00175B20">
            <w:pPr>
              <w:pStyle w:val="SOFinalPerformanceTableHead1"/>
            </w:pPr>
            <w:r>
              <w:t>Analysis</w:t>
            </w:r>
          </w:p>
        </w:tc>
        <w:tc>
          <w:tcPr>
            <w:tcW w:w="255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35A95" w:rsidRPr="00090813" w:rsidRDefault="00C35A95" w:rsidP="00175B20">
            <w:pPr>
              <w:pStyle w:val="SOFinalPerformanceTableHead1"/>
            </w:pPr>
            <w:r>
              <w:t>Application</w:t>
            </w:r>
          </w:p>
        </w:tc>
      </w:tr>
      <w:tr w:rsidR="00C35A95" w:rsidRPr="00090813" w:rsidTr="00FF2D16">
        <w:tc>
          <w:tcPr>
            <w:tcW w:w="397" w:type="dxa"/>
            <w:shd w:val="clear" w:color="auto" w:fill="D9D9D9" w:themeFill="background1" w:themeFillShade="D9"/>
          </w:tcPr>
          <w:p w:rsidR="00C35A95" w:rsidRPr="00090813" w:rsidRDefault="00C35A95" w:rsidP="00175B20">
            <w:pPr>
              <w:pStyle w:val="SOFinalPerformanceTableLetters"/>
            </w:pPr>
            <w:bookmarkStart w:id="4" w:name="RowTitle_A"/>
            <w:bookmarkEnd w:id="0"/>
            <w:bookmarkEnd w:id="1"/>
            <w:bookmarkEnd w:id="2"/>
            <w:bookmarkEnd w:id="3"/>
            <w:r w:rsidRPr="00090813">
              <w:t>A</w:t>
            </w:r>
            <w:bookmarkEnd w:id="4"/>
          </w:p>
        </w:tc>
        <w:tc>
          <w:tcPr>
            <w:tcW w:w="1928" w:type="dxa"/>
          </w:tcPr>
          <w:p w:rsidR="00C35A95" w:rsidRDefault="00C35A95" w:rsidP="00175B20">
            <w:pPr>
              <w:pStyle w:val="SOFinalPerformanceTableText"/>
            </w:pPr>
            <w:r>
              <w:t>Consistently clear and coherent writing and speaking, using varied and appropriate vocabulary.</w:t>
            </w:r>
          </w:p>
          <w:p w:rsidR="00C35A95" w:rsidRPr="00090813" w:rsidRDefault="00C35A95" w:rsidP="00175B20">
            <w:pPr>
              <w:pStyle w:val="SOFinalPerformanceTableText"/>
            </w:pPr>
            <w:r>
              <w:t>Discerning use of consistently appropriate textual conventions for context and purpose.</w:t>
            </w:r>
            <w:bookmarkStart w:id="5" w:name="_GoBack"/>
            <w:bookmarkEnd w:id="5"/>
          </w:p>
        </w:tc>
        <w:tc>
          <w:tcPr>
            <w:tcW w:w="2551" w:type="dxa"/>
          </w:tcPr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>Thorough comprehension of the information, ideas, and perspectives in a range of texts.</w:t>
            </w:r>
          </w:p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>Thorough comprehension of ways in which the creators and readers of texts use a wide range of language features and stylistic features.</w:t>
            </w:r>
          </w:p>
        </w:tc>
        <w:tc>
          <w:tcPr>
            <w:tcW w:w="2835" w:type="dxa"/>
          </w:tcPr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 xml:space="preserve">Thoughtful analysis of ways in which creators of a range of texts convey information, ideas, and perspectives. </w:t>
            </w:r>
          </w:p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>Sophisticated analysis of cultural, social, and/or technical language in supporting effective communication in a range of contexts.</w:t>
            </w:r>
          </w:p>
        </w:tc>
        <w:tc>
          <w:tcPr>
            <w:tcW w:w="2552" w:type="dxa"/>
          </w:tcPr>
          <w:p w:rsidR="00C35A95" w:rsidRDefault="00C35A95" w:rsidP="00175B20">
            <w:pPr>
              <w:pStyle w:val="SOFinalPerformanceTableText"/>
            </w:pPr>
            <w:r>
              <w:t>Versatile selection and use of a range of language and stylistic features to convey information, ideas, and perspectives in a range of contexts.</w:t>
            </w:r>
          </w:p>
          <w:p w:rsidR="00C35A95" w:rsidRPr="00090813" w:rsidRDefault="00C35A95" w:rsidP="00175B20">
            <w:pPr>
              <w:pStyle w:val="SOFinalPerformanceTableText"/>
            </w:pPr>
            <w:r>
              <w:t xml:space="preserve">Sophisticated creation of texts for different purposes, using appropriate textual conventions in real or imagined contexts </w:t>
            </w:r>
          </w:p>
        </w:tc>
      </w:tr>
      <w:tr w:rsidR="00C35A95" w:rsidRPr="00090813" w:rsidTr="00FF2D16">
        <w:tc>
          <w:tcPr>
            <w:tcW w:w="397" w:type="dxa"/>
            <w:shd w:val="clear" w:color="auto" w:fill="D9D9D9" w:themeFill="background1" w:themeFillShade="D9"/>
          </w:tcPr>
          <w:p w:rsidR="00C35A95" w:rsidRPr="00090813" w:rsidRDefault="00C35A95" w:rsidP="00175B20">
            <w:pPr>
              <w:pStyle w:val="SOFinalPerformanceTableLetters"/>
            </w:pPr>
            <w:bookmarkStart w:id="6" w:name="RowTitle_B"/>
            <w:r w:rsidRPr="00090813">
              <w:t>B</w:t>
            </w:r>
            <w:bookmarkEnd w:id="6"/>
          </w:p>
        </w:tc>
        <w:tc>
          <w:tcPr>
            <w:tcW w:w="1928" w:type="dxa"/>
          </w:tcPr>
          <w:p w:rsidR="00C35A95" w:rsidRDefault="00C35A95" w:rsidP="00175B20">
            <w:pPr>
              <w:pStyle w:val="SOFinalPerformanceTableText"/>
            </w:pPr>
            <w:r>
              <w:t>Usually clear and coherent writing and speaking, using appropriate vocabulary.</w:t>
            </w:r>
          </w:p>
          <w:p w:rsidR="00C35A95" w:rsidRPr="00090813" w:rsidRDefault="00C35A95" w:rsidP="00175B20">
            <w:pPr>
              <w:pStyle w:val="SOFinalPerformanceTableText"/>
            </w:pPr>
            <w:r>
              <w:t>Effective use of appropriate textual conventions for context and purpose.</w:t>
            </w:r>
          </w:p>
        </w:tc>
        <w:tc>
          <w:tcPr>
            <w:tcW w:w="2551" w:type="dxa"/>
          </w:tcPr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 xml:space="preserve">Comprehension of information, ideas, and perspectives in a range of texts. </w:t>
            </w:r>
          </w:p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>Comprehension of ways in which the creators and readers of texts use language features and stylistic features.</w:t>
            </w:r>
          </w:p>
        </w:tc>
        <w:tc>
          <w:tcPr>
            <w:tcW w:w="2835" w:type="dxa"/>
          </w:tcPr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>Analysis of ways in which creators of a range of texts convey information, ideas, and perspectives.</w:t>
            </w:r>
          </w:p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>Well-considered analysis of cultural, social, and/or technical language in supporting effective communication in a range of contexts.</w:t>
            </w:r>
          </w:p>
        </w:tc>
        <w:tc>
          <w:tcPr>
            <w:tcW w:w="2552" w:type="dxa"/>
          </w:tcPr>
          <w:p w:rsidR="00C35A95" w:rsidRDefault="00C35A95" w:rsidP="00175B20">
            <w:pPr>
              <w:pStyle w:val="SOFinalPerformanceTableText"/>
            </w:pPr>
            <w:r>
              <w:t>Appropriate selection and use of some language and stylistic features to convey information, ideas, and perspectives in a range of contexts.</w:t>
            </w:r>
          </w:p>
          <w:p w:rsidR="00C35A95" w:rsidRPr="00090813" w:rsidRDefault="00C35A95" w:rsidP="00175B20">
            <w:pPr>
              <w:pStyle w:val="SOFinalPerformanceTableText"/>
            </w:pPr>
            <w:r>
              <w:t>Effective creation of texts for different purposes, using appropriate textual conventions in real or imagined contexts</w:t>
            </w:r>
          </w:p>
        </w:tc>
      </w:tr>
      <w:tr w:rsidR="00C35A95" w:rsidRPr="00090813" w:rsidTr="00FF2D16">
        <w:tc>
          <w:tcPr>
            <w:tcW w:w="397" w:type="dxa"/>
            <w:shd w:val="clear" w:color="auto" w:fill="D9D9D9" w:themeFill="background1" w:themeFillShade="D9"/>
          </w:tcPr>
          <w:p w:rsidR="00C35A95" w:rsidRPr="00090813" w:rsidRDefault="00C35A95" w:rsidP="00175B20">
            <w:pPr>
              <w:pStyle w:val="SOFinalPerformanceTableLetters"/>
            </w:pPr>
            <w:bookmarkStart w:id="7" w:name="RowTitle_C"/>
            <w:r w:rsidRPr="00090813">
              <w:t>C</w:t>
            </w:r>
            <w:bookmarkEnd w:id="7"/>
          </w:p>
        </w:tc>
        <w:tc>
          <w:tcPr>
            <w:tcW w:w="1928" w:type="dxa"/>
          </w:tcPr>
          <w:p w:rsidR="00C35A95" w:rsidRDefault="00C35A95" w:rsidP="00175B20">
            <w:pPr>
              <w:pStyle w:val="SOFinalPerformanceTableText"/>
            </w:pPr>
            <w:r>
              <w:t>Generally clear and coherent writing and speaking, using mainly appropriate vocabulary.</w:t>
            </w:r>
          </w:p>
          <w:p w:rsidR="00C35A95" w:rsidRPr="00090813" w:rsidRDefault="00C35A95" w:rsidP="00175B20">
            <w:pPr>
              <w:pStyle w:val="SOFinalPerformanceTableText"/>
            </w:pPr>
            <w:r>
              <w:t>Appropriate use of some textual conventions for context and purpose.</w:t>
            </w:r>
          </w:p>
        </w:tc>
        <w:tc>
          <w:tcPr>
            <w:tcW w:w="2551" w:type="dxa"/>
          </w:tcPr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 xml:space="preserve">Comprehension of some information, ideas, and perspectives in a limited range of texts. </w:t>
            </w:r>
          </w:p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>Comprehension of some ways in which the creators and readers of a narrow range of texts use some language features and stylistic features.</w:t>
            </w:r>
          </w:p>
        </w:tc>
        <w:tc>
          <w:tcPr>
            <w:tcW w:w="2835" w:type="dxa"/>
          </w:tcPr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 xml:space="preserve">Description and some analysis of ways in which creators of a narrow range of texts convey simple information, ideas, or perspectives </w:t>
            </w:r>
          </w:p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>Analysis of cultural, social, and/or technical language in supporting effective communication in a limited range of contexts.</w:t>
            </w:r>
          </w:p>
        </w:tc>
        <w:tc>
          <w:tcPr>
            <w:tcW w:w="2552" w:type="dxa"/>
          </w:tcPr>
          <w:p w:rsidR="00C35A95" w:rsidRDefault="00C35A95" w:rsidP="00175B20">
            <w:pPr>
              <w:pStyle w:val="SOFinalPerformanceTableText"/>
            </w:pPr>
            <w:r>
              <w:t xml:space="preserve">Appropriate selection and use of a narrow range of language and stylistic features to convey information, ideas, and perspectives in some contexts. </w:t>
            </w:r>
          </w:p>
          <w:p w:rsidR="00C35A95" w:rsidRPr="00090813" w:rsidRDefault="00C35A95" w:rsidP="00175B20">
            <w:pPr>
              <w:pStyle w:val="SOFinalPerformanceTableText"/>
            </w:pPr>
            <w:r>
              <w:t>Creation of texts for some different purposes, using textual conventions in real or imagined contexts</w:t>
            </w:r>
          </w:p>
        </w:tc>
      </w:tr>
      <w:tr w:rsidR="00C35A95" w:rsidRPr="00090813" w:rsidTr="00FF2D16">
        <w:tc>
          <w:tcPr>
            <w:tcW w:w="397" w:type="dxa"/>
            <w:shd w:val="clear" w:color="auto" w:fill="D9D9D9" w:themeFill="background1" w:themeFillShade="D9"/>
          </w:tcPr>
          <w:p w:rsidR="00C35A95" w:rsidRPr="00090813" w:rsidRDefault="00C35A95" w:rsidP="00175B20">
            <w:pPr>
              <w:pStyle w:val="SOFinalPerformanceTableLetters"/>
            </w:pPr>
            <w:bookmarkStart w:id="8" w:name="RowTitle_D"/>
            <w:r w:rsidRPr="00090813">
              <w:t>D</w:t>
            </w:r>
            <w:bookmarkEnd w:id="8"/>
          </w:p>
        </w:tc>
        <w:tc>
          <w:tcPr>
            <w:tcW w:w="1928" w:type="dxa"/>
          </w:tcPr>
          <w:p w:rsidR="00C35A95" w:rsidRDefault="00C35A95" w:rsidP="00175B20">
            <w:pPr>
              <w:pStyle w:val="SOFinalPerformanceTableText"/>
            </w:pPr>
            <w:r>
              <w:t>Occasionally clear and coherent writing and speaking, using restricted vocabulary.</w:t>
            </w:r>
          </w:p>
          <w:p w:rsidR="00C35A95" w:rsidRPr="00090813" w:rsidRDefault="00C35A95" w:rsidP="00175B20">
            <w:pPr>
              <w:pStyle w:val="SOFinalPerformanceTableText"/>
            </w:pPr>
            <w:r>
              <w:t>Occasionally appropriate use of some textual conventions for context and purpose.</w:t>
            </w:r>
          </w:p>
        </w:tc>
        <w:tc>
          <w:tcPr>
            <w:tcW w:w="2551" w:type="dxa"/>
          </w:tcPr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 xml:space="preserve">Identification of some simple information, ideas, and/or perspectives in a limited range of texts. </w:t>
            </w:r>
          </w:p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>Occasional comprehension of some ways in which the creators and readers of simple texts use some language features and stylistic features.</w:t>
            </w:r>
          </w:p>
        </w:tc>
        <w:tc>
          <w:tcPr>
            <w:tcW w:w="2835" w:type="dxa"/>
          </w:tcPr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>Description of the ways in which creators of a narrow range of texts convey simple information, ideas, or perspectives.</w:t>
            </w:r>
          </w:p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>Reference to cultural, social, or technical language in supporting effective communication.</w:t>
            </w:r>
          </w:p>
        </w:tc>
        <w:tc>
          <w:tcPr>
            <w:tcW w:w="2552" w:type="dxa"/>
          </w:tcPr>
          <w:p w:rsidR="00C35A95" w:rsidRDefault="00C35A95" w:rsidP="00175B20">
            <w:pPr>
              <w:pStyle w:val="SOFinalPerformanceTableText"/>
            </w:pPr>
            <w:r>
              <w:t xml:space="preserve">Some selection and use of a narrow range of language and stylistic features to convey simple information, ideas, and perspectives in a restricted range of contexts. </w:t>
            </w:r>
          </w:p>
          <w:p w:rsidR="00C35A95" w:rsidRPr="00090813" w:rsidRDefault="00C35A95" w:rsidP="00175B20">
            <w:pPr>
              <w:pStyle w:val="SOFinalPerformanceTableText"/>
            </w:pPr>
            <w:r>
              <w:t>Creation of texts for limited purposes, using some textual conventions in real or imagined contexts</w:t>
            </w:r>
          </w:p>
        </w:tc>
      </w:tr>
      <w:tr w:rsidR="00C35A95" w:rsidRPr="00090813" w:rsidTr="00FF2D16">
        <w:tc>
          <w:tcPr>
            <w:tcW w:w="397" w:type="dxa"/>
            <w:shd w:val="clear" w:color="auto" w:fill="D9D9D9" w:themeFill="background1" w:themeFillShade="D9"/>
          </w:tcPr>
          <w:p w:rsidR="00C35A95" w:rsidRPr="00090813" w:rsidRDefault="00C35A95" w:rsidP="00175B20">
            <w:pPr>
              <w:pStyle w:val="SOFinalPerformanceTableLetters"/>
            </w:pPr>
            <w:bookmarkStart w:id="9" w:name="RowTitle_E"/>
            <w:r w:rsidRPr="00090813">
              <w:t>E</w:t>
            </w:r>
            <w:bookmarkEnd w:id="9"/>
          </w:p>
        </w:tc>
        <w:tc>
          <w:tcPr>
            <w:tcW w:w="1928" w:type="dxa"/>
          </w:tcPr>
          <w:p w:rsidR="00C35A95" w:rsidRDefault="00C35A95" w:rsidP="00175B20">
            <w:pPr>
              <w:pStyle w:val="SOFinalPerformanceTableText"/>
            </w:pPr>
            <w:r>
              <w:t>Restricted clarity and coherence in writing and speaking, using limited vocabulary.</w:t>
            </w:r>
          </w:p>
          <w:p w:rsidR="00C35A95" w:rsidRPr="00090813" w:rsidRDefault="00C35A95" w:rsidP="00175B20">
            <w:pPr>
              <w:pStyle w:val="SOFinalPerformanceTableText"/>
            </w:pPr>
            <w:r>
              <w:t>Limited use of textual conventions for a context or purpose.</w:t>
            </w:r>
          </w:p>
        </w:tc>
        <w:tc>
          <w:tcPr>
            <w:tcW w:w="2551" w:type="dxa"/>
          </w:tcPr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>Identification of a simple piece of information, idea, or perspective in a text.</w:t>
            </w:r>
          </w:p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>Limited comprehension of one or more ways in which the creator or reader of simple texts use a language feature or stylistic feature to make meaning.</w:t>
            </w:r>
          </w:p>
        </w:tc>
        <w:tc>
          <w:tcPr>
            <w:tcW w:w="2835" w:type="dxa"/>
          </w:tcPr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>Recognition of the way in which a creator of a text conveys a simple piece of information, idea, or perspective.</w:t>
            </w:r>
          </w:p>
          <w:p w:rsidR="00C35A95" w:rsidRPr="00472A94" w:rsidRDefault="00C35A95" w:rsidP="00175B20">
            <w:pPr>
              <w:pStyle w:val="SOFinalPerformanceTableText"/>
              <w:rPr>
                <w:color w:val="A6A6A6" w:themeColor="background1" w:themeShade="A6"/>
              </w:rPr>
            </w:pPr>
            <w:r w:rsidRPr="00472A94">
              <w:rPr>
                <w:color w:val="A6A6A6" w:themeColor="background1" w:themeShade="A6"/>
              </w:rPr>
              <w:t>Recognition of a way in which language supports communication.</w:t>
            </w:r>
          </w:p>
        </w:tc>
        <w:tc>
          <w:tcPr>
            <w:tcW w:w="2552" w:type="dxa"/>
          </w:tcPr>
          <w:p w:rsidR="00C35A95" w:rsidRDefault="00C35A95" w:rsidP="00175B20">
            <w:pPr>
              <w:pStyle w:val="SOFinalPerformanceTableText"/>
            </w:pPr>
            <w:r>
              <w:t xml:space="preserve">Use of one or more language or stylistic features to convey a piece of information, simple idea, or perspective in a context. </w:t>
            </w:r>
          </w:p>
          <w:p w:rsidR="00C35A95" w:rsidRPr="00090813" w:rsidRDefault="00C35A95" w:rsidP="00175B20">
            <w:pPr>
              <w:pStyle w:val="SOFinalPerformanceTableText"/>
            </w:pPr>
            <w:r>
              <w:t>Creation of a text for a purpose, with attempted use of textual conventions.</w:t>
            </w:r>
            <w:r w:rsidDel="003E2CFF">
              <w:t xml:space="preserve"> </w:t>
            </w:r>
          </w:p>
        </w:tc>
      </w:tr>
    </w:tbl>
    <w:p w:rsidR="0063724A" w:rsidRPr="000E35AF" w:rsidRDefault="0063724A" w:rsidP="0063724A">
      <w:pPr>
        <w:rPr>
          <w:rFonts w:ascii="Arial" w:hAnsi="Arial" w:cs="Arial"/>
        </w:rPr>
      </w:pPr>
    </w:p>
    <w:sectPr w:rsidR="0063724A" w:rsidRPr="000E35AF" w:rsidSect="00C36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15" w:rsidRDefault="00487E15" w:rsidP="00C36617">
      <w:pPr>
        <w:spacing w:after="0" w:line="240" w:lineRule="auto"/>
      </w:pPr>
      <w:r>
        <w:separator/>
      </w:r>
    </w:p>
  </w:endnote>
  <w:endnote w:type="continuationSeparator" w:id="0">
    <w:p w:rsidR="00487E15" w:rsidRDefault="00487E15" w:rsidP="00C3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7" w:rsidRPr="008F2A41" w:rsidRDefault="00C36617" w:rsidP="00C36617">
    <w:pPr>
      <w:pStyle w:val="Footer"/>
      <w:tabs>
        <w:tab w:val="clear" w:pos="4513"/>
        <w:tab w:val="clear" w:pos="9026"/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Theme="minorBidi" w:hAnsiTheme="minorBidi"/>
        <w:spacing w:val="-4"/>
        <w:sz w:val="16"/>
        <w:szCs w:val="16"/>
      </w:rPr>
    </w:pPr>
    <w:r w:rsidRPr="008F2A41">
      <w:rPr>
        <w:rStyle w:val="PageNumber"/>
        <w:rFonts w:asciiTheme="minorBidi" w:hAnsiTheme="minorBidi"/>
        <w:sz w:val="16"/>
        <w:szCs w:val="16"/>
      </w:rPr>
      <w:t xml:space="preserve">Page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PAGE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 w:rsidR="00FF2D16">
      <w:rPr>
        <w:rStyle w:val="PageNumber"/>
        <w:rFonts w:asciiTheme="minorBidi" w:hAnsiTheme="minorBidi"/>
        <w:noProof/>
        <w:sz w:val="16"/>
        <w:szCs w:val="16"/>
      </w:rPr>
      <w:t>2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Style w:val="PageNumber"/>
        <w:rFonts w:asciiTheme="minorBidi" w:hAnsiTheme="minorBidi"/>
        <w:sz w:val="16"/>
        <w:szCs w:val="16"/>
      </w:rPr>
      <w:t xml:space="preserve"> of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NUMPAGES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 w:rsidR="00FF2D16">
      <w:rPr>
        <w:rStyle w:val="PageNumber"/>
        <w:rFonts w:asciiTheme="minorBidi" w:hAnsiTheme="minorBidi"/>
        <w:noProof/>
        <w:sz w:val="16"/>
        <w:szCs w:val="16"/>
      </w:rPr>
      <w:t>2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Fonts w:asciiTheme="minorBidi" w:hAnsiTheme="minorBidi"/>
        <w:spacing w:val="-4"/>
        <w:sz w:val="16"/>
        <w:szCs w:val="16"/>
      </w:rPr>
      <w:tab/>
      <w:t xml:space="preserve">Stage 2 Essential English </w:t>
    </w:r>
    <w:r>
      <w:rPr>
        <w:rFonts w:asciiTheme="minorBidi" w:hAnsiTheme="minorBidi"/>
        <w:spacing w:val="-4"/>
        <w:sz w:val="16"/>
        <w:szCs w:val="16"/>
      </w:rPr>
      <w:t>AT2 – Task 4</w:t>
    </w:r>
  </w:p>
  <w:p w:rsidR="00C36617" w:rsidRPr="008F2A41" w:rsidRDefault="00C36617" w:rsidP="00C36617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 w:rsidRPr="008F2A41">
      <w:rPr>
        <w:rFonts w:asciiTheme="minorBidi" w:hAnsiTheme="minorBidi"/>
        <w:spacing w:val="-4"/>
        <w:sz w:val="16"/>
        <w:szCs w:val="16"/>
      </w:rPr>
      <w:tab/>
      <w:t xml:space="preserve">Ref: </w:t>
    </w:r>
    <w:r w:rsidRPr="008F2A41">
      <w:rPr>
        <w:rFonts w:asciiTheme="minorBidi" w:hAnsiTheme="minorBidi"/>
        <w:spacing w:val="-4"/>
        <w:sz w:val="16"/>
        <w:szCs w:val="16"/>
      </w:rPr>
      <w:fldChar w:fldCharType="begin"/>
    </w:r>
    <w:r w:rsidRPr="008F2A41">
      <w:rPr>
        <w:rFonts w:asciiTheme="minorBidi" w:hAnsiTheme="minorBidi"/>
        <w:spacing w:val="-4"/>
        <w:sz w:val="16"/>
        <w:szCs w:val="16"/>
      </w:rPr>
      <w:instrText xml:space="preserve"> DOCPROPERTY  Objective-Id </w:instrText>
    </w:r>
    <w:r w:rsidRPr="008F2A41">
      <w:rPr>
        <w:rFonts w:asciiTheme="minorBidi" w:hAnsiTheme="minorBidi"/>
        <w:spacing w:val="-4"/>
        <w:sz w:val="16"/>
        <w:szCs w:val="16"/>
      </w:rPr>
      <w:fldChar w:fldCharType="separate"/>
    </w:r>
    <w:r>
      <w:rPr>
        <w:rFonts w:asciiTheme="minorBidi" w:hAnsiTheme="minorBidi"/>
        <w:spacing w:val="-4"/>
        <w:sz w:val="16"/>
        <w:szCs w:val="16"/>
      </w:rPr>
      <w:t>A561196</w:t>
    </w:r>
    <w:r w:rsidRPr="008F2A41">
      <w:rPr>
        <w:rFonts w:asciiTheme="minorBidi" w:hAnsiTheme="minorBidi"/>
        <w:spacing w:val="-4"/>
        <w:sz w:val="16"/>
        <w:szCs w:val="16"/>
      </w:rPr>
      <w:fldChar w:fldCharType="end"/>
    </w:r>
    <w:r w:rsidRPr="008F2A41">
      <w:rPr>
        <w:rFonts w:asciiTheme="minorBidi" w:hAnsiTheme="minorBidi"/>
        <w:spacing w:val="-4"/>
        <w:sz w:val="16"/>
        <w:szCs w:val="16"/>
      </w:rPr>
      <w:t xml:space="preserve"> (1 September 2016)</w:t>
    </w:r>
  </w:p>
  <w:p w:rsidR="00C36617" w:rsidRPr="00C36617" w:rsidRDefault="00C36617" w:rsidP="00C36617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>
      <w:rPr>
        <w:rFonts w:asciiTheme="minorBidi" w:hAnsiTheme="minorBidi"/>
        <w:spacing w:val="-4"/>
        <w:sz w:val="16"/>
        <w:szCs w:val="16"/>
      </w:rPr>
      <w:tab/>
    </w:r>
    <w:r w:rsidRPr="008F2A41">
      <w:rPr>
        <w:rFonts w:asciiTheme="minorBidi" w:hAnsiTheme="minorBidi"/>
        <w:spacing w:val="-4"/>
        <w:sz w:val="16"/>
        <w:szCs w:val="16"/>
      </w:rPr>
      <w:t>© SACE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15" w:rsidRDefault="00487E15" w:rsidP="00C36617">
      <w:pPr>
        <w:spacing w:after="0" w:line="240" w:lineRule="auto"/>
      </w:pPr>
      <w:r>
        <w:separator/>
      </w:r>
    </w:p>
  </w:footnote>
  <w:footnote w:type="continuationSeparator" w:id="0">
    <w:p w:rsidR="00487E15" w:rsidRDefault="00487E15" w:rsidP="00C3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CC4"/>
    <w:multiLevelType w:val="hybridMultilevel"/>
    <w:tmpl w:val="3C3AF9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64AE0"/>
    <w:multiLevelType w:val="hybridMultilevel"/>
    <w:tmpl w:val="70560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7288A"/>
    <w:multiLevelType w:val="hybridMultilevel"/>
    <w:tmpl w:val="DA242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42FF7"/>
    <w:multiLevelType w:val="hybridMultilevel"/>
    <w:tmpl w:val="A2063F18"/>
    <w:lvl w:ilvl="0" w:tplc="A074EEDC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814283"/>
    <w:multiLevelType w:val="hybridMultilevel"/>
    <w:tmpl w:val="A726D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5A"/>
    <w:rsid w:val="0008623F"/>
    <w:rsid w:val="000A5B0C"/>
    <w:rsid w:val="000C126F"/>
    <w:rsid w:val="000E35AF"/>
    <w:rsid w:val="001077D7"/>
    <w:rsid w:val="001235B5"/>
    <w:rsid w:val="001875C6"/>
    <w:rsid w:val="00234A01"/>
    <w:rsid w:val="00294139"/>
    <w:rsid w:val="003A44A1"/>
    <w:rsid w:val="00487E15"/>
    <w:rsid w:val="0063724A"/>
    <w:rsid w:val="00736258"/>
    <w:rsid w:val="007759DC"/>
    <w:rsid w:val="00797004"/>
    <w:rsid w:val="007A6E45"/>
    <w:rsid w:val="008940FD"/>
    <w:rsid w:val="008A53CD"/>
    <w:rsid w:val="009A20C3"/>
    <w:rsid w:val="00A215C2"/>
    <w:rsid w:val="00A250CF"/>
    <w:rsid w:val="00A63C17"/>
    <w:rsid w:val="00AC25DE"/>
    <w:rsid w:val="00B64381"/>
    <w:rsid w:val="00B71AAC"/>
    <w:rsid w:val="00C35A95"/>
    <w:rsid w:val="00C36617"/>
    <w:rsid w:val="00C80CCE"/>
    <w:rsid w:val="00DC6B5A"/>
    <w:rsid w:val="00E35D89"/>
    <w:rsid w:val="00F54AA2"/>
    <w:rsid w:val="00F73E9C"/>
    <w:rsid w:val="00F74CBC"/>
    <w:rsid w:val="00FA22DA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9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15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20C3"/>
    <w:pPr>
      <w:spacing w:after="0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724A"/>
    <w:rPr>
      <w:color w:val="800080" w:themeColor="followedHyperlink"/>
      <w:u w:val="single"/>
    </w:rPr>
  </w:style>
  <w:style w:type="table" w:customStyle="1" w:styleId="SOFinalPerformanceTable">
    <w:name w:val="SO Final Performance Table"/>
    <w:basedOn w:val="TableNormal"/>
    <w:rsid w:val="00C35A9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C35A95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C35A95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35A95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C35A95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6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617"/>
  </w:style>
  <w:style w:type="paragraph" w:styleId="Footer">
    <w:name w:val="footer"/>
    <w:aliases w:val="footnote"/>
    <w:basedOn w:val="Normal"/>
    <w:link w:val="FooterChar"/>
    <w:unhideWhenUsed/>
    <w:rsid w:val="00C36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C36617"/>
  </w:style>
  <w:style w:type="character" w:styleId="PageNumber">
    <w:name w:val="page number"/>
    <w:basedOn w:val="DefaultParagraphFont"/>
    <w:rsid w:val="00C36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9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15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20C3"/>
    <w:pPr>
      <w:spacing w:after="0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724A"/>
    <w:rPr>
      <w:color w:val="800080" w:themeColor="followedHyperlink"/>
      <w:u w:val="single"/>
    </w:rPr>
  </w:style>
  <w:style w:type="table" w:customStyle="1" w:styleId="SOFinalPerformanceTable">
    <w:name w:val="SO Final Performance Table"/>
    <w:basedOn w:val="TableNormal"/>
    <w:rsid w:val="00C35A9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C35A95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C35A95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35A95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C35A95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6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617"/>
  </w:style>
  <w:style w:type="paragraph" w:styleId="Footer">
    <w:name w:val="footer"/>
    <w:aliases w:val="footnote"/>
    <w:basedOn w:val="Normal"/>
    <w:link w:val="FooterChar"/>
    <w:unhideWhenUsed/>
    <w:rsid w:val="00C36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C36617"/>
  </w:style>
  <w:style w:type="character" w:styleId="PageNumber">
    <w:name w:val="page number"/>
    <w:basedOn w:val="DefaultParagraphFont"/>
    <w:rsid w:val="00C3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Randall</dc:creator>
  <cp:lastModifiedBy>Alina Pietrzyk</cp:lastModifiedBy>
  <cp:revision>8</cp:revision>
  <cp:lastPrinted>2016-05-25T01:41:00Z</cp:lastPrinted>
  <dcterms:created xsi:type="dcterms:W3CDTF">2016-05-25T01:55:00Z</dcterms:created>
  <dcterms:modified xsi:type="dcterms:W3CDTF">2016-12-13T01:29:00Z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A561196</vt:lpwstr>
  </property>
  <property fmtid="{D5CDD505-2E9C-101B-9397-08002B2CF9AE}" pid="4" name="Objective-Title">
    <vt:lpwstr>AT2 - Task 4 - The simple gift advocacy</vt:lpwstr>
  </property>
  <property fmtid="{D5CDD505-2E9C-101B-9397-08002B2CF9AE}" pid="5" name="Objective-Comment">
    <vt:lpwstr/>
  </property>
  <property fmtid="{D5CDD505-2E9C-101B-9397-08002B2CF9AE}" pid="6" name="Objective-CreationStamp">
    <vt:filetime>2016-08-26T03:20:59Z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2016-12-13T01:29:19Z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Folder:SACE Support Materials:SACE Support Materials Stage 2:English:Essential 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1.3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qA13664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