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EF" w:rsidRPr="00A32C7C" w:rsidRDefault="00913A00" w:rsidP="00AB7782">
      <w:pPr>
        <w:jc w:val="center"/>
        <w:rPr>
          <w:rFonts w:ascii="Arial" w:hAnsi="Arial" w:cs="Arial"/>
          <w:b/>
          <w:sz w:val="28"/>
          <w:szCs w:val="28"/>
        </w:rPr>
      </w:pPr>
      <w:r w:rsidRPr="00A32C7C">
        <w:rPr>
          <w:rFonts w:ascii="Arial" w:hAnsi="Arial" w:cs="Arial"/>
          <w:b/>
          <w:sz w:val="28"/>
          <w:szCs w:val="28"/>
        </w:rPr>
        <w:t>Stage 2 English</w:t>
      </w:r>
    </w:p>
    <w:p w:rsidR="00913A00" w:rsidRPr="00A32C7C" w:rsidRDefault="002F2D82" w:rsidP="00AB77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Type 1</w:t>
      </w:r>
      <w:bookmarkStart w:id="0" w:name="_GoBack"/>
      <w:bookmarkEnd w:id="0"/>
      <w:r w:rsidR="00A32C7C" w:rsidRPr="00A32C7C">
        <w:rPr>
          <w:rFonts w:ascii="Arial" w:hAnsi="Arial" w:cs="Arial"/>
          <w:b/>
        </w:rPr>
        <w:t xml:space="preserve">: </w:t>
      </w:r>
      <w:r w:rsidR="00913A00" w:rsidRPr="00A32C7C">
        <w:rPr>
          <w:rFonts w:ascii="Arial" w:hAnsi="Arial" w:cs="Arial"/>
          <w:b/>
        </w:rPr>
        <w:t>Responding to Texts</w:t>
      </w:r>
    </w:p>
    <w:p w:rsidR="00913A00" w:rsidRPr="00A32C7C" w:rsidRDefault="00913A00" w:rsidP="00AB7782">
      <w:pPr>
        <w:jc w:val="center"/>
        <w:rPr>
          <w:rFonts w:ascii="Arial" w:hAnsi="Arial" w:cs="Arial"/>
        </w:rPr>
      </w:pPr>
      <w:r w:rsidRPr="00A32C7C">
        <w:rPr>
          <w:rFonts w:ascii="Arial" w:hAnsi="Arial" w:cs="Arial"/>
        </w:rPr>
        <w:t>The Great Gatsby</w:t>
      </w:r>
    </w:p>
    <w:p w:rsidR="008C7914" w:rsidRPr="00A32C7C" w:rsidRDefault="008C7914" w:rsidP="00AB7782">
      <w:pPr>
        <w:jc w:val="center"/>
        <w:rPr>
          <w:rFonts w:ascii="Arial" w:hAnsi="Arial" w:cs="Arial"/>
        </w:rPr>
      </w:pPr>
    </w:p>
    <w:p w:rsidR="00913A00" w:rsidRPr="00A32C7C" w:rsidRDefault="00913A00" w:rsidP="00C24955">
      <w:pPr>
        <w:spacing w:line="276" w:lineRule="auto"/>
        <w:ind w:left="720" w:hanging="720"/>
        <w:rPr>
          <w:rFonts w:ascii="Arial" w:hAnsi="Arial" w:cs="Arial"/>
        </w:rPr>
      </w:pPr>
      <w:r w:rsidRPr="00A32C7C">
        <w:rPr>
          <w:rFonts w:ascii="Arial" w:hAnsi="Arial" w:cs="Arial"/>
          <w:u w:val="single"/>
        </w:rPr>
        <w:t>Task:</w:t>
      </w:r>
      <w:r w:rsidRPr="00A32C7C">
        <w:rPr>
          <w:rFonts w:ascii="Arial" w:hAnsi="Arial" w:cs="Arial"/>
        </w:rPr>
        <w:tab/>
        <w:t xml:space="preserve">Critically analyse two </w:t>
      </w:r>
      <w:r w:rsidR="00A32C7C" w:rsidRPr="00A32C7C">
        <w:rPr>
          <w:rFonts w:ascii="Arial" w:hAnsi="Arial" w:cs="Arial"/>
        </w:rPr>
        <w:t xml:space="preserve">film </w:t>
      </w:r>
      <w:r w:rsidRPr="00A32C7C">
        <w:rPr>
          <w:rFonts w:ascii="Arial" w:hAnsi="Arial" w:cs="Arial"/>
        </w:rPr>
        <w:t xml:space="preserve">adaptations of </w:t>
      </w:r>
      <w:r w:rsidRPr="00A32C7C">
        <w:rPr>
          <w:rFonts w:ascii="Arial" w:hAnsi="Arial" w:cs="Arial"/>
          <w:i/>
        </w:rPr>
        <w:t>The Great Gatsby</w:t>
      </w:r>
      <w:r w:rsidRPr="00A32C7C">
        <w:rPr>
          <w:rFonts w:ascii="Arial" w:hAnsi="Arial" w:cs="Arial"/>
        </w:rPr>
        <w:t xml:space="preserve"> with fluently integrated use of evidence to develop and support your response to the texts. </w:t>
      </w:r>
    </w:p>
    <w:p w:rsidR="00913A00" w:rsidRPr="00A32C7C" w:rsidRDefault="00913A00" w:rsidP="00C24955">
      <w:pPr>
        <w:spacing w:line="276" w:lineRule="auto"/>
        <w:ind w:left="720"/>
        <w:rPr>
          <w:rFonts w:ascii="Arial" w:hAnsi="Arial" w:cs="Arial"/>
        </w:rPr>
      </w:pPr>
      <w:r w:rsidRPr="00A32C7C">
        <w:rPr>
          <w:rFonts w:ascii="Arial" w:hAnsi="Arial" w:cs="Arial"/>
        </w:rPr>
        <w:t>Select one of the following two options to focus your response.</w:t>
      </w:r>
    </w:p>
    <w:p w:rsidR="00913A00" w:rsidRPr="00A32C7C" w:rsidRDefault="00913A00" w:rsidP="00C24955">
      <w:pPr>
        <w:spacing w:after="0" w:line="276" w:lineRule="auto"/>
        <w:rPr>
          <w:rFonts w:ascii="Arial" w:hAnsi="Arial" w:cs="Arial"/>
          <w:u w:val="single"/>
        </w:rPr>
      </w:pPr>
      <w:r w:rsidRPr="00A32C7C">
        <w:rPr>
          <w:rFonts w:ascii="Arial" w:hAnsi="Arial" w:cs="Arial"/>
          <w:u w:val="single"/>
        </w:rPr>
        <w:t>Options:</w:t>
      </w:r>
    </w:p>
    <w:p w:rsidR="00913A00" w:rsidRPr="00A32C7C" w:rsidRDefault="00913A00" w:rsidP="00C2495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Compare and contrast t</w:t>
      </w:r>
      <w:r w:rsidR="00C24955">
        <w:rPr>
          <w:rFonts w:ascii="Arial" w:hAnsi="Arial" w:cs="Arial"/>
        </w:rPr>
        <w:t xml:space="preserve">he use of three film techniques (stylistic features) </w:t>
      </w:r>
      <w:r w:rsidRPr="00A32C7C">
        <w:rPr>
          <w:rFonts w:ascii="Arial" w:hAnsi="Arial" w:cs="Arial"/>
        </w:rPr>
        <w:t>used in Jack Clayton’</w:t>
      </w:r>
      <w:r w:rsidR="0067518B" w:rsidRPr="00A32C7C">
        <w:rPr>
          <w:rFonts w:ascii="Arial" w:hAnsi="Arial" w:cs="Arial"/>
        </w:rPr>
        <w:t>s and Baz Lu</w:t>
      </w:r>
      <w:r w:rsidRPr="00A32C7C">
        <w:rPr>
          <w:rFonts w:ascii="Arial" w:hAnsi="Arial" w:cs="Arial"/>
        </w:rPr>
        <w:t>h</w:t>
      </w:r>
      <w:r w:rsidR="0067518B" w:rsidRPr="00A32C7C">
        <w:rPr>
          <w:rFonts w:ascii="Arial" w:hAnsi="Arial" w:cs="Arial"/>
        </w:rPr>
        <w:t>r</w:t>
      </w:r>
      <w:r w:rsidRPr="00A32C7C">
        <w:rPr>
          <w:rFonts w:ascii="Arial" w:hAnsi="Arial" w:cs="Arial"/>
        </w:rPr>
        <w:t xml:space="preserve">mann’s adaptations of </w:t>
      </w:r>
      <w:r w:rsidRPr="00A32C7C">
        <w:rPr>
          <w:rFonts w:ascii="Arial" w:hAnsi="Arial" w:cs="Arial"/>
          <w:i/>
        </w:rPr>
        <w:t>The Great Gatsby</w:t>
      </w:r>
      <w:r w:rsidRPr="00A32C7C">
        <w:rPr>
          <w:rFonts w:ascii="Arial" w:hAnsi="Arial" w:cs="Arial"/>
        </w:rPr>
        <w:t xml:space="preserve">. </w:t>
      </w:r>
    </w:p>
    <w:p w:rsidR="00913A00" w:rsidRPr="00A32C7C" w:rsidRDefault="00913A00" w:rsidP="00C24955">
      <w:pPr>
        <w:spacing w:after="0" w:line="276" w:lineRule="auto"/>
        <w:ind w:left="720"/>
        <w:rPr>
          <w:rFonts w:ascii="Arial" w:hAnsi="Arial" w:cs="Arial"/>
        </w:rPr>
      </w:pPr>
      <w:r w:rsidRPr="00A32C7C">
        <w:rPr>
          <w:rFonts w:ascii="Arial" w:hAnsi="Arial" w:cs="Arial"/>
        </w:rPr>
        <w:t>Consider</w:t>
      </w:r>
      <w:r w:rsidR="00C24955">
        <w:rPr>
          <w:rFonts w:ascii="Arial" w:hAnsi="Arial" w:cs="Arial"/>
        </w:rPr>
        <w:t xml:space="preserve"> three of the following</w:t>
      </w:r>
      <w:r w:rsidRPr="00A32C7C">
        <w:rPr>
          <w:rFonts w:ascii="Arial" w:hAnsi="Arial" w:cs="Arial"/>
        </w:rPr>
        <w:t>:</w:t>
      </w:r>
    </w:p>
    <w:p w:rsidR="0067518B" w:rsidRPr="00A32C7C" w:rsidRDefault="0067518B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  <w:sectPr w:rsidR="0067518B" w:rsidRPr="00A32C7C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13A00" w:rsidRPr="00A32C7C" w:rsidRDefault="0067518B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lastRenderedPageBreak/>
        <w:t>Diegetic/non-diegetic sound</w:t>
      </w:r>
    </w:p>
    <w:p w:rsidR="00913A00" w:rsidRPr="00A32C7C" w:rsidRDefault="00913A00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Colour palette</w:t>
      </w:r>
    </w:p>
    <w:p w:rsidR="00913A00" w:rsidRPr="00A32C7C" w:rsidRDefault="00913A00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 xml:space="preserve">Costume </w:t>
      </w:r>
    </w:p>
    <w:p w:rsidR="00913A00" w:rsidRPr="00A32C7C" w:rsidRDefault="00913A00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lastRenderedPageBreak/>
        <w:t>Camera shots/angles</w:t>
      </w:r>
    </w:p>
    <w:p w:rsidR="00913A00" w:rsidRPr="00A32C7C" w:rsidRDefault="00913A00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lighting</w:t>
      </w:r>
    </w:p>
    <w:p w:rsidR="00913A00" w:rsidRPr="00A32C7C" w:rsidRDefault="00913A00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Symbols</w:t>
      </w:r>
    </w:p>
    <w:p w:rsidR="0067518B" w:rsidRPr="00A32C7C" w:rsidRDefault="0067518B" w:rsidP="00C24955">
      <w:pPr>
        <w:pStyle w:val="ListParagraph"/>
        <w:spacing w:line="276" w:lineRule="auto"/>
        <w:ind w:left="1080"/>
        <w:rPr>
          <w:rFonts w:ascii="Arial" w:hAnsi="Arial" w:cs="Arial"/>
        </w:rPr>
        <w:sectPr w:rsidR="0067518B" w:rsidRPr="00A32C7C" w:rsidSect="008C7914">
          <w:type w:val="continuous"/>
          <w:pgSz w:w="11906" w:h="16838"/>
          <w:pgMar w:top="1440" w:right="1440" w:bottom="1440" w:left="1440" w:header="708" w:footer="708" w:gutter="0"/>
          <w:cols w:num="2" w:space="284"/>
          <w:docGrid w:linePitch="360"/>
        </w:sectPr>
      </w:pPr>
    </w:p>
    <w:p w:rsidR="006E5392" w:rsidRPr="00A32C7C" w:rsidRDefault="006E5392" w:rsidP="00C24955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913A00" w:rsidRPr="00A32C7C" w:rsidRDefault="00913A00" w:rsidP="00C2495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Compare and contrast the use of film techniques</w:t>
      </w:r>
      <w:r w:rsidR="00C24955">
        <w:rPr>
          <w:rFonts w:ascii="Arial" w:hAnsi="Arial" w:cs="Arial"/>
        </w:rPr>
        <w:t xml:space="preserve"> (stylistic features) </w:t>
      </w:r>
      <w:r w:rsidR="00C24955" w:rsidRPr="00A32C7C">
        <w:rPr>
          <w:rFonts w:ascii="Arial" w:hAnsi="Arial" w:cs="Arial"/>
        </w:rPr>
        <w:t>in</w:t>
      </w:r>
      <w:r w:rsidRPr="00A32C7C">
        <w:rPr>
          <w:rFonts w:ascii="Arial" w:hAnsi="Arial" w:cs="Arial"/>
        </w:rPr>
        <w:t xml:space="preserve"> three corresponding key scenes from Jack Clayton’s and Baz Luhrmann’s adaptations of </w:t>
      </w:r>
      <w:r w:rsidRPr="00A32C7C">
        <w:rPr>
          <w:rFonts w:ascii="Arial" w:hAnsi="Arial" w:cs="Arial"/>
          <w:i/>
        </w:rPr>
        <w:t>The Great Gatsby</w:t>
      </w:r>
      <w:r w:rsidRPr="00A32C7C">
        <w:rPr>
          <w:rFonts w:ascii="Arial" w:hAnsi="Arial" w:cs="Arial"/>
        </w:rPr>
        <w:t>.</w:t>
      </w:r>
    </w:p>
    <w:p w:rsidR="00913A00" w:rsidRPr="00A32C7C" w:rsidRDefault="00913A00" w:rsidP="00C24955">
      <w:pPr>
        <w:pStyle w:val="ListParagraph"/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Consider</w:t>
      </w:r>
      <w:r w:rsidR="00C24955">
        <w:rPr>
          <w:rFonts w:ascii="Arial" w:hAnsi="Arial" w:cs="Arial"/>
        </w:rPr>
        <w:t xml:space="preserve"> three of the following</w:t>
      </w:r>
      <w:r w:rsidRPr="00A32C7C">
        <w:rPr>
          <w:rFonts w:ascii="Arial" w:hAnsi="Arial" w:cs="Arial"/>
        </w:rPr>
        <w:t>:</w:t>
      </w:r>
    </w:p>
    <w:p w:rsidR="0067518B" w:rsidRPr="00A32C7C" w:rsidRDefault="0067518B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  <w:sectPr w:rsidR="0067518B" w:rsidRPr="00A32C7C" w:rsidSect="0067518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13A00" w:rsidRPr="00A32C7C" w:rsidRDefault="00913A00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lastRenderedPageBreak/>
        <w:t>Opening scene</w:t>
      </w:r>
    </w:p>
    <w:p w:rsidR="00913A00" w:rsidRPr="00A32C7C" w:rsidRDefault="00913A00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The invitation to Daisy to tea</w:t>
      </w:r>
    </w:p>
    <w:p w:rsidR="00913A00" w:rsidRPr="00A32C7C" w:rsidRDefault="00913A00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Gatsby’s party for Daisy</w:t>
      </w:r>
    </w:p>
    <w:p w:rsidR="00913A00" w:rsidRPr="00A32C7C" w:rsidRDefault="00913A00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Nick’s visit to</w:t>
      </w:r>
      <w:r w:rsidR="0067518B" w:rsidRPr="00A32C7C">
        <w:rPr>
          <w:rFonts w:ascii="Arial" w:hAnsi="Arial" w:cs="Arial"/>
        </w:rPr>
        <w:t xml:space="preserve"> the</w:t>
      </w:r>
      <w:r w:rsidRPr="00A32C7C">
        <w:rPr>
          <w:rFonts w:ascii="Arial" w:hAnsi="Arial" w:cs="Arial"/>
        </w:rPr>
        <w:t xml:space="preserve"> apartment</w:t>
      </w:r>
      <w:r w:rsidR="0067518B" w:rsidRPr="00A32C7C">
        <w:rPr>
          <w:rFonts w:ascii="Arial" w:hAnsi="Arial" w:cs="Arial"/>
        </w:rPr>
        <w:t xml:space="preserve"> shared by Myrtle and Tom</w:t>
      </w:r>
    </w:p>
    <w:p w:rsidR="0067518B" w:rsidRPr="00A32C7C" w:rsidRDefault="0067518B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lastRenderedPageBreak/>
        <w:t>The visit to town</w:t>
      </w:r>
    </w:p>
    <w:p w:rsidR="0067518B" w:rsidRPr="00A32C7C" w:rsidRDefault="0067518B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The car accident</w:t>
      </w:r>
    </w:p>
    <w:p w:rsidR="006E5392" w:rsidRPr="00A32C7C" w:rsidRDefault="006E5392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Gatsby’s funeral</w:t>
      </w:r>
    </w:p>
    <w:p w:rsidR="0067518B" w:rsidRPr="00A32C7C" w:rsidRDefault="0067518B" w:rsidP="00C249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32C7C">
        <w:rPr>
          <w:rFonts w:ascii="Arial" w:hAnsi="Arial" w:cs="Arial"/>
        </w:rPr>
        <w:t>Closing scene</w:t>
      </w:r>
    </w:p>
    <w:p w:rsidR="0067518B" w:rsidRPr="00A32C7C" w:rsidRDefault="0067518B" w:rsidP="00C24955">
      <w:pPr>
        <w:spacing w:line="276" w:lineRule="auto"/>
        <w:rPr>
          <w:rFonts w:ascii="Arial" w:hAnsi="Arial" w:cs="Arial"/>
        </w:rPr>
        <w:sectPr w:rsidR="0067518B" w:rsidRPr="00A32C7C" w:rsidSect="008C7914">
          <w:type w:val="continuous"/>
          <w:pgSz w:w="11906" w:h="16838"/>
          <w:pgMar w:top="1440" w:right="1440" w:bottom="1440" w:left="1440" w:header="708" w:footer="708" w:gutter="0"/>
          <w:cols w:num="2" w:space="284"/>
          <w:docGrid w:linePitch="360"/>
        </w:sectPr>
      </w:pPr>
    </w:p>
    <w:p w:rsidR="00C24955" w:rsidRDefault="00C24955" w:rsidP="00C24955">
      <w:pPr>
        <w:pStyle w:val="SOFinalBodyText"/>
        <w:spacing w:line="276" w:lineRule="auto"/>
        <w:rPr>
          <w:rFonts w:cs="Arial"/>
          <w:color w:val="auto"/>
          <w:sz w:val="22"/>
          <w:szCs w:val="22"/>
        </w:rPr>
      </w:pPr>
    </w:p>
    <w:p w:rsidR="00A32C7C" w:rsidRPr="00A32C7C" w:rsidRDefault="00A32C7C" w:rsidP="00C24955">
      <w:pPr>
        <w:pStyle w:val="SOFinalBodyText"/>
        <w:spacing w:line="276" w:lineRule="auto"/>
        <w:rPr>
          <w:rFonts w:cs="Arial"/>
          <w:color w:val="auto"/>
          <w:sz w:val="22"/>
          <w:szCs w:val="22"/>
        </w:rPr>
      </w:pPr>
      <w:r w:rsidRPr="00A32C7C">
        <w:rPr>
          <w:rFonts w:cs="Arial"/>
          <w:color w:val="auto"/>
          <w:sz w:val="22"/>
          <w:szCs w:val="22"/>
        </w:rPr>
        <w:t xml:space="preserve">In this task you should: </w:t>
      </w:r>
    </w:p>
    <w:p w:rsidR="00A32C7C" w:rsidRPr="00A32C7C" w:rsidRDefault="00A32C7C" w:rsidP="00C24955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Arial" w:hAnsi="Arial" w:cs="Arial"/>
          <w:lang w:val="en-US"/>
        </w:rPr>
      </w:pPr>
      <w:r w:rsidRPr="00A32C7C">
        <w:rPr>
          <w:rFonts w:ascii="Arial" w:hAnsi="Arial" w:cs="Arial"/>
          <w:lang w:val="en-US"/>
        </w:rPr>
        <w:t xml:space="preserve">demonstrate knowledge and understanding of the ways </w:t>
      </w:r>
      <w:r w:rsidR="00C205C1">
        <w:rPr>
          <w:rFonts w:ascii="Arial" w:hAnsi="Arial" w:cs="Arial"/>
          <w:lang w:val="en-US"/>
        </w:rPr>
        <w:t xml:space="preserve">Clayton and Luhrmann </w:t>
      </w:r>
      <w:r w:rsidRPr="00A32C7C">
        <w:rPr>
          <w:rFonts w:ascii="Arial" w:hAnsi="Arial" w:cs="Arial"/>
          <w:lang w:val="en-US"/>
        </w:rPr>
        <w:t>use language features, stylistic features, and conventions (KU2)</w:t>
      </w:r>
    </w:p>
    <w:p w:rsidR="00A32C7C" w:rsidRDefault="00A32C7C" w:rsidP="00C24955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Arial" w:hAnsi="Arial" w:cs="Arial"/>
          <w:lang w:val="en-US"/>
        </w:rPr>
      </w:pPr>
      <w:r w:rsidRPr="00A32C7C">
        <w:rPr>
          <w:rFonts w:ascii="Arial" w:hAnsi="Arial" w:cs="Arial"/>
          <w:lang w:val="en-US"/>
        </w:rPr>
        <w:t>analyse the language features, stylistic features, and conventions, and evaluate how they influence the audience (An2)</w:t>
      </w:r>
    </w:p>
    <w:p w:rsidR="00C205C1" w:rsidRPr="00A32C7C" w:rsidRDefault="00C205C1" w:rsidP="00C24955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analyse the similarities and differences between the two films (An3)</w:t>
      </w:r>
    </w:p>
    <w:p w:rsidR="00A32C7C" w:rsidRPr="00A32C7C" w:rsidRDefault="00A32C7C" w:rsidP="00C24955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Arial" w:hAnsi="Arial" w:cs="Arial"/>
          <w:lang w:val="en-US"/>
        </w:rPr>
      </w:pPr>
      <w:r w:rsidRPr="00A32C7C">
        <w:rPr>
          <w:rFonts w:ascii="Arial" w:hAnsi="Arial" w:cs="Arial"/>
          <w:lang w:val="en-US"/>
        </w:rPr>
        <w:t>use evidence from the</w:t>
      </w:r>
      <w:r w:rsidR="00C205C1">
        <w:rPr>
          <w:rFonts w:ascii="Arial" w:hAnsi="Arial" w:cs="Arial"/>
          <w:lang w:val="en-US"/>
        </w:rPr>
        <w:t xml:space="preserve"> film</w:t>
      </w:r>
      <w:r w:rsidRPr="00A32C7C">
        <w:rPr>
          <w:rFonts w:ascii="Arial" w:hAnsi="Arial" w:cs="Arial"/>
          <w:lang w:val="en-US"/>
        </w:rPr>
        <w:t xml:space="preserve"> text</w:t>
      </w:r>
      <w:r w:rsidR="00C205C1">
        <w:rPr>
          <w:rFonts w:ascii="Arial" w:hAnsi="Arial" w:cs="Arial"/>
          <w:lang w:val="en-US"/>
        </w:rPr>
        <w:t>s</w:t>
      </w:r>
      <w:r w:rsidRPr="00A32C7C">
        <w:rPr>
          <w:rFonts w:ascii="Arial" w:hAnsi="Arial" w:cs="Arial"/>
          <w:lang w:val="en-US"/>
        </w:rPr>
        <w:t xml:space="preserve"> (Ap2) </w:t>
      </w:r>
    </w:p>
    <w:p w:rsidR="00A32C7C" w:rsidRPr="00A32C7C" w:rsidRDefault="00A32C7C" w:rsidP="00C24955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Arial" w:hAnsi="Arial" w:cs="Arial"/>
          <w:lang w:val="en-US"/>
        </w:rPr>
      </w:pPr>
      <w:r w:rsidRPr="00A32C7C">
        <w:rPr>
          <w:rFonts w:ascii="Arial" w:eastAsia="Times New Roman" w:hAnsi="Arial" w:cs="Arial"/>
          <w:lang w:val="en-US"/>
        </w:rPr>
        <w:t>produce clear and coherent writing, using appropriate vocabulary (Ap3)</w:t>
      </w:r>
    </w:p>
    <w:p w:rsidR="006E5392" w:rsidRPr="00A32C7C" w:rsidRDefault="006E5392" w:rsidP="00C24955">
      <w:pPr>
        <w:spacing w:after="0" w:line="276" w:lineRule="auto"/>
        <w:rPr>
          <w:rFonts w:ascii="Arial" w:hAnsi="Arial" w:cs="Arial"/>
        </w:rPr>
      </w:pPr>
    </w:p>
    <w:p w:rsidR="006E5392" w:rsidRPr="008C7914" w:rsidRDefault="0067518B" w:rsidP="008C7914">
      <w:pPr>
        <w:pStyle w:val="ListParagraph"/>
        <w:spacing w:after="0"/>
        <w:jc w:val="center"/>
        <w:rPr>
          <w:rFonts w:ascii="Euphemia" w:hAnsi="Euphemia"/>
          <w:sz w:val="20"/>
          <w:szCs w:val="20"/>
        </w:rPr>
        <w:sectPr w:rsidR="006E5392" w:rsidRPr="008C7914" w:rsidSect="0067518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C7914">
        <w:rPr>
          <w:rFonts w:ascii="Euphemia" w:hAnsi="Euphemia"/>
          <w:sz w:val="20"/>
          <w:szCs w:val="20"/>
        </w:rPr>
        <w:t>*</w:t>
      </w:r>
    </w:p>
    <w:p w:rsidR="00A32C7C" w:rsidRPr="005B3C5B" w:rsidRDefault="00A32C7C" w:rsidP="00A32C7C">
      <w:pPr>
        <w:pStyle w:val="SOFinalHead3PerformanceTable"/>
        <w:spacing w:line="276" w:lineRule="auto"/>
        <w:jc w:val="center"/>
      </w:pPr>
      <w:r w:rsidRPr="005B3C5B">
        <w:lastRenderedPageBreak/>
        <w:t>Performance Standards for Stage 2 English</w:t>
      </w:r>
    </w:p>
    <w:tbl>
      <w:tblPr>
        <w:tblStyle w:val="SOFinalPerformanceTable1"/>
        <w:tblW w:w="8488" w:type="dxa"/>
        <w:tblLayout w:type="fixed"/>
        <w:tblLook w:val="01E0" w:firstRow="1" w:lastRow="1" w:firstColumn="1" w:lastColumn="1" w:noHBand="0" w:noVBand="0"/>
        <w:tblCaption w:val="Performance Standards for Stage 1 English"/>
      </w:tblPr>
      <w:tblGrid>
        <w:gridCol w:w="367"/>
        <w:gridCol w:w="3118"/>
        <w:gridCol w:w="2501"/>
        <w:gridCol w:w="2502"/>
      </w:tblGrid>
      <w:tr w:rsidR="00A32C7C" w:rsidRPr="005B3C5B" w:rsidTr="0030449D">
        <w:trPr>
          <w:trHeight w:val="513"/>
          <w:tblHeader/>
        </w:trPr>
        <w:tc>
          <w:tcPr>
            <w:tcW w:w="36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A32C7C" w:rsidRPr="005B3C5B" w:rsidRDefault="00A32C7C" w:rsidP="0030449D">
            <w:pPr>
              <w:rPr>
                <w:rFonts w:ascii="Arial" w:hAnsi="Arial"/>
                <w:szCs w:val="24"/>
              </w:rPr>
            </w:pPr>
            <w:r w:rsidRPr="005B3C5B">
              <w:rPr>
                <w:rFonts w:ascii="Arial" w:hAnsi="Arial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A32C7C" w:rsidRPr="005B3C5B" w:rsidRDefault="00A32C7C" w:rsidP="0030449D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5B3C5B">
              <w:rPr>
                <w:rFonts w:ascii="Arial" w:hAnsi="Arial"/>
                <w:b/>
                <w:color w:val="FFFFFF"/>
                <w:szCs w:val="24"/>
              </w:rPr>
              <w:t>Knowledge and Understanding</w:t>
            </w:r>
          </w:p>
        </w:tc>
        <w:tc>
          <w:tcPr>
            <w:tcW w:w="25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A32C7C" w:rsidRPr="005B3C5B" w:rsidRDefault="00A32C7C" w:rsidP="0030449D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5B3C5B">
              <w:rPr>
                <w:rFonts w:ascii="Arial" w:hAnsi="Arial"/>
                <w:b/>
                <w:color w:val="FFFFFF"/>
                <w:szCs w:val="24"/>
              </w:rPr>
              <w:t>Analysis</w:t>
            </w:r>
          </w:p>
        </w:tc>
        <w:tc>
          <w:tcPr>
            <w:tcW w:w="25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A32C7C" w:rsidRPr="005B3C5B" w:rsidRDefault="00A32C7C" w:rsidP="0030449D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5B3C5B">
              <w:rPr>
                <w:rFonts w:ascii="Arial" w:hAnsi="Arial"/>
                <w:b/>
                <w:color w:val="FFFFFF"/>
                <w:szCs w:val="24"/>
              </w:rPr>
              <w:t>Application</w:t>
            </w:r>
          </w:p>
        </w:tc>
      </w:tr>
      <w:tr w:rsidR="00A32C7C" w:rsidRPr="005B3C5B" w:rsidTr="0030449D">
        <w:tc>
          <w:tcPr>
            <w:tcW w:w="367" w:type="dxa"/>
            <w:shd w:val="clear" w:color="auto" w:fill="D9D9D9" w:themeFill="background1" w:themeFillShade="D9"/>
          </w:tcPr>
          <w:p w:rsidR="00A32C7C" w:rsidRPr="005B3C5B" w:rsidRDefault="00A32C7C" w:rsidP="0030449D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B3C5B">
              <w:rPr>
                <w:rFonts w:ascii="Arial" w:hAnsi="Arial"/>
                <w:b/>
                <w:sz w:val="24"/>
                <w:szCs w:val="24"/>
              </w:rPr>
              <w:t>A</w:t>
            </w:r>
          </w:p>
        </w:tc>
        <w:tc>
          <w:tcPr>
            <w:tcW w:w="3118" w:type="dxa"/>
          </w:tcPr>
          <w:p w:rsidR="00A32C7C" w:rsidRPr="00A32C7C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A32C7C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Comprehensive knowledge and understanding of ideas and perspectives in a range of texts.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Thorough knowledge and understanding of the ways in which creators of texts use a range of language features, stylistic features, and conventions to make meaning.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Extensive knowledge and understanding of a wide range of ways in which texts are created for different purposes, audiences, and contexts.</w:t>
            </w:r>
          </w:p>
        </w:tc>
        <w:tc>
          <w:tcPr>
            <w:tcW w:w="2501" w:type="dxa"/>
          </w:tcPr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Complex analysis of ideas, perspectives, and/or aspects of culture represented in texts</w:t>
            </w:r>
            <w:r w:rsidRPr="00A32C7C">
              <w:rPr>
                <w:rFonts w:ascii="Arial" w:hAnsi="Arial"/>
                <w:sz w:val="16"/>
                <w:szCs w:val="24"/>
              </w:rPr>
              <w:t>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Perceptive analysis of language features, stylistic features, and conventions used in texts, and thoughtful evaluation of how these influence audiences.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Critical analysis of similarities and differences when comparing texts.</w:t>
            </w:r>
          </w:p>
        </w:tc>
        <w:tc>
          <w:tcPr>
            <w:tcW w:w="2502" w:type="dxa"/>
          </w:tcPr>
          <w:p w:rsidR="00A32C7C" w:rsidRPr="00C205C1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Versatile and precise use of language and stylistic features to create a wide range of coherent texts that address the purpose, audience, and context.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Fluently integrated use of evidence from texts to develop and support a response.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Sophisticated use of accurate, clear, and fluent expression.</w:t>
            </w:r>
          </w:p>
        </w:tc>
      </w:tr>
      <w:tr w:rsidR="00A32C7C" w:rsidRPr="005B3C5B" w:rsidTr="0030449D">
        <w:tc>
          <w:tcPr>
            <w:tcW w:w="367" w:type="dxa"/>
            <w:shd w:val="clear" w:color="auto" w:fill="D9D9D9" w:themeFill="background1" w:themeFillShade="D9"/>
          </w:tcPr>
          <w:p w:rsidR="00A32C7C" w:rsidRPr="005B3C5B" w:rsidRDefault="00A32C7C" w:rsidP="0030449D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B3C5B">
              <w:rPr>
                <w:rFonts w:ascii="Arial" w:hAnsi="Arial"/>
                <w:b/>
                <w:sz w:val="24"/>
                <w:szCs w:val="24"/>
              </w:rPr>
              <w:t>B</w:t>
            </w:r>
          </w:p>
        </w:tc>
        <w:tc>
          <w:tcPr>
            <w:tcW w:w="3118" w:type="dxa"/>
          </w:tcPr>
          <w:p w:rsidR="00A32C7C" w:rsidRPr="00C205C1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Knowledge and understanding of ideas and perspectives in a range of texts.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Knowledge and understanding of the ways in which creators of texts use a range of language features, stylistic features, and conventions to make meaning.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Knowledge and understanding of a range of ways in which texts are created for different purposes, contexts, and audiences.</w:t>
            </w:r>
          </w:p>
        </w:tc>
        <w:tc>
          <w:tcPr>
            <w:tcW w:w="2501" w:type="dxa"/>
          </w:tcPr>
          <w:p w:rsidR="00A32C7C" w:rsidRPr="00C205C1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Detailed analysis of ideas, perspectives, and/or aspects of culture represented in texts.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Detailed analysis of language features, stylistic features, and conventions, and evaluation of how these influence audiences.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Clear analysis of similarities and differences when comparing texts.</w:t>
            </w:r>
          </w:p>
        </w:tc>
        <w:tc>
          <w:tcPr>
            <w:tcW w:w="2502" w:type="dxa"/>
          </w:tcPr>
          <w:p w:rsidR="00A32C7C" w:rsidRPr="00C24955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4955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Accurate use of language and stylistic features to create a range of coherent texts that address the purpose, context, and audience.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Appropriate use of evidence from texts to develop and support a response.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Consistent use of accurate, clear, and fluent expression.</w:t>
            </w:r>
          </w:p>
        </w:tc>
      </w:tr>
      <w:tr w:rsidR="00A32C7C" w:rsidRPr="005B3C5B" w:rsidTr="0030449D">
        <w:tc>
          <w:tcPr>
            <w:tcW w:w="367" w:type="dxa"/>
            <w:shd w:val="clear" w:color="auto" w:fill="D9D9D9" w:themeFill="background1" w:themeFillShade="D9"/>
          </w:tcPr>
          <w:p w:rsidR="00A32C7C" w:rsidRPr="005B3C5B" w:rsidRDefault="00A32C7C" w:rsidP="0030449D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B3C5B">
              <w:rPr>
                <w:rFonts w:ascii="Arial" w:hAnsi="Arial"/>
                <w:b/>
                <w:sz w:val="24"/>
                <w:szCs w:val="24"/>
              </w:rPr>
              <w:t>C</w:t>
            </w:r>
          </w:p>
        </w:tc>
        <w:tc>
          <w:tcPr>
            <w:tcW w:w="3118" w:type="dxa"/>
          </w:tcPr>
          <w:p w:rsidR="00A32C7C" w:rsidRPr="00C205C1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Knowledge and understanding of some ideas and perspectives in texts.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Knowledge and understanding of the ways in which creators of texts use some language features, stylistic features, and conventions to make meaning.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Knowledge and understanding ways in which everyday texts are created for different purposes, contexts, and audiences.</w:t>
            </w:r>
          </w:p>
        </w:tc>
        <w:tc>
          <w:tcPr>
            <w:tcW w:w="2501" w:type="dxa"/>
          </w:tcPr>
          <w:p w:rsidR="00A32C7C" w:rsidRPr="00C205C1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Analysis of some ideas and perspectives represented in texts.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Description and some analysis of different language features, stylistic features, and conventions, and/or some evaluation of how these influence audiences.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Analysis of some similarities and differences when comparing texts.</w:t>
            </w:r>
          </w:p>
        </w:tc>
        <w:tc>
          <w:tcPr>
            <w:tcW w:w="2502" w:type="dxa"/>
          </w:tcPr>
          <w:p w:rsidR="00A32C7C" w:rsidRPr="00C24955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4955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Generally accurate use of language and stylistic features to create texts that address the purpose, context, and audience.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Selection of some evidence from texts to develop and support a response.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Appropriate use of accurate, clear, and fluent expression.</w:t>
            </w:r>
          </w:p>
        </w:tc>
      </w:tr>
      <w:tr w:rsidR="00A32C7C" w:rsidRPr="005B3C5B" w:rsidTr="0030449D">
        <w:tc>
          <w:tcPr>
            <w:tcW w:w="367" w:type="dxa"/>
            <w:shd w:val="clear" w:color="auto" w:fill="D9D9D9" w:themeFill="background1" w:themeFillShade="D9"/>
          </w:tcPr>
          <w:p w:rsidR="00A32C7C" w:rsidRPr="005B3C5B" w:rsidRDefault="00A32C7C" w:rsidP="0030449D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B3C5B">
              <w:rPr>
                <w:rFonts w:ascii="Arial" w:hAnsi="Arial"/>
                <w:b/>
                <w:sz w:val="24"/>
                <w:szCs w:val="24"/>
              </w:rPr>
              <w:t>D</w:t>
            </w:r>
          </w:p>
        </w:tc>
        <w:tc>
          <w:tcPr>
            <w:tcW w:w="3118" w:type="dxa"/>
          </w:tcPr>
          <w:p w:rsidR="00A32C7C" w:rsidRPr="00C205C1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Knowledge and understanding of some ideas in a narrow range texts.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Some knowledge and understanding of the ways in which creators of texts use language features and conventions to make meaning.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Knowledge and understanding of ways in which some everyday texts are created for different purposes and audiences.</w:t>
            </w:r>
          </w:p>
        </w:tc>
        <w:tc>
          <w:tcPr>
            <w:tcW w:w="2501" w:type="dxa"/>
          </w:tcPr>
          <w:p w:rsidR="00A32C7C" w:rsidRPr="00C24955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4955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Description of some ideas in texts.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Description of some language features, stylistic features, and/or conventions.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4955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Description of some similarities and differences in texts.</w:t>
            </w:r>
          </w:p>
        </w:tc>
        <w:tc>
          <w:tcPr>
            <w:tcW w:w="2502" w:type="dxa"/>
          </w:tcPr>
          <w:p w:rsidR="00A32C7C" w:rsidRPr="00C24955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4955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Use of some language and stylistic features to create a narrow range of texts.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Partial use of basic evidence from texts to develop a response.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Inconsistent use of expression.</w:t>
            </w:r>
          </w:p>
        </w:tc>
      </w:tr>
      <w:tr w:rsidR="00A32C7C" w:rsidRPr="005B3C5B" w:rsidTr="0030449D">
        <w:tc>
          <w:tcPr>
            <w:tcW w:w="367" w:type="dxa"/>
            <w:shd w:val="clear" w:color="auto" w:fill="D9D9D9" w:themeFill="background1" w:themeFillShade="D9"/>
          </w:tcPr>
          <w:p w:rsidR="00A32C7C" w:rsidRPr="005B3C5B" w:rsidRDefault="00A32C7C" w:rsidP="0030449D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B3C5B">
              <w:rPr>
                <w:rFonts w:ascii="Arial" w:hAnsi="Arial"/>
                <w:b/>
                <w:sz w:val="24"/>
                <w:szCs w:val="24"/>
              </w:rPr>
              <w:t>E</w:t>
            </w:r>
          </w:p>
        </w:tc>
        <w:tc>
          <w:tcPr>
            <w:tcW w:w="3118" w:type="dxa"/>
          </w:tcPr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Identification of an idea in a text</w:t>
            </w:r>
            <w:r w:rsidRPr="00A32C7C">
              <w:rPr>
                <w:rFonts w:ascii="Arial" w:hAnsi="Arial"/>
                <w:sz w:val="16"/>
                <w:szCs w:val="24"/>
              </w:rPr>
              <w:t>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Identification of a limited range of ways in which creators of texts use language techniques.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05C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Recognition of one or more ways in which a familiar text is created.</w:t>
            </w:r>
          </w:p>
        </w:tc>
        <w:tc>
          <w:tcPr>
            <w:tcW w:w="2501" w:type="dxa"/>
          </w:tcPr>
          <w:p w:rsidR="00A32C7C" w:rsidRPr="00C24955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4955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Reference to an idea in a text.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Recognition of language or stylistic features.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C24955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Recognition of a simple connection between texts.</w:t>
            </w:r>
          </w:p>
        </w:tc>
        <w:tc>
          <w:tcPr>
            <w:tcW w:w="2502" w:type="dxa"/>
          </w:tcPr>
          <w:p w:rsidR="00A32C7C" w:rsidRPr="00C24955" w:rsidRDefault="00A32C7C" w:rsidP="0030449D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C24955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Restricted use of language or stylistic features to create a text.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Limited use of evidence from a text in a response.</w:t>
            </w:r>
          </w:p>
          <w:p w:rsidR="00A32C7C" w:rsidRPr="00A32C7C" w:rsidRDefault="00A32C7C" w:rsidP="0030449D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A32C7C">
              <w:rPr>
                <w:rFonts w:ascii="Arial" w:hAnsi="Arial"/>
                <w:sz w:val="16"/>
                <w:szCs w:val="24"/>
              </w:rPr>
              <w:t>Limited use of clear expression.</w:t>
            </w:r>
          </w:p>
        </w:tc>
      </w:tr>
    </w:tbl>
    <w:p w:rsidR="00A32C7C" w:rsidRDefault="00A32C7C" w:rsidP="00A32C7C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:rsidR="00913A00" w:rsidRDefault="00A32C7C" w:rsidP="00A32C7C">
      <w:pPr>
        <w:spacing w:after="240" w:line="240" w:lineRule="auto"/>
      </w:pPr>
      <w:r w:rsidRPr="00311B1B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</w:p>
    <w:sectPr w:rsidR="00913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19" w:rsidRDefault="00336519" w:rsidP="00740A9B">
      <w:pPr>
        <w:spacing w:after="0" w:line="240" w:lineRule="auto"/>
      </w:pPr>
      <w:r>
        <w:separator/>
      </w:r>
    </w:p>
  </w:endnote>
  <w:endnote w:type="continuationSeparator" w:id="0">
    <w:p w:rsidR="00336519" w:rsidRDefault="00336519" w:rsidP="0074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9B" w:rsidRPr="00823E81" w:rsidRDefault="00740A9B" w:rsidP="00740A9B">
    <w:pPr>
      <w:pStyle w:val="Footer"/>
      <w:tabs>
        <w:tab w:val="clear" w:pos="4513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6"/>
        <w:szCs w:val="16"/>
      </w:rPr>
    </w:pPr>
    <w:r w:rsidRPr="00823E81">
      <w:rPr>
        <w:rStyle w:val="PageNumber"/>
        <w:rFonts w:ascii="Arial" w:hAnsi="Arial" w:cs="Arial"/>
        <w:sz w:val="16"/>
        <w:szCs w:val="16"/>
      </w:rPr>
      <w:t xml:space="preserve">Page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2F2D82">
      <w:rPr>
        <w:rStyle w:val="PageNumber"/>
        <w:rFonts w:ascii="Arial" w:hAnsi="Arial" w:cs="Arial"/>
        <w:noProof/>
        <w:sz w:val="16"/>
        <w:szCs w:val="16"/>
      </w:rPr>
      <w:t>1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 w:rsidRPr="00823E81">
      <w:rPr>
        <w:rStyle w:val="PageNumber"/>
        <w:rFonts w:ascii="Arial" w:hAnsi="Arial" w:cs="Arial"/>
        <w:sz w:val="16"/>
        <w:szCs w:val="16"/>
      </w:rPr>
      <w:t xml:space="preserve"> of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2F2D82">
      <w:rPr>
        <w:rStyle w:val="PageNumber"/>
        <w:rFonts w:ascii="Arial" w:hAnsi="Arial" w:cs="Arial"/>
        <w:noProof/>
        <w:sz w:val="16"/>
        <w:szCs w:val="16"/>
      </w:rPr>
      <w:t>2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 xml:space="preserve">Stage 2 </w:t>
    </w:r>
    <w:r>
      <w:rPr>
        <w:rFonts w:ascii="Arial" w:hAnsi="Arial" w:cs="Arial"/>
        <w:spacing w:val="-4"/>
        <w:sz w:val="16"/>
        <w:szCs w:val="16"/>
      </w:rPr>
      <w:t>English – Assessment Type 1: Responding to texts - task 4</w:t>
    </w:r>
  </w:p>
  <w:p w:rsidR="00740A9B" w:rsidRPr="00823E81" w:rsidRDefault="00740A9B" w:rsidP="00740A9B">
    <w:pPr>
      <w:pStyle w:val="Footer"/>
      <w:tabs>
        <w:tab w:val="clear" w:pos="4513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  <w:t xml:space="preserve">Ref: </w:t>
    </w:r>
    <w:r>
      <w:rPr>
        <w:rFonts w:ascii="Arial" w:hAnsi="Arial" w:cs="Arial"/>
        <w:spacing w:val="-4"/>
        <w:sz w:val="16"/>
        <w:szCs w:val="16"/>
      </w:rPr>
      <w:fldChar w:fldCharType="begin"/>
    </w:r>
    <w:r>
      <w:rPr>
        <w:rFonts w:ascii="Arial" w:hAnsi="Arial" w:cs="Arial"/>
        <w:spacing w:val="-4"/>
        <w:sz w:val="16"/>
        <w:szCs w:val="16"/>
      </w:rPr>
      <w:instrText xml:space="preserve"> DOCPROPERTY  Objective-Id </w:instrText>
    </w:r>
    <w:r>
      <w:rPr>
        <w:rFonts w:ascii="Arial" w:hAnsi="Arial" w:cs="Arial"/>
        <w:spacing w:val="-4"/>
        <w:sz w:val="16"/>
        <w:szCs w:val="16"/>
      </w:rPr>
      <w:fldChar w:fldCharType="separate"/>
    </w:r>
    <w:r>
      <w:rPr>
        <w:rFonts w:ascii="Arial" w:hAnsi="Arial" w:cs="Arial"/>
        <w:spacing w:val="-4"/>
        <w:sz w:val="16"/>
        <w:szCs w:val="16"/>
      </w:rPr>
      <w:t>A526915</w:t>
    </w:r>
    <w:r>
      <w:rPr>
        <w:rFonts w:ascii="Arial" w:hAnsi="Arial" w:cs="Arial"/>
        <w:spacing w:val="-4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 xml:space="preserve"> (August 2016)</w:t>
    </w:r>
  </w:p>
  <w:p w:rsidR="00740A9B" w:rsidRPr="00823E81" w:rsidRDefault="00740A9B" w:rsidP="00740A9B">
    <w:pPr>
      <w:pStyle w:val="Footer"/>
      <w:tabs>
        <w:tab w:val="clear" w:pos="4513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>© SAC</w:t>
    </w:r>
    <w:r>
      <w:rPr>
        <w:rFonts w:ascii="Arial" w:hAnsi="Arial" w:cs="Arial"/>
        <w:spacing w:val="-4"/>
        <w:sz w:val="16"/>
        <w:szCs w:val="16"/>
      </w:rPr>
      <w:t>E Board of South Australia 2016</w:t>
    </w:r>
  </w:p>
  <w:p w:rsidR="00740A9B" w:rsidRDefault="0074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19" w:rsidRDefault="00336519" w:rsidP="00740A9B">
      <w:pPr>
        <w:spacing w:after="0" w:line="240" w:lineRule="auto"/>
      </w:pPr>
      <w:r>
        <w:separator/>
      </w:r>
    </w:p>
  </w:footnote>
  <w:footnote w:type="continuationSeparator" w:id="0">
    <w:p w:rsidR="00336519" w:rsidRDefault="00336519" w:rsidP="0074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F9E"/>
    <w:multiLevelType w:val="hybridMultilevel"/>
    <w:tmpl w:val="7B1AF260"/>
    <w:lvl w:ilvl="0" w:tplc="8AF439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A56C4"/>
    <w:multiLevelType w:val="hybridMultilevel"/>
    <w:tmpl w:val="7A629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A20DD"/>
    <w:multiLevelType w:val="hybridMultilevel"/>
    <w:tmpl w:val="9ACE768C"/>
    <w:lvl w:ilvl="0" w:tplc="DCC4E7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2F4706"/>
    <w:multiLevelType w:val="hybridMultilevel"/>
    <w:tmpl w:val="A4945F6E"/>
    <w:lvl w:ilvl="0" w:tplc="42E0D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03F38"/>
    <w:multiLevelType w:val="hybridMultilevel"/>
    <w:tmpl w:val="F56A79A2"/>
    <w:lvl w:ilvl="0" w:tplc="8AF439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97934"/>
    <w:multiLevelType w:val="hybridMultilevel"/>
    <w:tmpl w:val="C8B6AC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22567"/>
    <w:multiLevelType w:val="hybridMultilevel"/>
    <w:tmpl w:val="1DE06302"/>
    <w:lvl w:ilvl="0" w:tplc="8AF439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00"/>
    <w:rsid w:val="001739EF"/>
    <w:rsid w:val="00197D18"/>
    <w:rsid w:val="002F2D82"/>
    <w:rsid w:val="00336519"/>
    <w:rsid w:val="0067518B"/>
    <w:rsid w:val="006E5392"/>
    <w:rsid w:val="00740A9B"/>
    <w:rsid w:val="008C7914"/>
    <w:rsid w:val="00913A00"/>
    <w:rsid w:val="00A12384"/>
    <w:rsid w:val="00A32C7C"/>
    <w:rsid w:val="00AB7782"/>
    <w:rsid w:val="00C205C1"/>
    <w:rsid w:val="00C24955"/>
    <w:rsid w:val="00D124D4"/>
    <w:rsid w:val="00E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00"/>
    <w:pPr>
      <w:ind w:left="720"/>
      <w:contextualSpacing/>
    </w:pPr>
  </w:style>
  <w:style w:type="paragraph" w:customStyle="1" w:styleId="SOFinalPerformanceTableText">
    <w:name w:val="SO Final Performance Table Text"/>
    <w:rsid w:val="006E539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Head3PerformanceTable">
    <w:name w:val="SO Final Head 3 (Performance Table)"/>
    <w:rsid w:val="00A32C7C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1">
    <w:name w:val="SO Final Performance Table1"/>
    <w:basedOn w:val="TableNormal"/>
    <w:rsid w:val="00A32C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BodyText">
    <w:name w:val="SO Final Body Text"/>
    <w:link w:val="SOFinalBodyTextCharChar"/>
    <w:rsid w:val="00A32C7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A32C7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9B"/>
  </w:style>
  <w:style w:type="paragraph" w:styleId="Footer">
    <w:name w:val="footer"/>
    <w:aliases w:val="footnote"/>
    <w:basedOn w:val="Normal"/>
    <w:link w:val="FooterChar"/>
    <w:unhideWhenUsed/>
    <w:rsid w:val="0074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740A9B"/>
  </w:style>
  <w:style w:type="character" w:styleId="PageNumber">
    <w:name w:val="page number"/>
    <w:basedOn w:val="DefaultParagraphFont"/>
    <w:rsid w:val="00740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00"/>
    <w:pPr>
      <w:ind w:left="720"/>
      <w:contextualSpacing/>
    </w:pPr>
  </w:style>
  <w:style w:type="paragraph" w:customStyle="1" w:styleId="SOFinalPerformanceTableText">
    <w:name w:val="SO Final Performance Table Text"/>
    <w:rsid w:val="006E539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Head3PerformanceTable">
    <w:name w:val="SO Final Head 3 (Performance Table)"/>
    <w:rsid w:val="00A32C7C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1">
    <w:name w:val="SO Final Performance Table1"/>
    <w:basedOn w:val="TableNormal"/>
    <w:rsid w:val="00A32C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BodyText">
    <w:name w:val="SO Final Body Text"/>
    <w:link w:val="SOFinalBodyTextCharChar"/>
    <w:rsid w:val="00A32C7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A32C7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9B"/>
  </w:style>
  <w:style w:type="paragraph" w:styleId="Footer">
    <w:name w:val="footer"/>
    <w:aliases w:val="footnote"/>
    <w:basedOn w:val="Normal"/>
    <w:link w:val="FooterChar"/>
    <w:unhideWhenUsed/>
    <w:rsid w:val="0074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740A9B"/>
  </w:style>
  <w:style w:type="character" w:styleId="PageNumber">
    <w:name w:val="page number"/>
    <w:basedOn w:val="DefaultParagraphFont"/>
    <w:rsid w:val="0074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Adelaide High School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Shannahan</dc:creator>
  <cp:lastModifiedBy> </cp:lastModifiedBy>
  <cp:revision>5</cp:revision>
  <dcterms:created xsi:type="dcterms:W3CDTF">2016-04-28T05:02:00Z</dcterms:created>
  <dcterms:modified xsi:type="dcterms:W3CDTF">2016-08-29T01:44:00Z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A526915</vt:lpwstr>
  </property>
  <property fmtid="{D5CDD505-2E9C-101B-9397-08002B2CF9AE}" pid="4" name="Objective-Title">
    <vt:lpwstr>AT1 task - example 4</vt:lpwstr>
  </property>
  <property fmtid="{D5CDD505-2E9C-101B-9397-08002B2CF9AE}" pid="5" name="Objective-Comment">
    <vt:lpwstr/>
  </property>
  <property fmtid="{D5CDD505-2E9C-101B-9397-08002B2CF9AE}" pid="6" name="Objective-CreationStamp">
    <vt:filetime>2016-04-28T05:05:17Z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2016-08-29T01:42:07Z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qA13665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