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customXml/itemProps1.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3A1F0" w14:textId="77777777" w:rsidR="0097009E" w:rsidRDefault="000152B8">
      <w:pPr>
        <w:pStyle w:val="BodyText"/>
        <w:spacing w:before="556"/>
        <w:rPr>
          <w:rFonts w:ascii="Times New Roman"/>
          <w:sz w:val="52"/>
        </w:rPr>
      </w:pPr>
      <w:r>
        <w:rPr>
          <w:noProof/>
        </w:rPr>
        <mc:AlternateContent>
          <mc:Choice Requires="wps">
            <w:drawing>
              <wp:anchor distT="0" distB="0" distL="0" distR="0" simplePos="0" relativeHeight="487471616" behindDoc="1" locked="0" layoutInCell="1" allowOverlap="1" wp14:anchorId="10F3A262" wp14:editId="10F3A263">
                <wp:simplePos x="0" y="0"/>
                <wp:positionH relativeFrom="page">
                  <wp:posOffset>445134</wp:posOffset>
                </wp:positionH>
                <wp:positionV relativeFrom="page">
                  <wp:posOffset>557530</wp:posOffset>
                </wp:positionV>
                <wp:extent cx="6629400" cy="9055100"/>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29400" cy="9055100"/>
                        </a:xfrm>
                        <a:custGeom>
                          <a:avLst/>
                          <a:gdLst/>
                          <a:ahLst/>
                          <a:cxnLst/>
                          <a:rect l="l" t="t" r="r" b="b"/>
                          <a:pathLst>
                            <a:path w="6629400" h="9055100">
                              <a:moveTo>
                                <a:pt x="0" y="9055100"/>
                              </a:moveTo>
                              <a:lnTo>
                                <a:pt x="6629400" y="9055100"/>
                              </a:lnTo>
                              <a:lnTo>
                                <a:pt x="6629400" y="0"/>
                              </a:lnTo>
                              <a:lnTo>
                                <a:pt x="0" y="0"/>
                              </a:lnTo>
                              <a:lnTo>
                                <a:pt x="0" y="9055100"/>
                              </a:lnTo>
                              <a:close/>
                            </a:path>
                          </a:pathLst>
                        </a:custGeom>
                        <a:ln w="254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0EAE859" id="Graphic 2" o:spid="_x0000_s1026" style="position:absolute;margin-left:35.05pt;margin-top:43.9pt;width:522pt;height:713pt;z-index:-15844864;visibility:visible;mso-wrap-style:square;mso-wrap-distance-left:0;mso-wrap-distance-top:0;mso-wrap-distance-right:0;mso-wrap-distance-bottom:0;mso-position-horizontal:absolute;mso-position-horizontal-relative:page;mso-position-vertical:absolute;mso-position-vertical-relative:page;v-text-anchor:top" coordsize="6629400,9055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" path="m,9055100r6629400,l6629400,,,,,9055100xe" filled="f" strokeweight="2pt">
                <v:path arrowok="t"/>
                <w10:wrap anchorx="page" anchory="page"/>
              </v:shape>
            </w:pict>
          </mc:Fallback>
        </mc:AlternateContent>
      </w:r>
    </w:p>
    <w:p w14:paraId="10F3A1F1" w14:textId="77777777" w:rsidR="0097009E" w:rsidRDefault="000152B8">
      <w:pPr>
        <w:pStyle w:val="Title"/>
      </w:pPr>
      <w:r>
        <w:t>Stage</w:t>
      </w:r>
      <w:r>
        <w:rPr>
          <w:spacing w:val="22"/>
        </w:rPr>
        <w:t xml:space="preserve"> </w:t>
      </w:r>
      <w:r>
        <w:t>2</w:t>
      </w:r>
      <w:r>
        <w:rPr>
          <w:spacing w:val="27"/>
        </w:rPr>
        <w:t xml:space="preserve"> </w:t>
      </w:r>
      <w:r>
        <w:t>Ancient</w:t>
      </w:r>
      <w:r>
        <w:rPr>
          <w:spacing w:val="23"/>
        </w:rPr>
        <w:t xml:space="preserve"> </w:t>
      </w:r>
      <w:r>
        <w:t>Studies</w:t>
      </w:r>
      <w:r>
        <w:rPr>
          <w:spacing w:val="26"/>
        </w:rPr>
        <w:t xml:space="preserve"> </w:t>
      </w:r>
      <w:r>
        <w:t>–</w:t>
      </w:r>
      <w:r>
        <w:rPr>
          <w:spacing w:val="23"/>
        </w:rPr>
        <w:t xml:space="preserve"> </w:t>
      </w:r>
      <w:r>
        <w:rPr>
          <w:spacing w:val="-4"/>
        </w:rPr>
        <w:t>2023</w:t>
      </w:r>
    </w:p>
    <w:p w14:paraId="10F3A1F2" w14:textId="77777777" w:rsidR="0097009E" w:rsidRDefault="0097009E">
      <w:pPr>
        <w:pStyle w:val="BodyText"/>
        <w:rPr>
          <w:b/>
          <w:sz w:val="52"/>
        </w:rPr>
      </w:pPr>
    </w:p>
    <w:p w14:paraId="10F3A1F3" w14:textId="77777777" w:rsidR="0097009E" w:rsidRDefault="0097009E">
      <w:pPr>
        <w:pStyle w:val="BodyText"/>
        <w:rPr>
          <w:b/>
          <w:sz w:val="52"/>
        </w:rPr>
      </w:pPr>
    </w:p>
    <w:p w14:paraId="10F3A1F4" w14:textId="77777777" w:rsidR="0097009E" w:rsidRDefault="0097009E">
      <w:pPr>
        <w:pStyle w:val="BodyText"/>
        <w:spacing w:before="19"/>
        <w:rPr>
          <w:b/>
          <w:sz w:val="52"/>
        </w:rPr>
      </w:pPr>
    </w:p>
    <w:p w14:paraId="10F3A1F5" w14:textId="77777777" w:rsidR="0097009E" w:rsidRDefault="000152B8">
      <w:pPr>
        <w:spacing w:before="1"/>
        <w:ind w:left="15" w:right="950"/>
        <w:jc w:val="center"/>
        <w:rPr>
          <w:b/>
          <w:sz w:val="43"/>
        </w:rPr>
      </w:pPr>
      <w:r>
        <w:rPr>
          <w:b/>
          <w:sz w:val="43"/>
        </w:rPr>
        <w:t>External</w:t>
      </w:r>
      <w:r>
        <w:rPr>
          <w:b/>
          <w:spacing w:val="42"/>
          <w:sz w:val="43"/>
        </w:rPr>
        <w:t xml:space="preserve"> </w:t>
      </w:r>
      <w:r>
        <w:rPr>
          <w:b/>
          <w:sz w:val="43"/>
        </w:rPr>
        <w:t>Assessment</w:t>
      </w:r>
      <w:r>
        <w:rPr>
          <w:b/>
          <w:spacing w:val="47"/>
          <w:sz w:val="43"/>
        </w:rPr>
        <w:t xml:space="preserve"> </w:t>
      </w:r>
      <w:r>
        <w:rPr>
          <w:b/>
          <w:sz w:val="43"/>
        </w:rPr>
        <w:t>Cover</w:t>
      </w:r>
      <w:r>
        <w:rPr>
          <w:b/>
          <w:spacing w:val="22"/>
          <w:sz w:val="43"/>
        </w:rPr>
        <w:t xml:space="preserve"> </w:t>
      </w:r>
      <w:r>
        <w:rPr>
          <w:b/>
          <w:spacing w:val="-2"/>
          <w:sz w:val="43"/>
        </w:rPr>
        <w:t>Sheet</w:t>
      </w:r>
    </w:p>
    <w:p w14:paraId="10F3A1F6" w14:textId="77777777" w:rsidR="0097009E" w:rsidRDefault="000152B8">
      <w:pPr>
        <w:spacing w:before="224"/>
        <w:ind w:right="934"/>
        <w:jc w:val="center"/>
        <w:rPr>
          <w:sz w:val="40"/>
        </w:rPr>
      </w:pPr>
      <w:r>
        <w:rPr>
          <w:sz w:val="40"/>
        </w:rPr>
        <w:t>Assessment</w:t>
      </w:r>
      <w:r>
        <w:rPr>
          <w:spacing w:val="37"/>
          <w:sz w:val="40"/>
        </w:rPr>
        <w:t xml:space="preserve"> </w:t>
      </w:r>
      <w:r>
        <w:rPr>
          <w:sz w:val="40"/>
        </w:rPr>
        <w:t>Type</w:t>
      </w:r>
      <w:r>
        <w:rPr>
          <w:spacing w:val="31"/>
          <w:sz w:val="40"/>
        </w:rPr>
        <w:t xml:space="preserve"> </w:t>
      </w:r>
      <w:r>
        <w:rPr>
          <w:sz w:val="40"/>
        </w:rPr>
        <w:t>3:</w:t>
      </w:r>
      <w:r>
        <w:rPr>
          <w:spacing w:val="39"/>
          <w:sz w:val="40"/>
        </w:rPr>
        <w:t xml:space="preserve"> </w:t>
      </w:r>
      <w:r>
        <w:rPr>
          <w:spacing w:val="-2"/>
          <w:sz w:val="40"/>
        </w:rPr>
        <w:t>Inquiry</w:t>
      </w:r>
    </w:p>
    <w:p w14:paraId="10F3A1F7" w14:textId="77777777" w:rsidR="0097009E" w:rsidRDefault="0097009E">
      <w:pPr>
        <w:pStyle w:val="BodyText"/>
        <w:rPr>
          <w:sz w:val="40"/>
        </w:rPr>
      </w:pPr>
    </w:p>
    <w:p w14:paraId="10F3A1F8" w14:textId="77777777" w:rsidR="0097009E" w:rsidRDefault="0097009E">
      <w:pPr>
        <w:pStyle w:val="BodyText"/>
        <w:rPr>
          <w:sz w:val="40"/>
        </w:rPr>
      </w:pPr>
    </w:p>
    <w:p w14:paraId="10F3A1F9" w14:textId="77777777" w:rsidR="0097009E" w:rsidRDefault="0097009E">
      <w:pPr>
        <w:pStyle w:val="BodyText"/>
        <w:spacing w:before="419"/>
        <w:rPr>
          <w:sz w:val="40"/>
        </w:rPr>
      </w:pPr>
    </w:p>
    <w:p w14:paraId="10F3A1FA" w14:textId="77777777" w:rsidR="0097009E" w:rsidRDefault="000152B8">
      <w:pPr>
        <w:ind w:left="106"/>
        <w:rPr>
          <w:b/>
          <w:sz w:val="36"/>
        </w:rPr>
      </w:pPr>
      <w:r>
        <w:rPr>
          <w:noProof/>
        </w:rPr>
        <mc:AlternateContent>
          <mc:Choice Requires="wps">
            <w:drawing>
              <wp:anchor distT="0" distB="0" distL="0" distR="0" simplePos="0" relativeHeight="15729152" behindDoc="0" locked="0" layoutInCell="1" allowOverlap="1" wp14:anchorId="10F3A264" wp14:editId="10F3A265">
                <wp:simplePos x="0" y="0"/>
                <wp:positionH relativeFrom="page">
                  <wp:posOffset>6304280</wp:posOffset>
                </wp:positionH>
                <wp:positionV relativeFrom="paragraph">
                  <wp:posOffset>-32669</wp:posOffset>
                </wp:positionV>
                <wp:extent cx="353060" cy="35306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3060" cy="353060"/>
                        </a:xfrm>
                        <a:custGeom>
                          <a:avLst/>
                          <a:gdLst/>
                          <a:ahLst/>
                          <a:cxnLst/>
                          <a:rect l="l" t="t" r="r" b="b"/>
                          <a:pathLst>
                            <a:path w="353060" h="353060">
                              <a:moveTo>
                                <a:pt x="352729" y="0"/>
                              </a:moveTo>
                              <a:lnTo>
                                <a:pt x="9525" y="0"/>
                              </a:lnTo>
                              <a:lnTo>
                                <a:pt x="0" y="0"/>
                              </a:lnTo>
                              <a:lnTo>
                                <a:pt x="0" y="9474"/>
                              </a:lnTo>
                              <a:lnTo>
                                <a:pt x="0" y="343154"/>
                              </a:lnTo>
                              <a:lnTo>
                                <a:pt x="0" y="352679"/>
                              </a:lnTo>
                              <a:lnTo>
                                <a:pt x="9525" y="352679"/>
                              </a:lnTo>
                              <a:lnTo>
                                <a:pt x="352729" y="352679"/>
                              </a:lnTo>
                              <a:lnTo>
                                <a:pt x="352729" y="343154"/>
                              </a:lnTo>
                              <a:lnTo>
                                <a:pt x="9525" y="343154"/>
                              </a:lnTo>
                              <a:lnTo>
                                <a:pt x="9525" y="9525"/>
                              </a:lnTo>
                              <a:lnTo>
                                <a:pt x="352729" y="9525"/>
                              </a:lnTo>
                              <a:lnTo>
                                <a:pt x="35272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7A39F27" id="Graphic 3" o:spid="_x0000_s1026" style="position:absolute;margin-left:496.4pt;margin-top:-2.55pt;width:27.8pt;height:27.8pt;z-index:15729152;visibility:visible;mso-wrap-style:square;mso-wrap-distance-left:0;mso-wrap-distance-top:0;mso-wrap-distance-right:0;mso-wrap-distance-bottom:0;mso-position-horizontal:absolute;mso-position-horizontal-relative:page;mso-position-vertical:absolute;mso-position-vertical-relative:text;v-text-anchor:top" coordsize="353060,353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" path="m352729,l9525,,,,,9474,,343154r,9525l9525,352679r343204,l352729,343154r-343204,l9525,9525r343204,l352729,xe" fillcolor="black" stroked="f">
                <v:path arrowok="t"/>
                <w10:wrap anchorx="page"/>
              </v:shape>
            </w:pict>
          </mc:Fallback>
        </mc:AlternateContent>
      </w:r>
      <w:r>
        <w:rPr>
          <w:noProof/>
        </w:rPr>
        <mc:AlternateContent>
          <mc:Choice Requires="wps">
            <w:drawing>
              <wp:anchor distT="0" distB="0" distL="0" distR="0" simplePos="0" relativeHeight="15729664" behindDoc="0" locked="0" layoutInCell="1" allowOverlap="1" wp14:anchorId="10F3A266" wp14:editId="10F3A267">
                <wp:simplePos x="0" y="0"/>
                <wp:positionH relativeFrom="page">
                  <wp:posOffset>4272915</wp:posOffset>
                </wp:positionH>
                <wp:positionV relativeFrom="paragraph">
                  <wp:posOffset>-32669</wp:posOffset>
                </wp:positionV>
                <wp:extent cx="2428240" cy="35242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28240" cy="352425"/>
                        </a:xfrm>
                        <a:prstGeom prst="rect">
                          <a:avLst/>
                        </a:prstGeom>
                      </wps:spPr>
                      <wps:txbx>
                        <w:txbxContent>
                          <w:tbl>
                            <w:tblPr>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81"/>
                              <w:gridCol w:w="496"/>
                              <w:gridCol w:w="481"/>
                              <w:gridCol w:w="482"/>
                              <w:gridCol w:w="481"/>
                              <w:gridCol w:w="481"/>
                              <w:gridCol w:w="791"/>
                            </w:tblGrid>
                            <w:tr w:rsidR="0097009E" w14:paraId="10F3A276" w14:textId="77777777">
                              <w:trPr>
                                <w:trHeight w:val="525"/>
                              </w:trPr>
                              <w:tc>
                                <w:tcPr>
                                  <w:tcW w:w="481" w:type="dxa"/>
                                </w:tcPr>
                                <w:p w14:paraId="10F3A26F" w14:textId="787E6850" w:rsidR="0097009E" w:rsidRDefault="0097009E">
                                  <w:pPr>
                                    <w:pStyle w:val="TableParagraph"/>
                                    <w:spacing w:line="445" w:lineRule="exact"/>
                                    <w:ind w:left="112"/>
                                    <w:rPr>
                                      <w:b/>
                                      <w:sz w:val="40"/>
                                    </w:rPr>
                                  </w:pPr>
                                </w:p>
                              </w:tc>
                              <w:tc>
                                <w:tcPr>
                                  <w:tcW w:w="496" w:type="dxa"/>
                                </w:tcPr>
                                <w:p w14:paraId="10F3A270" w14:textId="2474AD11" w:rsidR="0097009E" w:rsidRDefault="0097009E">
                                  <w:pPr>
                                    <w:pStyle w:val="TableParagraph"/>
                                    <w:spacing w:line="445" w:lineRule="exact"/>
                                    <w:ind w:left="111"/>
                                    <w:rPr>
                                      <w:b/>
                                      <w:sz w:val="40"/>
                                    </w:rPr>
                                  </w:pPr>
                                </w:p>
                              </w:tc>
                              <w:tc>
                                <w:tcPr>
                                  <w:tcW w:w="481" w:type="dxa"/>
                                </w:tcPr>
                                <w:p w14:paraId="10F3A271" w14:textId="2B201D26" w:rsidR="0097009E" w:rsidRDefault="0097009E">
                                  <w:pPr>
                                    <w:pStyle w:val="TableParagraph"/>
                                    <w:spacing w:line="445" w:lineRule="exact"/>
                                    <w:ind w:left="111"/>
                                    <w:rPr>
                                      <w:b/>
                                      <w:sz w:val="40"/>
                                    </w:rPr>
                                  </w:pPr>
                                </w:p>
                              </w:tc>
                              <w:tc>
                                <w:tcPr>
                                  <w:tcW w:w="482" w:type="dxa"/>
                                </w:tcPr>
                                <w:p w14:paraId="10F3A272" w14:textId="0A0B0895" w:rsidR="0097009E" w:rsidRDefault="0097009E">
                                  <w:pPr>
                                    <w:pStyle w:val="TableParagraph"/>
                                    <w:spacing w:line="445" w:lineRule="exact"/>
                                    <w:ind w:left="111"/>
                                    <w:rPr>
                                      <w:b/>
                                      <w:sz w:val="40"/>
                                    </w:rPr>
                                  </w:pPr>
                                </w:p>
                              </w:tc>
                              <w:tc>
                                <w:tcPr>
                                  <w:tcW w:w="481" w:type="dxa"/>
                                </w:tcPr>
                                <w:p w14:paraId="10F3A273" w14:textId="6455046F" w:rsidR="0097009E" w:rsidRDefault="0097009E">
                                  <w:pPr>
                                    <w:pStyle w:val="TableParagraph"/>
                                    <w:spacing w:line="445" w:lineRule="exact"/>
                                    <w:ind w:left="109"/>
                                    <w:rPr>
                                      <w:b/>
                                      <w:sz w:val="40"/>
                                    </w:rPr>
                                  </w:pPr>
                                </w:p>
                              </w:tc>
                              <w:tc>
                                <w:tcPr>
                                  <w:tcW w:w="481" w:type="dxa"/>
                                </w:tcPr>
                                <w:p w14:paraId="10F3A274" w14:textId="2C97FB08" w:rsidR="0097009E" w:rsidRDefault="0097009E">
                                  <w:pPr>
                                    <w:pStyle w:val="TableParagraph"/>
                                    <w:spacing w:line="445" w:lineRule="exact"/>
                                    <w:ind w:left="109"/>
                                    <w:rPr>
                                      <w:b/>
                                      <w:sz w:val="40"/>
                                    </w:rPr>
                                  </w:pPr>
                                </w:p>
                              </w:tc>
                              <w:tc>
                                <w:tcPr>
                                  <w:tcW w:w="791" w:type="dxa"/>
                                  <w:tcBorders>
                                    <w:top w:val="nil"/>
                                    <w:bottom w:val="nil"/>
                                  </w:tcBorders>
                                </w:tcPr>
                                <w:p w14:paraId="10F3A275" w14:textId="5D861A2D" w:rsidR="0097009E" w:rsidRDefault="0097009E">
                                  <w:pPr>
                                    <w:pStyle w:val="TableParagraph"/>
                                    <w:spacing w:line="445" w:lineRule="exact"/>
                                    <w:ind w:left="349"/>
                                    <w:rPr>
                                      <w:b/>
                                      <w:sz w:val="40"/>
                                    </w:rPr>
                                  </w:pPr>
                                </w:p>
                              </w:tc>
                            </w:tr>
                          </w:tbl>
                          <w:p w14:paraId="10F3A277" w14:textId="77777777" w:rsidR="0097009E" w:rsidRDefault="0097009E">
                            <w:pPr>
                              <w:pStyle w:val="BodyText"/>
                            </w:pPr>
                          </w:p>
                        </w:txbxContent>
                      </wps:txbx>
                      <wps:bodyPr wrap="square" lIns="0" tIns="0" rIns="0" bIns="0" rtlCol="0">
                        <a:noAutofit/>
                      </wps:bodyPr>
                    </wps:wsp>
                  </a:graphicData>
                </a:graphic>
              </wp:anchor>
            </w:drawing>
          </mc:Choice>
          <mc:Fallback>
            <w:pict>
              <v:shapetype w14:anchorId="10F3A266" id="_x0000_t202" coordsize="21600,21600" o:spt="202" path="m,l,21600r21600,l21600,xe">
                <v:stroke joinstyle="miter"/>
                <v:path gradientshapeok="t" o:connecttype="rect"/>
              </v:shapetype>
              <v:shape id="Textbox 4" o:spid="_x0000_s1026" type="#_x0000_t202" style="position:absolute;left:0;text-align:left;margin-left:336.45pt;margin-top:-2.55pt;width:191.2pt;height:27.75pt;z-index:157296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" filled="f" stroked="f">
                <v:textbox inset="0,0,0,0">
                  <w:txbxContent>
                    <w:tbl>
                      <w:tblPr>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81"/>
                        <w:gridCol w:w="496"/>
                        <w:gridCol w:w="481"/>
                        <w:gridCol w:w="482"/>
                        <w:gridCol w:w="481"/>
                        <w:gridCol w:w="481"/>
                        <w:gridCol w:w="791"/>
                      </w:tblGrid>
                      <w:tr w:rsidR="0097009E" w14:paraId="10F3A276" w14:textId="77777777">
                        <w:trPr>
                          <w:trHeight w:val="525"/>
                        </w:trPr>
                        <w:tc>
                          <w:tcPr>
                            <w:tcW w:w="481" w:type="dxa"/>
                          </w:tcPr>
                          <w:p w14:paraId="10F3A26F" w14:textId="787E6850" w:rsidR="0097009E" w:rsidRDefault="0097009E">
                            <w:pPr>
                              <w:pStyle w:val="TableParagraph"/>
                              <w:spacing w:line="445" w:lineRule="exact"/>
                              <w:ind w:left="112"/>
                              <w:rPr>
                                <w:b/>
                                <w:sz w:val="40"/>
                              </w:rPr>
                            </w:pPr>
                          </w:p>
                        </w:tc>
                        <w:tc>
                          <w:tcPr>
                            <w:tcW w:w="496" w:type="dxa"/>
                          </w:tcPr>
                          <w:p w14:paraId="10F3A270" w14:textId="2474AD11" w:rsidR="0097009E" w:rsidRDefault="0097009E">
                            <w:pPr>
                              <w:pStyle w:val="TableParagraph"/>
                              <w:spacing w:line="445" w:lineRule="exact"/>
                              <w:ind w:left="111"/>
                              <w:rPr>
                                <w:b/>
                                <w:sz w:val="40"/>
                              </w:rPr>
                            </w:pPr>
                          </w:p>
                        </w:tc>
                        <w:tc>
                          <w:tcPr>
                            <w:tcW w:w="481" w:type="dxa"/>
                          </w:tcPr>
                          <w:p w14:paraId="10F3A271" w14:textId="2B201D26" w:rsidR="0097009E" w:rsidRDefault="0097009E">
                            <w:pPr>
                              <w:pStyle w:val="TableParagraph"/>
                              <w:spacing w:line="445" w:lineRule="exact"/>
                              <w:ind w:left="111"/>
                              <w:rPr>
                                <w:b/>
                                <w:sz w:val="40"/>
                              </w:rPr>
                            </w:pPr>
                          </w:p>
                        </w:tc>
                        <w:tc>
                          <w:tcPr>
                            <w:tcW w:w="482" w:type="dxa"/>
                          </w:tcPr>
                          <w:p w14:paraId="10F3A272" w14:textId="0A0B0895" w:rsidR="0097009E" w:rsidRDefault="0097009E">
                            <w:pPr>
                              <w:pStyle w:val="TableParagraph"/>
                              <w:spacing w:line="445" w:lineRule="exact"/>
                              <w:ind w:left="111"/>
                              <w:rPr>
                                <w:b/>
                                <w:sz w:val="40"/>
                              </w:rPr>
                            </w:pPr>
                          </w:p>
                        </w:tc>
                        <w:tc>
                          <w:tcPr>
                            <w:tcW w:w="481" w:type="dxa"/>
                          </w:tcPr>
                          <w:p w14:paraId="10F3A273" w14:textId="6455046F" w:rsidR="0097009E" w:rsidRDefault="0097009E">
                            <w:pPr>
                              <w:pStyle w:val="TableParagraph"/>
                              <w:spacing w:line="445" w:lineRule="exact"/>
                              <w:ind w:left="109"/>
                              <w:rPr>
                                <w:b/>
                                <w:sz w:val="40"/>
                              </w:rPr>
                            </w:pPr>
                          </w:p>
                        </w:tc>
                        <w:tc>
                          <w:tcPr>
                            <w:tcW w:w="481" w:type="dxa"/>
                          </w:tcPr>
                          <w:p w14:paraId="10F3A274" w14:textId="2C97FB08" w:rsidR="0097009E" w:rsidRDefault="0097009E">
                            <w:pPr>
                              <w:pStyle w:val="TableParagraph"/>
                              <w:spacing w:line="445" w:lineRule="exact"/>
                              <w:ind w:left="109"/>
                              <w:rPr>
                                <w:b/>
                                <w:sz w:val="40"/>
                              </w:rPr>
                            </w:pPr>
                          </w:p>
                        </w:tc>
                        <w:tc>
                          <w:tcPr>
                            <w:tcW w:w="791" w:type="dxa"/>
                            <w:tcBorders>
                              <w:top w:val="nil"/>
                              <w:bottom w:val="nil"/>
                            </w:tcBorders>
                          </w:tcPr>
                          <w:p w14:paraId="10F3A275" w14:textId="5D861A2D" w:rsidR="0097009E" w:rsidRDefault="0097009E">
                            <w:pPr>
                              <w:pStyle w:val="TableParagraph"/>
                              <w:spacing w:line="445" w:lineRule="exact"/>
                              <w:ind w:left="349"/>
                              <w:rPr>
                                <w:b/>
                                <w:sz w:val="40"/>
                              </w:rPr>
                            </w:pPr>
                          </w:p>
                        </w:tc>
                      </w:tr>
                    </w:tbl>
                    <w:p w14:paraId="10F3A277" w14:textId="77777777" w:rsidR="0097009E" w:rsidRDefault="0097009E">
                      <w:pPr>
                        <w:pStyle w:val="BodyText"/>
                      </w:pPr>
                    </w:p>
                  </w:txbxContent>
                </v:textbox>
                <w10:wrap anchorx="page"/>
              </v:shape>
            </w:pict>
          </mc:Fallback>
        </mc:AlternateContent>
      </w:r>
      <w:r>
        <w:rPr>
          <w:b/>
          <w:sz w:val="36"/>
        </w:rPr>
        <w:t>SACE</w:t>
      </w:r>
      <w:r>
        <w:rPr>
          <w:b/>
          <w:spacing w:val="-7"/>
          <w:sz w:val="36"/>
        </w:rPr>
        <w:t xml:space="preserve"> </w:t>
      </w:r>
      <w:r>
        <w:rPr>
          <w:b/>
          <w:sz w:val="36"/>
        </w:rPr>
        <w:t>Registration</w:t>
      </w:r>
      <w:r>
        <w:rPr>
          <w:b/>
          <w:spacing w:val="-2"/>
          <w:sz w:val="36"/>
        </w:rPr>
        <w:t xml:space="preserve"> Number:</w:t>
      </w:r>
    </w:p>
    <w:p w14:paraId="10F3A1FB" w14:textId="77777777" w:rsidR="0097009E" w:rsidRDefault="0097009E">
      <w:pPr>
        <w:pStyle w:val="BodyText"/>
        <w:rPr>
          <w:b/>
          <w:sz w:val="36"/>
        </w:rPr>
      </w:pPr>
    </w:p>
    <w:p w14:paraId="10F3A1FC" w14:textId="77777777" w:rsidR="0097009E" w:rsidRDefault="0097009E">
      <w:pPr>
        <w:pStyle w:val="BodyText"/>
        <w:spacing w:before="20"/>
        <w:rPr>
          <w:b/>
          <w:sz w:val="36"/>
        </w:rPr>
      </w:pPr>
    </w:p>
    <w:p w14:paraId="10F3A1FD" w14:textId="77777777" w:rsidR="0097009E" w:rsidRDefault="000152B8">
      <w:pPr>
        <w:ind w:left="106"/>
        <w:rPr>
          <w:sz w:val="28"/>
        </w:rPr>
      </w:pPr>
      <w:r>
        <w:rPr>
          <w:b/>
          <w:sz w:val="36"/>
        </w:rPr>
        <w:t>Inquiry</w:t>
      </w:r>
      <w:r>
        <w:rPr>
          <w:b/>
          <w:spacing w:val="-8"/>
          <w:sz w:val="36"/>
        </w:rPr>
        <w:t xml:space="preserve"> </w:t>
      </w:r>
      <w:r>
        <w:rPr>
          <w:sz w:val="28"/>
          <w:u w:val="single"/>
        </w:rPr>
        <w:t>To</w:t>
      </w:r>
      <w:r>
        <w:rPr>
          <w:spacing w:val="8"/>
          <w:sz w:val="28"/>
          <w:u w:val="single"/>
        </w:rPr>
        <w:t xml:space="preserve"> </w:t>
      </w:r>
      <w:r>
        <w:rPr>
          <w:sz w:val="28"/>
          <w:u w:val="single"/>
        </w:rPr>
        <w:t>what</w:t>
      </w:r>
      <w:r>
        <w:rPr>
          <w:spacing w:val="-7"/>
          <w:sz w:val="28"/>
          <w:u w:val="single"/>
        </w:rPr>
        <w:t xml:space="preserve"> </w:t>
      </w:r>
      <w:r>
        <w:rPr>
          <w:sz w:val="28"/>
          <w:u w:val="single"/>
        </w:rPr>
        <w:t>extent</w:t>
      </w:r>
      <w:r>
        <w:rPr>
          <w:spacing w:val="-24"/>
          <w:sz w:val="28"/>
          <w:u w:val="single"/>
        </w:rPr>
        <w:t xml:space="preserve"> </w:t>
      </w:r>
      <w:r>
        <w:rPr>
          <w:sz w:val="28"/>
          <w:u w:val="single"/>
        </w:rPr>
        <w:t>did</w:t>
      </w:r>
      <w:r>
        <w:rPr>
          <w:spacing w:val="-12"/>
          <w:sz w:val="28"/>
          <w:u w:val="single"/>
        </w:rPr>
        <w:t xml:space="preserve"> </w:t>
      </w:r>
      <w:r>
        <w:rPr>
          <w:sz w:val="28"/>
          <w:u w:val="single"/>
        </w:rPr>
        <w:t>Aspasia</w:t>
      </w:r>
      <w:r>
        <w:rPr>
          <w:spacing w:val="-12"/>
          <w:sz w:val="28"/>
          <w:u w:val="single"/>
        </w:rPr>
        <w:t xml:space="preserve"> </w:t>
      </w:r>
      <w:r>
        <w:rPr>
          <w:sz w:val="28"/>
          <w:u w:val="single"/>
        </w:rPr>
        <w:t>of</w:t>
      </w:r>
      <w:r>
        <w:rPr>
          <w:spacing w:val="-6"/>
          <w:sz w:val="28"/>
          <w:u w:val="single"/>
        </w:rPr>
        <w:t xml:space="preserve"> </w:t>
      </w:r>
      <w:r>
        <w:rPr>
          <w:sz w:val="28"/>
          <w:u w:val="single"/>
        </w:rPr>
        <w:t>Miletus</w:t>
      </w:r>
      <w:r>
        <w:rPr>
          <w:spacing w:val="-10"/>
          <w:sz w:val="28"/>
          <w:u w:val="single"/>
        </w:rPr>
        <w:t xml:space="preserve"> </w:t>
      </w:r>
      <w:r>
        <w:rPr>
          <w:sz w:val="28"/>
          <w:u w:val="single"/>
        </w:rPr>
        <w:t>and</w:t>
      </w:r>
      <w:r>
        <w:rPr>
          <w:spacing w:val="-12"/>
          <w:sz w:val="28"/>
          <w:u w:val="single"/>
        </w:rPr>
        <w:t xml:space="preserve"> </w:t>
      </w:r>
      <w:r>
        <w:rPr>
          <w:sz w:val="28"/>
          <w:u w:val="single"/>
        </w:rPr>
        <w:t>Michelle</w:t>
      </w:r>
      <w:r>
        <w:rPr>
          <w:spacing w:val="-12"/>
          <w:sz w:val="28"/>
          <w:u w:val="single"/>
        </w:rPr>
        <w:t xml:space="preserve"> </w:t>
      </w:r>
      <w:r>
        <w:rPr>
          <w:sz w:val="28"/>
          <w:u w:val="single"/>
        </w:rPr>
        <w:t>Obama</w:t>
      </w:r>
      <w:r>
        <w:rPr>
          <w:spacing w:val="-30"/>
          <w:sz w:val="28"/>
          <w:u w:val="single"/>
        </w:rPr>
        <w:t xml:space="preserve"> </w:t>
      </w:r>
      <w:proofErr w:type="gramStart"/>
      <w:r>
        <w:rPr>
          <w:spacing w:val="-5"/>
          <w:sz w:val="28"/>
          <w:u w:val="single"/>
        </w:rPr>
        <w:t>use</w:t>
      </w:r>
      <w:proofErr w:type="gramEnd"/>
    </w:p>
    <w:p w14:paraId="10F3A1FE" w14:textId="77777777" w:rsidR="0097009E" w:rsidRDefault="0097009E">
      <w:pPr>
        <w:pStyle w:val="BodyText"/>
        <w:spacing w:before="90"/>
        <w:rPr>
          <w:sz w:val="28"/>
        </w:rPr>
      </w:pPr>
    </w:p>
    <w:p w14:paraId="10F3A1FF" w14:textId="77777777" w:rsidR="0097009E" w:rsidRDefault="000152B8">
      <w:pPr>
        <w:ind w:left="106"/>
        <w:rPr>
          <w:sz w:val="28"/>
        </w:rPr>
      </w:pPr>
      <w:r>
        <w:rPr>
          <w:sz w:val="28"/>
          <w:u w:val="single"/>
        </w:rPr>
        <w:t>their</w:t>
      </w:r>
      <w:r>
        <w:rPr>
          <w:spacing w:val="-14"/>
          <w:sz w:val="28"/>
          <w:u w:val="single"/>
        </w:rPr>
        <w:t xml:space="preserve"> </w:t>
      </w:r>
      <w:r>
        <w:rPr>
          <w:sz w:val="28"/>
          <w:u w:val="single"/>
        </w:rPr>
        <w:t>position</w:t>
      </w:r>
      <w:r>
        <w:rPr>
          <w:spacing w:val="-19"/>
          <w:sz w:val="28"/>
          <w:u w:val="single"/>
        </w:rPr>
        <w:t xml:space="preserve"> </w:t>
      </w:r>
      <w:r>
        <w:rPr>
          <w:sz w:val="28"/>
          <w:u w:val="single"/>
        </w:rPr>
        <w:t>of</w:t>
      </w:r>
      <w:r>
        <w:rPr>
          <w:spacing w:val="-8"/>
          <w:sz w:val="28"/>
          <w:u w:val="single"/>
        </w:rPr>
        <w:t xml:space="preserve"> </w:t>
      </w:r>
      <w:r>
        <w:rPr>
          <w:sz w:val="28"/>
          <w:u w:val="single"/>
        </w:rPr>
        <w:t>privilege</w:t>
      </w:r>
      <w:r>
        <w:rPr>
          <w:spacing w:val="-19"/>
          <w:sz w:val="28"/>
          <w:u w:val="single"/>
        </w:rPr>
        <w:t xml:space="preserve"> </w:t>
      </w:r>
      <w:r>
        <w:rPr>
          <w:sz w:val="28"/>
          <w:u w:val="single"/>
        </w:rPr>
        <w:t>to</w:t>
      </w:r>
      <w:r>
        <w:rPr>
          <w:spacing w:val="-18"/>
          <w:sz w:val="28"/>
          <w:u w:val="single"/>
        </w:rPr>
        <w:t xml:space="preserve"> </w:t>
      </w:r>
      <w:r>
        <w:rPr>
          <w:sz w:val="28"/>
          <w:u w:val="single"/>
        </w:rPr>
        <w:t>contribute</w:t>
      </w:r>
      <w:r>
        <w:rPr>
          <w:spacing w:val="-19"/>
          <w:sz w:val="28"/>
          <w:u w:val="single"/>
        </w:rPr>
        <w:t xml:space="preserve"> </w:t>
      </w:r>
      <w:r>
        <w:rPr>
          <w:sz w:val="28"/>
          <w:u w:val="single"/>
        </w:rPr>
        <w:t>to</w:t>
      </w:r>
      <w:r>
        <w:rPr>
          <w:spacing w:val="-18"/>
          <w:sz w:val="28"/>
          <w:u w:val="single"/>
        </w:rPr>
        <w:t xml:space="preserve"> </w:t>
      </w:r>
      <w:r>
        <w:rPr>
          <w:sz w:val="28"/>
          <w:u w:val="single"/>
        </w:rPr>
        <w:t>the</w:t>
      </w:r>
      <w:r>
        <w:rPr>
          <w:spacing w:val="-1"/>
          <w:sz w:val="28"/>
          <w:u w:val="single"/>
        </w:rPr>
        <w:t xml:space="preserve"> </w:t>
      </w:r>
      <w:r>
        <w:rPr>
          <w:sz w:val="28"/>
          <w:u w:val="single"/>
        </w:rPr>
        <w:t>social</w:t>
      </w:r>
      <w:r>
        <w:rPr>
          <w:spacing w:val="-30"/>
          <w:sz w:val="28"/>
          <w:u w:val="single"/>
        </w:rPr>
        <w:t xml:space="preserve"> </w:t>
      </w:r>
      <w:r>
        <w:rPr>
          <w:sz w:val="28"/>
          <w:u w:val="single"/>
        </w:rPr>
        <w:t>and</w:t>
      </w:r>
      <w:r>
        <w:rPr>
          <w:spacing w:val="-19"/>
          <w:sz w:val="28"/>
          <w:u w:val="single"/>
        </w:rPr>
        <w:t xml:space="preserve"> </w:t>
      </w:r>
      <w:r>
        <w:rPr>
          <w:sz w:val="28"/>
          <w:u w:val="single"/>
        </w:rPr>
        <w:t>political</w:t>
      </w:r>
      <w:r>
        <w:rPr>
          <w:spacing w:val="-30"/>
          <w:sz w:val="28"/>
          <w:u w:val="single"/>
        </w:rPr>
        <w:t xml:space="preserve"> </w:t>
      </w:r>
      <w:r>
        <w:rPr>
          <w:sz w:val="28"/>
          <w:u w:val="single"/>
        </w:rPr>
        <w:t>spheres</w:t>
      </w:r>
      <w:r>
        <w:rPr>
          <w:spacing w:val="-18"/>
          <w:sz w:val="28"/>
          <w:u w:val="single"/>
        </w:rPr>
        <w:t xml:space="preserve"> </w:t>
      </w:r>
      <w:r>
        <w:rPr>
          <w:spacing w:val="-5"/>
          <w:sz w:val="28"/>
          <w:u w:val="single"/>
        </w:rPr>
        <w:t>of</w:t>
      </w:r>
    </w:p>
    <w:p w14:paraId="10F3A200" w14:textId="77777777" w:rsidR="0097009E" w:rsidRDefault="0097009E">
      <w:pPr>
        <w:pStyle w:val="BodyText"/>
        <w:spacing w:before="1"/>
        <w:rPr>
          <w:sz w:val="28"/>
        </w:rPr>
      </w:pPr>
    </w:p>
    <w:p w14:paraId="10F3A201" w14:textId="77777777" w:rsidR="0097009E" w:rsidRDefault="000152B8">
      <w:pPr>
        <w:tabs>
          <w:tab w:val="left" w:pos="6790"/>
        </w:tabs>
        <w:ind w:left="106"/>
        <w:rPr>
          <w:sz w:val="28"/>
        </w:rPr>
      </w:pPr>
      <w:r>
        <w:rPr>
          <w:sz w:val="28"/>
          <w:u w:val="single"/>
        </w:rPr>
        <w:t>their</w:t>
      </w:r>
      <w:r>
        <w:rPr>
          <w:spacing w:val="-2"/>
          <w:sz w:val="28"/>
          <w:u w:val="single"/>
        </w:rPr>
        <w:t xml:space="preserve"> time?</w:t>
      </w:r>
      <w:r>
        <w:rPr>
          <w:sz w:val="28"/>
          <w:u w:val="single"/>
        </w:rPr>
        <w:tab/>
      </w:r>
      <w:r>
        <w:rPr>
          <w:b/>
          <w:sz w:val="28"/>
        </w:rPr>
        <w:t>word</w:t>
      </w:r>
      <w:r>
        <w:rPr>
          <w:b/>
          <w:spacing w:val="23"/>
          <w:sz w:val="28"/>
        </w:rPr>
        <w:t xml:space="preserve"> </w:t>
      </w:r>
      <w:r>
        <w:rPr>
          <w:b/>
          <w:sz w:val="28"/>
        </w:rPr>
        <w:t>count</w:t>
      </w:r>
      <w:r>
        <w:rPr>
          <w:b/>
          <w:spacing w:val="-6"/>
          <w:sz w:val="28"/>
        </w:rPr>
        <w:t xml:space="preserve"> </w:t>
      </w:r>
      <w:r>
        <w:rPr>
          <w:spacing w:val="-4"/>
          <w:sz w:val="28"/>
          <w:u w:val="single"/>
        </w:rPr>
        <w:t>1986</w:t>
      </w:r>
    </w:p>
    <w:p w14:paraId="10F3A202" w14:textId="77777777" w:rsidR="0097009E" w:rsidRDefault="0097009E">
      <w:pPr>
        <w:pStyle w:val="BodyText"/>
        <w:rPr>
          <w:sz w:val="22"/>
        </w:rPr>
      </w:pPr>
    </w:p>
    <w:p w14:paraId="10F3A203" w14:textId="77777777" w:rsidR="0097009E" w:rsidRDefault="0097009E">
      <w:pPr>
        <w:pStyle w:val="BodyText"/>
        <w:rPr>
          <w:sz w:val="22"/>
        </w:rPr>
      </w:pPr>
    </w:p>
    <w:p w14:paraId="10F3A204" w14:textId="77777777" w:rsidR="0097009E" w:rsidRDefault="0097009E">
      <w:pPr>
        <w:pStyle w:val="BodyText"/>
        <w:rPr>
          <w:sz w:val="22"/>
        </w:rPr>
      </w:pPr>
    </w:p>
    <w:p w14:paraId="10F3A205" w14:textId="77777777" w:rsidR="0097009E" w:rsidRDefault="0097009E">
      <w:pPr>
        <w:pStyle w:val="BodyText"/>
        <w:rPr>
          <w:sz w:val="22"/>
        </w:rPr>
      </w:pPr>
    </w:p>
    <w:p w14:paraId="10F3A206" w14:textId="77777777" w:rsidR="0097009E" w:rsidRDefault="0097009E">
      <w:pPr>
        <w:pStyle w:val="BodyText"/>
        <w:rPr>
          <w:sz w:val="22"/>
        </w:rPr>
      </w:pPr>
    </w:p>
    <w:p w14:paraId="10F3A207" w14:textId="77777777" w:rsidR="0097009E" w:rsidRDefault="0097009E">
      <w:pPr>
        <w:pStyle w:val="BodyText"/>
        <w:spacing w:before="18"/>
        <w:rPr>
          <w:sz w:val="22"/>
        </w:rPr>
      </w:pPr>
    </w:p>
    <w:p w14:paraId="10F3A208" w14:textId="77777777" w:rsidR="0097009E" w:rsidRDefault="000152B8">
      <w:pPr>
        <w:ind w:left="106"/>
      </w:pPr>
      <w:r>
        <w:t>This</w:t>
      </w:r>
      <w:r>
        <w:rPr>
          <w:spacing w:val="-1"/>
        </w:rPr>
        <w:t xml:space="preserve"> </w:t>
      </w:r>
      <w:r>
        <w:rPr>
          <w:b/>
        </w:rPr>
        <w:t>inquiry</w:t>
      </w:r>
      <w:r>
        <w:rPr>
          <w:b/>
          <w:spacing w:val="-12"/>
        </w:rPr>
        <w:t xml:space="preserve"> </w:t>
      </w:r>
      <w:r>
        <w:t>is</w:t>
      </w:r>
      <w:r>
        <w:rPr>
          <w:spacing w:val="-14"/>
        </w:rPr>
        <w:t xml:space="preserve"> </w:t>
      </w:r>
      <w:r>
        <w:t>assessed</w:t>
      </w:r>
      <w:r>
        <w:rPr>
          <w:spacing w:val="28"/>
        </w:rPr>
        <w:t xml:space="preserve"> </w:t>
      </w:r>
      <w:r>
        <w:t>using</w:t>
      </w:r>
      <w:r>
        <w:rPr>
          <w:spacing w:val="1"/>
        </w:rPr>
        <w:t xml:space="preserve"> </w:t>
      </w:r>
      <w:r>
        <w:t>the</w:t>
      </w:r>
      <w:r>
        <w:rPr>
          <w:spacing w:val="-13"/>
        </w:rPr>
        <w:t xml:space="preserve"> </w:t>
      </w:r>
      <w:r>
        <w:t>following</w:t>
      </w:r>
      <w:r>
        <w:rPr>
          <w:spacing w:val="-12"/>
        </w:rPr>
        <w:t xml:space="preserve"> </w:t>
      </w:r>
      <w:r>
        <w:t>specific</w:t>
      </w:r>
      <w:r>
        <w:rPr>
          <w:spacing w:val="-1"/>
        </w:rPr>
        <w:t xml:space="preserve"> </w:t>
      </w:r>
      <w:r>
        <w:rPr>
          <w:spacing w:val="-2"/>
        </w:rPr>
        <w:t>features:</w:t>
      </w:r>
    </w:p>
    <w:p w14:paraId="10F3A209" w14:textId="77777777" w:rsidR="0097009E" w:rsidRDefault="0097009E">
      <w:pPr>
        <w:pStyle w:val="BodyText"/>
        <w:spacing w:before="129"/>
        <w:rPr>
          <w:sz w:val="20"/>
        </w:rPr>
      </w:pPr>
    </w:p>
    <w:tbl>
      <w:tblPr>
        <w:tblW w:w="0" w:type="auto"/>
        <w:tblInd w:w="159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028"/>
        <w:gridCol w:w="2028"/>
        <w:gridCol w:w="2028"/>
      </w:tblGrid>
      <w:tr w:rsidR="0097009E" w14:paraId="10F3A20F" w14:textId="77777777">
        <w:trPr>
          <w:trHeight w:val="450"/>
        </w:trPr>
        <w:tc>
          <w:tcPr>
            <w:tcW w:w="2028" w:type="dxa"/>
          </w:tcPr>
          <w:p w14:paraId="10F3A20A" w14:textId="77777777" w:rsidR="0097009E" w:rsidRDefault="000152B8">
            <w:pPr>
              <w:pStyle w:val="TableParagraph"/>
              <w:spacing w:before="1"/>
              <w:ind w:left="292"/>
              <w:rPr>
                <w:b/>
                <w:sz w:val="19"/>
              </w:rPr>
            </w:pPr>
            <w:r>
              <w:rPr>
                <w:b/>
                <w:sz w:val="19"/>
              </w:rPr>
              <w:t>Knowledge</w:t>
            </w:r>
            <w:r>
              <w:rPr>
                <w:b/>
                <w:spacing w:val="45"/>
                <w:sz w:val="19"/>
              </w:rPr>
              <w:t xml:space="preserve"> </w:t>
            </w:r>
            <w:r>
              <w:rPr>
                <w:b/>
                <w:spacing w:val="-5"/>
                <w:sz w:val="19"/>
              </w:rPr>
              <w:t>and</w:t>
            </w:r>
          </w:p>
          <w:p w14:paraId="10F3A20B" w14:textId="77777777" w:rsidR="0097009E" w:rsidRDefault="000152B8">
            <w:pPr>
              <w:pStyle w:val="TableParagraph"/>
              <w:spacing w:before="8" w:line="203" w:lineRule="exact"/>
              <w:ind w:left="352"/>
              <w:rPr>
                <w:b/>
                <w:sz w:val="19"/>
              </w:rPr>
            </w:pPr>
            <w:r>
              <w:rPr>
                <w:b/>
                <w:spacing w:val="-2"/>
                <w:sz w:val="19"/>
              </w:rPr>
              <w:t>Understanding</w:t>
            </w:r>
          </w:p>
        </w:tc>
        <w:tc>
          <w:tcPr>
            <w:tcW w:w="2028" w:type="dxa"/>
          </w:tcPr>
          <w:p w14:paraId="10F3A20C" w14:textId="77777777" w:rsidR="0097009E" w:rsidRDefault="000152B8">
            <w:pPr>
              <w:pStyle w:val="TableParagraph"/>
              <w:spacing w:before="1"/>
              <w:ind w:right="6"/>
              <w:jc w:val="center"/>
              <w:rPr>
                <w:b/>
                <w:sz w:val="19"/>
              </w:rPr>
            </w:pPr>
            <w:r>
              <w:rPr>
                <w:b/>
                <w:sz w:val="19"/>
              </w:rPr>
              <w:t>Research</w:t>
            </w:r>
            <w:r>
              <w:rPr>
                <w:b/>
                <w:spacing w:val="43"/>
                <w:sz w:val="19"/>
              </w:rPr>
              <w:t xml:space="preserve"> </w:t>
            </w:r>
            <w:r>
              <w:rPr>
                <w:b/>
                <w:spacing w:val="-5"/>
                <w:sz w:val="19"/>
              </w:rPr>
              <w:t>and</w:t>
            </w:r>
          </w:p>
          <w:p w14:paraId="10F3A20D" w14:textId="77777777" w:rsidR="0097009E" w:rsidRDefault="000152B8">
            <w:pPr>
              <w:pStyle w:val="TableParagraph"/>
              <w:spacing w:before="8" w:line="203" w:lineRule="exact"/>
              <w:ind w:right="3"/>
              <w:jc w:val="center"/>
              <w:rPr>
                <w:b/>
                <w:sz w:val="19"/>
              </w:rPr>
            </w:pPr>
            <w:r>
              <w:rPr>
                <w:b/>
                <w:spacing w:val="-2"/>
                <w:sz w:val="19"/>
              </w:rPr>
              <w:t>Analysis</w:t>
            </w:r>
          </w:p>
        </w:tc>
        <w:tc>
          <w:tcPr>
            <w:tcW w:w="2028" w:type="dxa"/>
          </w:tcPr>
          <w:p w14:paraId="10F3A20E" w14:textId="77777777" w:rsidR="0097009E" w:rsidRDefault="000152B8">
            <w:pPr>
              <w:pStyle w:val="TableParagraph"/>
              <w:spacing w:before="1"/>
              <w:ind w:right="9"/>
              <w:jc w:val="center"/>
              <w:rPr>
                <w:b/>
                <w:sz w:val="19"/>
              </w:rPr>
            </w:pPr>
            <w:r>
              <w:rPr>
                <w:b/>
                <w:spacing w:val="-2"/>
                <w:sz w:val="19"/>
              </w:rPr>
              <w:t>Application</w:t>
            </w:r>
          </w:p>
        </w:tc>
      </w:tr>
      <w:tr w:rsidR="0097009E" w14:paraId="10F3A213" w14:textId="77777777">
        <w:trPr>
          <w:trHeight w:val="285"/>
        </w:trPr>
        <w:tc>
          <w:tcPr>
            <w:tcW w:w="2028" w:type="dxa"/>
          </w:tcPr>
          <w:p w14:paraId="10F3A210" w14:textId="77777777" w:rsidR="0097009E" w:rsidRDefault="000152B8">
            <w:pPr>
              <w:pStyle w:val="TableParagraph"/>
              <w:spacing w:before="31"/>
              <w:jc w:val="center"/>
              <w:rPr>
                <w:sz w:val="19"/>
              </w:rPr>
            </w:pPr>
            <w:r>
              <w:rPr>
                <w:spacing w:val="-5"/>
                <w:sz w:val="19"/>
              </w:rPr>
              <w:t>KU1</w:t>
            </w:r>
          </w:p>
        </w:tc>
        <w:tc>
          <w:tcPr>
            <w:tcW w:w="2028" w:type="dxa"/>
          </w:tcPr>
          <w:p w14:paraId="10F3A211" w14:textId="77777777" w:rsidR="0097009E" w:rsidRDefault="000152B8">
            <w:pPr>
              <w:pStyle w:val="TableParagraph"/>
              <w:spacing w:before="31"/>
              <w:ind w:right="1"/>
              <w:jc w:val="center"/>
              <w:rPr>
                <w:sz w:val="19"/>
              </w:rPr>
            </w:pPr>
            <w:r>
              <w:rPr>
                <w:spacing w:val="-5"/>
                <w:sz w:val="19"/>
              </w:rPr>
              <w:t>RA1</w:t>
            </w:r>
          </w:p>
        </w:tc>
        <w:tc>
          <w:tcPr>
            <w:tcW w:w="2028" w:type="dxa"/>
          </w:tcPr>
          <w:p w14:paraId="10F3A212" w14:textId="77777777" w:rsidR="0097009E" w:rsidRDefault="000152B8">
            <w:pPr>
              <w:pStyle w:val="TableParagraph"/>
              <w:spacing w:before="31"/>
              <w:ind w:right="12"/>
              <w:jc w:val="center"/>
              <w:rPr>
                <w:sz w:val="19"/>
              </w:rPr>
            </w:pPr>
            <w:r>
              <w:rPr>
                <w:spacing w:val="-5"/>
                <w:sz w:val="19"/>
              </w:rPr>
              <w:t>A1</w:t>
            </w:r>
          </w:p>
        </w:tc>
      </w:tr>
      <w:tr w:rsidR="0097009E" w14:paraId="10F3A217" w14:textId="77777777">
        <w:trPr>
          <w:trHeight w:val="285"/>
        </w:trPr>
        <w:tc>
          <w:tcPr>
            <w:tcW w:w="2028" w:type="dxa"/>
          </w:tcPr>
          <w:p w14:paraId="10F3A214" w14:textId="77777777" w:rsidR="0097009E" w:rsidRDefault="000152B8">
            <w:pPr>
              <w:pStyle w:val="TableParagraph"/>
              <w:spacing w:before="17"/>
              <w:jc w:val="center"/>
              <w:rPr>
                <w:sz w:val="19"/>
              </w:rPr>
            </w:pPr>
            <w:r>
              <w:rPr>
                <w:spacing w:val="-5"/>
                <w:sz w:val="19"/>
              </w:rPr>
              <w:t>KU2</w:t>
            </w:r>
          </w:p>
        </w:tc>
        <w:tc>
          <w:tcPr>
            <w:tcW w:w="2028" w:type="dxa"/>
          </w:tcPr>
          <w:p w14:paraId="10F3A215" w14:textId="77777777" w:rsidR="0097009E" w:rsidRDefault="000152B8">
            <w:pPr>
              <w:pStyle w:val="TableParagraph"/>
              <w:spacing w:before="17"/>
              <w:ind w:right="1"/>
              <w:jc w:val="center"/>
              <w:rPr>
                <w:sz w:val="19"/>
              </w:rPr>
            </w:pPr>
            <w:r>
              <w:rPr>
                <w:spacing w:val="-5"/>
                <w:sz w:val="19"/>
              </w:rPr>
              <w:t>RA2</w:t>
            </w:r>
          </w:p>
        </w:tc>
        <w:tc>
          <w:tcPr>
            <w:tcW w:w="2028" w:type="dxa"/>
          </w:tcPr>
          <w:p w14:paraId="10F3A216" w14:textId="77777777" w:rsidR="0097009E" w:rsidRDefault="000152B8">
            <w:pPr>
              <w:pStyle w:val="TableParagraph"/>
              <w:spacing w:before="17"/>
              <w:ind w:right="12"/>
              <w:jc w:val="center"/>
              <w:rPr>
                <w:sz w:val="19"/>
              </w:rPr>
            </w:pPr>
            <w:r>
              <w:rPr>
                <w:spacing w:val="-5"/>
                <w:sz w:val="19"/>
              </w:rPr>
              <w:t>A2</w:t>
            </w:r>
          </w:p>
        </w:tc>
      </w:tr>
      <w:tr w:rsidR="0097009E" w14:paraId="10F3A21B" w14:textId="77777777">
        <w:trPr>
          <w:trHeight w:val="270"/>
        </w:trPr>
        <w:tc>
          <w:tcPr>
            <w:tcW w:w="2028" w:type="dxa"/>
          </w:tcPr>
          <w:p w14:paraId="10F3A218" w14:textId="77777777" w:rsidR="0097009E" w:rsidRDefault="000152B8">
            <w:pPr>
              <w:pStyle w:val="TableParagraph"/>
              <w:spacing w:before="16"/>
              <w:jc w:val="center"/>
              <w:rPr>
                <w:sz w:val="19"/>
              </w:rPr>
            </w:pPr>
            <w:r>
              <w:rPr>
                <w:spacing w:val="-5"/>
                <w:sz w:val="19"/>
              </w:rPr>
              <w:t>KU3</w:t>
            </w:r>
          </w:p>
        </w:tc>
        <w:tc>
          <w:tcPr>
            <w:tcW w:w="2028" w:type="dxa"/>
          </w:tcPr>
          <w:p w14:paraId="10F3A219" w14:textId="77777777" w:rsidR="0097009E" w:rsidRDefault="0097009E">
            <w:pPr>
              <w:pStyle w:val="TableParagraph"/>
              <w:ind w:left="0"/>
              <w:rPr>
                <w:rFonts w:ascii="Times New Roman"/>
                <w:sz w:val="20"/>
              </w:rPr>
            </w:pPr>
          </w:p>
        </w:tc>
        <w:tc>
          <w:tcPr>
            <w:tcW w:w="2028" w:type="dxa"/>
          </w:tcPr>
          <w:p w14:paraId="10F3A21A" w14:textId="77777777" w:rsidR="0097009E" w:rsidRDefault="000152B8">
            <w:pPr>
              <w:pStyle w:val="TableParagraph"/>
              <w:spacing w:before="16"/>
              <w:ind w:right="12"/>
              <w:jc w:val="center"/>
              <w:rPr>
                <w:sz w:val="19"/>
              </w:rPr>
            </w:pPr>
            <w:r>
              <w:rPr>
                <w:spacing w:val="-5"/>
                <w:sz w:val="19"/>
              </w:rPr>
              <w:t>A3</w:t>
            </w:r>
          </w:p>
        </w:tc>
      </w:tr>
      <w:tr w:rsidR="0097009E" w14:paraId="10F3A21F" w14:textId="77777777">
        <w:trPr>
          <w:trHeight w:val="270"/>
        </w:trPr>
        <w:tc>
          <w:tcPr>
            <w:tcW w:w="2028" w:type="dxa"/>
          </w:tcPr>
          <w:p w14:paraId="10F3A21C" w14:textId="77777777" w:rsidR="0097009E" w:rsidRDefault="0097009E">
            <w:pPr>
              <w:pStyle w:val="TableParagraph"/>
              <w:ind w:left="0"/>
              <w:rPr>
                <w:rFonts w:ascii="Times New Roman"/>
                <w:sz w:val="20"/>
              </w:rPr>
            </w:pPr>
          </w:p>
        </w:tc>
        <w:tc>
          <w:tcPr>
            <w:tcW w:w="2028" w:type="dxa"/>
          </w:tcPr>
          <w:p w14:paraId="10F3A21D" w14:textId="77777777" w:rsidR="0097009E" w:rsidRDefault="0097009E">
            <w:pPr>
              <w:pStyle w:val="TableParagraph"/>
              <w:ind w:left="0"/>
              <w:rPr>
                <w:rFonts w:ascii="Times New Roman"/>
                <w:sz w:val="20"/>
              </w:rPr>
            </w:pPr>
          </w:p>
        </w:tc>
        <w:tc>
          <w:tcPr>
            <w:tcW w:w="2028" w:type="dxa"/>
          </w:tcPr>
          <w:p w14:paraId="10F3A21E" w14:textId="77777777" w:rsidR="0097009E" w:rsidRDefault="0097009E">
            <w:pPr>
              <w:pStyle w:val="TableParagraph"/>
              <w:ind w:left="0"/>
              <w:rPr>
                <w:rFonts w:ascii="Times New Roman"/>
                <w:sz w:val="20"/>
              </w:rPr>
            </w:pPr>
          </w:p>
        </w:tc>
      </w:tr>
    </w:tbl>
    <w:p w14:paraId="10F3A220" w14:textId="77777777" w:rsidR="0097009E" w:rsidRDefault="0097009E">
      <w:pPr>
        <w:rPr>
          <w:rFonts w:ascii="Times New Roman"/>
          <w:sz w:val="20"/>
        </w:rPr>
        <w:sectPr w:rsidR="0097009E">
          <w:headerReference w:type="even" r:id="rId7"/>
          <w:headerReference w:type="default" r:id="rId8"/>
          <w:footerReference w:type="even" r:id="rId9"/>
          <w:footerReference w:type="default" r:id="rId10"/>
          <w:headerReference w:type="first" r:id="rId11"/>
          <w:footerReference w:type="first" r:id="rId12"/>
          <w:type w:val="continuous"/>
          <w:pgSz w:w="11910" w:h="16850"/>
          <w:pgMar w:top="860" w:right="360" w:bottom="980" w:left="1320" w:header="0" w:footer="798" w:gutter="0"/>
          <w:pgNumType w:start="1"/>
          <w:cols w:space="720"/>
        </w:sectPr>
      </w:pPr>
    </w:p>
    <w:p w14:paraId="10F3A221" w14:textId="77777777" w:rsidR="0097009E" w:rsidRDefault="000152B8">
      <w:pPr>
        <w:pStyle w:val="BodyText"/>
        <w:spacing w:before="76" w:line="480" w:lineRule="auto"/>
        <w:ind w:left="107" w:right="1016"/>
        <w:jc w:val="both"/>
      </w:pPr>
      <w:r>
        <w:lastRenderedPageBreak/>
        <w:t xml:space="preserve">Aspasia of Miletus and Michelle Obama, two remarkable women from different historical periods, who found themselves in similar yet distinct situations which propelled them into the social and political spheres of their times. While Aspasia’s relationship with Athenian statesman Pericles gave her access to influential men in ancient Athens, Michelle Obamas </w:t>
      </w:r>
      <w:proofErr w:type="gramStart"/>
      <w:r>
        <w:t>position</w:t>
      </w:r>
      <w:proofErr w:type="gramEnd"/>
      <w:r>
        <w:t xml:space="preserve"> as the wife of the 44</w:t>
      </w:r>
      <w:proofErr w:type="spellStart"/>
      <w:r>
        <w:rPr>
          <w:position w:val="7"/>
          <w:sz w:val="16"/>
        </w:rPr>
        <w:t>th</w:t>
      </w:r>
      <w:proofErr w:type="spellEnd"/>
      <w:r>
        <w:rPr>
          <w:spacing w:val="40"/>
          <w:position w:val="7"/>
          <w:sz w:val="16"/>
        </w:rPr>
        <w:t xml:space="preserve"> </w:t>
      </w:r>
      <w:r>
        <w:t>President of the United States, Barack Obama, thrust her into a role where she was required to contribute</w:t>
      </w:r>
      <w:r>
        <w:rPr>
          <w:spacing w:val="-11"/>
        </w:rPr>
        <w:t xml:space="preserve"> </w:t>
      </w:r>
      <w:r>
        <w:t>to social and</w:t>
      </w:r>
      <w:r>
        <w:rPr>
          <w:spacing w:val="-10"/>
        </w:rPr>
        <w:t xml:space="preserve"> </w:t>
      </w:r>
      <w:r>
        <w:t>political</w:t>
      </w:r>
      <w:r>
        <w:rPr>
          <w:spacing w:val="-10"/>
        </w:rPr>
        <w:t xml:space="preserve"> </w:t>
      </w:r>
      <w:r>
        <w:t>issues.</w:t>
      </w:r>
      <w:r>
        <w:rPr>
          <w:spacing w:val="-10"/>
        </w:rPr>
        <w:t xml:space="preserve"> </w:t>
      </w:r>
      <w:r>
        <w:t>Despite</w:t>
      </w:r>
      <w:r>
        <w:rPr>
          <w:spacing w:val="-10"/>
        </w:rPr>
        <w:t xml:space="preserve"> </w:t>
      </w:r>
      <w:r>
        <w:t>the different</w:t>
      </w:r>
      <w:r>
        <w:rPr>
          <w:spacing w:val="-10"/>
        </w:rPr>
        <w:t xml:space="preserve"> </w:t>
      </w:r>
      <w:r>
        <w:t>circumstances</w:t>
      </w:r>
      <w:r>
        <w:rPr>
          <w:spacing w:val="-10"/>
        </w:rPr>
        <w:t xml:space="preserve"> </w:t>
      </w:r>
      <w:r>
        <w:t>that</w:t>
      </w:r>
      <w:r>
        <w:rPr>
          <w:spacing w:val="-10"/>
        </w:rPr>
        <w:t xml:space="preserve"> </w:t>
      </w:r>
      <w:r>
        <w:t>led to them</w:t>
      </w:r>
      <w:r>
        <w:rPr>
          <w:spacing w:val="-17"/>
        </w:rPr>
        <w:t xml:space="preserve"> </w:t>
      </w:r>
      <w:r>
        <w:t>being</w:t>
      </w:r>
      <w:r>
        <w:rPr>
          <w:spacing w:val="-17"/>
        </w:rPr>
        <w:t xml:space="preserve"> </w:t>
      </w:r>
      <w:r>
        <w:t>prominent</w:t>
      </w:r>
      <w:r>
        <w:rPr>
          <w:spacing w:val="-16"/>
        </w:rPr>
        <w:t xml:space="preserve"> </w:t>
      </w:r>
      <w:r>
        <w:t>figures</w:t>
      </w:r>
      <w:r>
        <w:rPr>
          <w:spacing w:val="-17"/>
        </w:rPr>
        <w:t xml:space="preserve"> </w:t>
      </w:r>
      <w:r>
        <w:t>of</w:t>
      </w:r>
      <w:r>
        <w:rPr>
          <w:spacing w:val="-17"/>
        </w:rPr>
        <w:t xml:space="preserve"> </w:t>
      </w:r>
      <w:r>
        <w:t>their</w:t>
      </w:r>
      <w:r>
        <w:rPr>
          <w:spacing w:val="-17"/>
        </w:rPr>
        <w:t xml:space="preserve"> </w:t>
      </w:r>
      <w:r>
        <w:t>time</w:t>
      </w:r>
      <w:r>
        <w:rPr>
          <w:spacing w:val="-1"/>
        </w:rPr>
        <w:t xml:space="preserve"> </w:t>
      </w:r>
      <w:r>
        <w:t>and</w:t>
      </w:r>
      <w:r>
        <w:rPr>
          <w:spacing w:val="-17"/>
        </w:rPr>
        <w:t xml:space="preserve"> </w:t>
      </w:r>
      <w:r>
        <w:t>living</w:t>
      </w:r>
      <w:r>
        <w:rPr>
          <w:spacing w:val="-17"/>
        </w:rPr>
        <w:t xml:space="preserve"> </w:t>
      </w:r>
      <w:r>
        <w:t>in</w:t>
      </w:r>
      <w:r>
        <w:rPr>
          <w:spacing w:val="-8"/>
        </w:rPr>
        <w:t xml:space="preserve"> </w:t>
      </w:r>
      <w:r>
        <w:t>different</w:t>
      </w:r>
      <w:r>
        <w:rPr>
          <w:spacing w:val="-17"/>
        </w:rPr>
        <w:t xml:space="preserve"> </w:t>
      </w:r>
      <w:r>
        <w:t>eras,</w:t>
      </w:r>
      <w:r>
        <w:rPr>
          <w:spacing w:val="15"/>
        </w:rPr>
        <w:t xml:space="preserve"> </w:t>
      </w:r>
      <w:commentRangeStart w:id="0"/>
      <w:r>
        <w:t>both</w:t>
      </w:r>
      <w:r>
        <w:rPr>
          <w:spacing w:val="9"/>
        </w:rPr>
        <w:t xml:space="preserve"> </w:t>
      </w:r>
      <w:r>
        <w:t>Aspasia</w:t>
      </w:r>
      <w:r>
        <w:rPr>
          <w:spacing w:val="-17"/>
        </w:rPr>
        <w:t xml:space="preserve"> </w:t>
      </w:r>
      <w:r>
        <w:t>and Michelle</w:t>
      </w:r>
      <w:r>
        <w:rPr>
          <w:spacing w:val="-15"/>
        </w:rPr>
        <w:t xml:space="preserve"> </w:t>
      </w:r>
      <w:r>
        <w:t>Obama used their</w:t>
      </w:r>
      <w:r>
        <w:rPr>
          <w:spacing w:val="-5"/>
        </w:rPr>
        <w:t xml:space="preserve"> </w:t>
      </w:r>
      <w:r>
        <w:t>positions of privilege to a large extent</w:t>
      </w:r>
      <w:r>
        <w:rPr>
          <w:spacing w:val="-7"/>
        </w:rPr>
        <w:t xml:space="preserve"> </w:t>
      </w:r>
      <w:r>
        <w:t>to</w:t>
      </w:r>
      <w:r>
        <w:rPr>
          <w:spacing w:val="36"/>
        </w:rPr>
        <w:t xml:space="preserve"> </w:t>
      </w:r>
      <w:r>
        <w:t>contribute</w:t>
      </w:r>
      <w:r>
        <w:rPr>
          <w:spacing w:val="-15"/>
        </w:rPr>
        <w:t xml:space="preserve"> </w:t>
      </w:r>
      <w:r>
        <w:t>to</w:t>
      </w:r>
      <w:r>
        <w:rPr>
          <w:spacing w:val="36"/>
        </w:rPr>
        <w:t xml:space="preserve"> </w:t>
      </w:r>
      <w:r>
        <w:t>the social and political spheres of their times.</w:t>
      </w:r>
      <w:commentRangeEnd w:id="0"/>
      <w:r w:rsidR="00B35D05">
        <w:rPr>
          <w:rStyle w:val="CommentReference"/>
        </w:rPr>
        <w:commentReference w:id="0"/>
      </w:r>
    </w:p>
    <w:p w14:paraId="10F3A222" w14:textId="77777777" w:rsidR="0097009E" w:rsidRDefault="0097009E">
      <w:pPr>
        <w:pStyle w:val="BodyText"/>
        <w:spacing w:before="270"/>
      </w:pPr>
    </w:p>
    <w:p w14:paraId="10F3A223" w14:textId="77777777" w:rsidR="0097009E" w:rsidRDefault="000152B8">
      <w:pPr>
        <w:pStyle w:val="BodyText"/>
        <w:spacing w:line="480" w:lineRule="auto"/>
        <w:ind w:left="106" w:right="1007"/>
        <w:jc w:val="both"/>
      </w:pPr>
      <w:r>
        <w:t>Aspasia of Miletus was best the best-known consort of the Athenian statesman Pericles (Mark,2021). She was born around 470BCE in Miletus, which was the wealthiest</w:t>
      </w:r>
      <w:r>
        <w:rPr>
          <w:spacing w:val="-17"/>
        </w:rPr>
        <w:t xml:space="preserve"> </w:t>
      </w:r>
      <w:r>
        <w:t>Greek city - state at the</w:t>
      </w:r>
      <w:r>
        <w:rPr>
          <w:spacing w:val="-3"/>
        </w:rPr>
        <w:t xml:space="preserve"> </w:t>
      </w:r>
      <w:r>
        <w:t xml:space="preserve">time. </w:t>
      </w:r>
      <w:commentRangeStart w:id="1"/>
      <w:r>
        <w:t>Aspasia</w:t>
      </w:r>
      <w:r>
        <w:rPr>
          <w:spacing w:val="-17"/>
        </w:rPr>
        <w:t xml:space="preserve"> </w:t>
      </w:r>
      <w:r>
        <w:t>was</w:t>
      </w:r>
      <w:r>
        <w:rPr>
          <w:spacing w:val="-3"/>
        </w:rPr>
        <w:t xml:space="preserve"> </w:t>
      </w:r>
      <w:r>
        <w:t>able</w:t>
      </w:r>
      <w:r>
        <w:rPr>
          <w:spacing w:val="-3"/>
        </w:rPr>
        <w:t xml:space="preserve"> </w:t>
      </w:r>
      <w:r>
        <w:t>to</w:t>
      </w:r>
      <w:r>
        <w:rPr>
          <w:spacing w:val="-3"/>
        </w:rPr>
        <w:t xml:space="preserve"> </w:t>
      </w:r>
      <w:r>
        <w:t>receive</w:t>
      </w:r>
      <w:r>
        <w:rPr>
          <w:spacing w:val="-3"/>
        </w:rPr>
        <w:t xml:space="preserve"> </w:t>
      </w:r>
      <w:r>
        <w:t>a high</w:t>
      </w:r>
      <w:r>
        <w:rPr>
          <w:spacing w:val="-3"/>
        </w:rPr>
        <w:t xml:space="preserve"> </w:t>
      </w:r>
      <w:r>
        <w:t>education because unlike</w:t>
      </w:r>
      <w:r>
        <w:rPr>
          <w:spacing w:val="-11"/>
        </w:rPr>
        <w:t xml:space="preserve"> </w:t>
      </w:r>
      <w:r>
        <w:t>women in Athens,</w:t>
      </w:r>
      <w:r>
        <w:rPr>
          <w:spacing w:val="-3"/>
        </w:rPr>
        <w:t xml:space="preserve"> </w:t>
      </w:r>
      <w:r>
        <w:t>women in Miletus from families with means could receive an education.</w:t>
      </w:r>
      <w:r>
        <w:rPr>
          <w:spacing w:val="-17"/>
        </w:rPr>
        <w:t xml:space="preserve"> </w:t>
      </w:r>
      <w:r>
        <w:t>In her</w:t>
      </w:r>
      <w:r>
        <w:rPr>
          <w:spacing w:val="-6"/>
        </w:rPr>
        <w:t xml:space="preserve"> </w:t>
      </w:r>
      <w:r>
        <w:t>later years she moved to Athens,</w:t>
      </w:r>
      <w:r>
        <w:rPr>
          <w:spacing w:val="-15"/>
        </w:rPr>
        <w:t xml:space="preserve"> </w:t>
      </w:r>
      <w:r>
        <w:t xml:space="preserve">and became a </w:t>
      </w:r>
      <w:proofErr w:type="spellStart"/>
      <w:r>
        <w:rPr>
          <w:i/>
        </w:rPr>
        <w:t>hetaira</w:t>
      </w:r>
      <w:proofErr w:type="spellEnd"/>
      <w:r>
        <w:rPr>
          <w:i/>
        </w:rPr>
        <w:t xml:space="preserve"> </w:t>
      </w:r>
      <w:r>
        <w:t>(courtesan), historians are unsure why she moved, some think it was 'possible she accompanied</w:t>
      </w:r>
      <w:r>
        <w:rPr>
          <w:spacing w:val="-17"/>
        </w:rPr>
        <w:t xml:space="preserve"> </w:t>
      </w:r>
      <w:r>
        <w:t>her</w:t>
      </w:r>
      <w:r>
        <w:rPr>
          <w:spacing w:val="-17"/>
        </w:rPr>
        <w:t xml:space="preserve"> </w:t>
      </w:r>
      <w:r>
        <w:t>older</w:t>
      </w:r>
      <w:r>
        <w:rPr>
          <w:spacing w:val="-16"/>
        </w:rPr>
        <w:t xml:space="preserve"> </w:t>
      </w:r>
      <w:r>
        <w:t>sister,</w:t>
      </w:r>
      <w:r>
        <w:rPr>
          <w:spacing w:val="-5"/>
        </w:rPr>
        <w:t xml:space="preserve"> </w:t>
      </w:r>
      <w:r>
        <w:t>who</w:t>
      </w:r>
      <w:r>
        <w:rPr>
          <w:spacing w:val="-13"/>
        </w:rPr>
        <w:t xml:space="preserve"> </w:t>
      </w:r>
      <w:r>
        <w:t>had</w:t>
      </w:r>
      <w:r>
        <w:rPr>
          <w:spacing w:val="-13"/>
        </w:rPr>
        <w:t xml:space="preserve"> </w:t>
      </w:r>
      <w:r>
        <w:t>married</w:t>
      </w:r>
      <w:r>
        <w:rPr>
          <w:spacing w:val="-13"/>
        </w:rPr>
        <w:t xml:space="preserve"> </w:t>
      </w:r>
      <w:r>
        <w:t>an Athenian</w:t>
      </w:r>
      <w:r>
        <w:rPr>
          <w:spacing w:val="-13"/>
        </w:rPr>
        <w:t xml:space="preserve"> </w:t>
      </w:r>
      <w:proofErr w:type="gramStart"/>
      <w:r>
        <w:t>statesman</w:t>
      </w:r>
      <w:r>
        <w:rPr>
          <w:spacing w:val="-17"/>
        </w:rPr>
        <w:t xml:space="preserve"> </w:t>
      </w:r>
      <w:r>
        <w:t>.</w:t>
      </w:r>
      <w:proofErr w:type="gramEnd"/>
      <w:r>
        <w:rPr>
          <w:spacing w:val="-17"/>
        </w:rPr>
        <w:t xml:space="preserve"> </w:t>
      </w:r>
      <w:r>
        <w:t>Mark explains Aspasia’s</w:t>
      </w:r>
      <w:r>
        <w:rPr>
          <w:spacing w:val="-17"/>
        </w:rPr>
        <w:t xml:space="preserve"> </w:t>
      </w:r>
      <w:r>
        <w:t>‘beauty</w:t>
      </w:r>
      <w:r>
        <w:rPr>
          <w:spacing w:val="-17"/>
        </w:rPr>
        <w:t xml:space="preserve"> </w:t>
      </w:r>
      <w:r>
        <w:t>and</w:t>
      </w:r>
      <w:r>
        <w:rPr>
          <w:spacing w:val="-16"/>
        </w:rPr>
        <w:t xml:space="preserve"> </w:t>
      </w:r>
      <w:r>
        <w:t>education</w:t>
      </w:r>
      <w:r>
        <w:rPr>
          <w:spacing w:val="-7"/>
        </w:rPr>
        <w:t xml:space="preserve"> </w:t>
      </w:r>
      <w:r>
        <w:t>allowed</w:t>
      </w:r>
      <w:r>
        <w:rPr>
          <w:spacing w:val="-11"/>
        </w:rPr>
        <w:t xml:space="preserve"> </w:t>
      </w:r>
      <w:r>
        <w:t>her</w:t>
      </w:r>
      <w:r>
        <w:rPr>
          <w:spacing w:val="-17"/>
        </w:rPr>
        <w:t xml:space="preserve"> </w:t>
      </w:r>
      <w:r>
        <w:t>to</w:t>
      </w:r>
      <w:r>
        <w:rPr>
          <w:spacing w:val="-11"/>
        </w:rPr>
        <w:t xml:space="preserve"> </w:t>
      </w:r>
      <w:r>
        <w:t>become</w:t>
      </w:r>
      <w:r>
        <w:rPr>
          <w:spacing w:val="-11"/>
        </w:rPr>
        <w:t xml:space="preserve"> </w:t>
      </w:r>
      <w:r>
        <w:t xml:space="preserve">a </w:t>
      </w:r>
      <w:proofErr w:type="spellStart"/>
      <w:r>
        <w:rPr>
          <w:i/>
        </w:rPr>
        <w:t>hetaira</w:t>
      </w:r>
      <w:proofErr w:type="spellEnd"/>
      <w:r>
        <w:t>,</w:t>
      </w:r>
      <w:r>
        <w:rPr>
          <w:spacing w:val="15"/>
        </w:rPr>
        <w:t xml:space="preserve"> </w:t>
      </w:r>
      <w:r>
        <w:t>became acquainted with</w:t>
      </w:r>
      <w:r>
        <w:rPr>
          <w:spacing w:val="-17"/>
        </w:rPr>
        <w:t xml:space="preserve"> </w:t>
      </w:r>
      <w:r>
        <w:t>Pericles’</w:t>
      </w:r>
      <w:r>
        <w:rPr>
          <w:spacing w:val="-11"/>
        </w:rPr>
        <w:t xml:space="preserve"> </w:t>
      </w:r>
      <w:r>
        <w:t>(2021)</w:t>
      </w:r>
      <w:r>
        <w:rPr>
          <w:spacing w:val="-17"/>
        </w:rPr>
        <w:t xml:space="preserve"> </w:t>
      </w:r>
      <w:r>
        <w:t>and</w:t>
      </w:r>
      <w:r>
        <w:rPr>
          <w:spacing w:val="-12"/>
        </w:rPr>
        <w:t xml:space="preserve"> </w:t>
      </w:r>
      <w:r>
        <w:t>soon became</w:t>
      </w:r>
      <w:r>
        <w:rPr>
          <w:spacing w:val="-15"/>
        </w:rPr>
        <w:t xml:space="preserve"> </w:t>
      </w:r>
      <w:r>
        <w:t>his</w:t>
      </w:r>
      <w:r>
        <w:rPr>
          <w:spacing w:val="-9"/>
        </w:rPr>
        <w:t xml:space="preserve"> </w:t>
      </w:r>
      <w:r>
        <w:t>constant</w:t>
      </w:r>
      <w:r>
        <w:rPr>
          <w:spacing w:val="-17"/>
        </w:rPr>
        <w:t xml:space="preserve"> </w:t>
      </w:r>
      <w:r>
        <w:t>mistress,</w:t>
      </w:r>
      <w:r>
        <w:rPr>
          <w:spacing w:val="-17"/>
        </w:rPr>
        <w:t xml:space="preserve"> </w:t>
      </w:r>
      <w:r>
        <w:t>and</w:t>
      </w:r>
      <w:r>
        <w:rPr>
          <w:spacing w:val="-13"/>
        </w:rPr>
        <w:t xml:space="preserve"> </w:t>
      </w:r>
      <w:r>
        <w:t>later</w:t>
      </w:r>
      <w:r>
        <w:rPr>
          <w:spacing w:val="-17"/>
        </w:rPr>
        <w:t xml:space="preserve"> </w:t>
      </w:r>
      <w:r>
        <w:t xml:space="preserve">bore </w:t>
      </w:r>
      <w:proofErr w:type="spellStart"/>
      <w:r>
        <w:rPr>
          <w:spacing w:val="11"/>
        </w:rPr>
        <w:t>hima</w:t>
      </w:r>
      <w:proofErr w:type="spellEnd"/>
      <w:r>
        <w:rPr>
          <w:spacing w:val="3"/>
        </w:rPr>
        <w:t xml:space="preserve"> </w:t>
      </w:r>
      <w:r>
        <w:t>son</w:t>
      </w:r>
      <w:commentRangeEnd w:id="1"/>
      <w:r w:rsidR="00713AD4">
        <w:rPr>
          <w:rStyle w:val="CommentReference"/>
        </w:rPr>
        <w:commentReference w:id="1"/>
      </w:r>
      <w:r>
        <w:t>. Aspasia became</w:t>
      </w:r>
      <w:r>
        <w:rPr>
          <w:spacing w:val="40"/>
        </w:rPr>
        <w:t xml:space="preserve"> </w:t>
      </w:r>
      <w:r>
        <w:t>known for her intelligence and erudite conversation alongside her beauty.</w:t>
      </w:r>
      <w:r>
        <w:rPr>
          <w:spacing w:val="-17"/>
        </w:rPr>
        <w:t xml:space="preserve"> </w:t>
      </w:r>
      <w:r>
        <w:t>Michelle</w:t>
      </w:r>
      <w:r>
        <w:rPr>
          <w:spacing w:val="-17"/>
        </w:rPr>
        <w:t xml:space="preserve"> </w:t>
      </w:r>
      <w:r>
        <w:t>Obama</w:t>
      </w:r>
      <w:r>
        <w:rPr>
          <w:spacing w:val="-16"/>
        </w:rPr>
        <w:t xml:space="preserve"> </w:t>
      </w:r>
      <w:r>
        <w:t>is</w:t>
      </w:r>
      <w:r>
        <w:rPr>
          <w:spacing w:val="-17"/>
        </w:rPr>
        <w:t xml:space="preserve"> </w:t>
      </w:r>
      <w:r>
        <w:t>the</w:t>
      </w:r>
      <w:r>
        <w:rPr>
          <w:spacing w:val="-15"/>
        </w:rPr>
        <w:t xml:space="preserve"> </w:t>
      </w:r>
      <w:r>
        <w:t>wife</w:t>
      </w:r>
      <w:r>
        <w:rPr>
          <w:spacing w:val="-17"/>
        </w:rPr>
        <w:t xml:space="preserve"> </w:t>
      </w:r>
      <w:r>
        <w:t>of</w:t>
      </w:r>
      <w:r>
        <w:rPr>
          <w:spacing w:val="-2"/>
        </w:rPr>
        <w:t xml:space="preserve"> </w:t>
      </w:r>
      <w:r>
        <w:t>the</w:t>
      </w:r>
      <w:r>
        <w:rPr>
          <w:spacing w:val="-11"/>
        </w:rPr>
        <w:t xml:space="preserve"> </w:t>
      </w:r>
      <w:r>
        <w:t>United</w:t>
      </w:r>
      <w:r>
        <w:rPr>
          <w:spacing w:val="-17"/>
        </w:rPr>
        <w:t xml:space="preserve"> </w:t>
      </w:r>
      <w:r>
        <w:t>States 44</w:t>
      </w:r>
      <w:proofErr w:type="spellStart"/>
      <w:r>
        <w:rPr>
          <w:position w:val="8"/>
          <w:sz w:val="16"/>
        </w:rPr>
        <w:t>th</w:t>
      </w:r>
      <w:proofErr w:type="spellEnd"/>
      <w:r>
        <w:rPr>
          <w:spacing w:val="26"/>
          <w:position w:val="8"/>
          <w:sz w:val="16"/>
        </w:rPr>
        <w:t xml:space="preserve"> </w:t>
      </w:r>
      <w:r>
        <w:t>president,</w:t>
      </w:r>
      <w:r>
        <w:rPr>
          <w:spacing w:val="-17"/>
        </w:rPr>
        <w:t xml:space="preserve"> </w:t>
      </w:r>
      <w:r>
        <w:t>Barack</w:t>
      </w:r>
      <w:r>
        <w:rPr>
          <w:spacing w:val="-10"/>
        </w:rPr>
        <w:t xml:space="preserve"> </w:t>
      </w:r>
      <w:r>
        <w:t>Obama. She was born on the 17</w:t>
      </w:r>
      <w:proofErr w:type="spellStart"/>
      <w:r>
        <w:rPr>
          <w:position w:val="7"/>
          <w:sz w:val="16"/>
        </w:rPr>
        <w:t>th</w:t>
      </w:r>
      <w:proofErr w:type="spellEnd"/>
      <w:r>
        <w:rPr>
          <w:spacing w:val="40"/>
          <w:position w:val="7"/>
          <w:sz w:val="16"/>
        </w:rPr>
        <w:t xml:space="preserve"> </w:t>
      </w:r>
      <w:r>
        <w:t>of January 1964 in Chicago,</w:t>
      </w:r>
      <w:r>
        <w:rPr>
          <w:spacing w:val="-6"/>
        </w:rPr>
        <w:t xml:space="preserve"> </w:t>
      </w:r>
      <w:r>
        <w:t>Illinois.</w:t>
      </w:r>
      <w:r>
        <w:rPr>
          <w:spacing w:val="-6"/>
        </w:rPr>
        <w:t xml:space="preserve"> </w:t>
      </w:r>
      <w:r>
        <w:t>Raised in a middle – class family Michelle Obama attended public schools where she joined gifted programs,</w:t>
      </w:r>
      <w:r>
        <w:rPr>
          <w:spacing w:val="40"/>
        </w:rPr>
        <w:t xml:space="preserve"> </w:t>
      </w:r>
      <w:r>
        <w:t>she</w:t>
      </w:r>
      <w:r>
        <w:rPr>
          <w:spacing w:val="25"/>
        </w:rPr>
        <w:t xml:space="preserve"> </w:t>
      </w:r>
      <w:r>
        <w:t>graduated</w:t>
      </w:r>
      <w:r>
        <w:rPr>
          <w:spacing w:val="25"/>
        </w:rPr>
        <w:t xml:space="preserve"> </w:t>
      </w:r>
      <w:r>
        <w:t>high</w:t>
      </w:r>
      <w:r>
        <w:rPr>
          <w:spacing w:val="25"/>
        </w:rPr>
        <w:t xml:space="preserve"> </w:t>
      </w:r>
      <w:r>
        <w:t>school at</w:t>
      </w:r>
      <w:r>
        <w:rPr>
          <w:spacing w:val="33"/>
        </w:rPr>
        <w:t xml:space="preserve"> </w:t>
      </w:r>
      <w:r>
        <w:t>Whitney M.</w:t>
      </w:r>
      <w:r>
        <w:rPr>
          <w:spacing w:val="40"/>
        </w:rPr>
        <w:t xml:space="preserve"> </w:t>
      </w:r>
      <w:r>
        <w:t>Young High</w:t>
      </w:r>
      <w:r>
        <w:rPr>
          <w:spacing w:val="25"/>
        </w:rPr>
        <w:t xml:space="preserve"> </w:t>
      </w:r>
      <w:r>
        <w:t>School.</w:t>
      </w:r>
      <w:r>
        <w:rPr>
          <w:spacing w:val="-3"/>
        </w:rPr>
        <w:t xml:space="preserve"> </w:t>
      </w:r>
      <w:r>
        <w:t>After</w:t>
      </w:r>
      <w:r>
        <w:rPr>
          <w:spacing w:val="36"/>
        </w:rPr>
        <w:t xml:space="preserve"> </w:t>
      </w:r>
      <w:r>
        <w:t>high</w:t>
      </w:r>
    </w:p>
    <w:p w14:paraId="10F3A224" w14:textId="77777777" w:rsidR="0097009E" w:rsidRDefault="0097009E">
      <w:pPr>
        <w:spacing w:line="480" w:lineRule="auto"/>
        <w:jc w:val="both"/>
        <w:sectPr w:rsidR="0097009E">
          <w:pgSz w:w="11910" w:h="16850"/>
          <w:pgMar w:top="1360" w:right="360" w:bottom="980" w:left="1320" w:header="0" w:footer="798" w:gutter="0"/>
          <w:cols w:space="720"/>
        </w:sectPr>
      </w:pPr>
    </w:p>
    <w:p w14:paraId="10F3A225" w14:textId="77777777" w:rsidR="0097009E" w:rsidRDefault="000152B8">
      <w:pPr>
        <w:pStyle w:val="BodyText"/>
        <w:spacing w:before="76" w:line="477" w:lineRule="auto"/>
        <w:ind w:left="106" w:right="1041"/>
        <w:jc w:val="both"/>
      </w:pPr>
      <w:r>
        <w:lastRenderedPageBreak/>
        <w:t>school Michelle Obama attended Princeton University, where she graduated with a Bachelor of Arts and majored in sociology and African – American studies, before attending Harvard Law school and graduating with a Juris Doctor. In 2009 Michelle Obama became the First Lady of the United</w:t>
      </w:r>
      <w:r>
        <w:rPr>
          <w:spacing w:val="-2"/>
        </w:rPr>
        <w:t xml:space="preserve"> </w:t>
      </w:r>
      <w:r>
        <w:t>States, throughout</w:t>
      </w:r>
      <w:r>
        <w:rPr>
          <w:spacing w:val="-10"/>
        </w:rPr>
        <w:t xml:space="preserve"> </w:t>
      </w:r>
      <w:r>
        <w:t>her</w:t>
      </w:r>
      <w:r>
        <w:rPr>
          <w:spacing w:val="-8"/>
        </w:rPr>
        <w:t xml:space="preserve"> </w:t>
      </w:r>
      <w:r>
        <w:t>service as First Lady</w:t>
      </w:r>
      <w:r>
        <w:rPr>
          <w:spacing w:val="-1"/>
        </w:rPr>
        <w:t xml:space="preserve"> </w:t>
      </w:r>
      <w:r>
        <w:t>she</w:t>
      </w:r>
      <w:r>
        <w:rPr>
          <w:spacing w:val="-12"/>
        </w:rPr>
        <w:t xml:space="preserve"> </w:t>
      </w:r>
      <w:r>
        <w:t>was</w:t>
      </w:r>
      <w:r>
        <w:rPr>
          <w:spacing w:val="-14"/>
        </w:rPr>
        <w:t xml:space="preserve"> </w:t>
      </w:r>
      <w:r>
        <w:t>well</w:t>
      </w:r>
      <w:r>
        <w:rPr>
          <w:spacing w:val="-6"/>
        </w:rPr>
        <w:t xml:space="preserve"> </w:t>
      </w:r>
      <w:r>
        <w:t>liked</w:t>
      </w:r>
      <w:r>
        <w:rPr>
          <w:spacing w:val="-12"/>
        </w:rPr>
        <w:t xml:space="preserve"> </w:t>
      </w:r>
      <w:r>
        <w:t>by the</w:t>
      </w:r>
      <w:r>
        <w:rPr>
          <w:spacing w:val="-12"/>
        </w:rPr>
        <w:t xml:space="preserve"> </w:t>
      </w:r>
      <w:r>
        <w:t>American public</w:t>
      </w:r>
      <w:r>
        <w:rPr>
          <w:spacing w:val="-14"/>
        </w:rPr>
        <w:t xml:space="preserve"> </w:t>
      </w:r>
      <w:r>
        <w:t>and</w:t>
      </w:r>
      <w:r>
        <w:rPr>
          <w:spacing w:val="-12"/>
        </w:rPr>
        <w:t xml:space="preserve"> </w:t>
      </w:r>
      <w:r>
        <w:t>became</w:t>
      </w:r>
      <w:r>
        <w:rPr>
          <w:spacing w:val="-12"/>
        </w:rPr>
        <w:t xml:space="preserve"> </w:t>
      </w:r>
      <w:r>
        <w:t>known for</w:t>
      </w:r>
      <w:r>
        <w:rPr>
          <w:spacing w:val="-17"/>
        </w:rPr>
        <w:t xml:space="preserve"> </w:t>
      </w:r>
      <w:r>
        <w:t>her</w:t>
      </w:r>
      <w:r>
        <w:rPr>
          <w:spacing w:val="-17"/>
        </w:rPr>
        <w:t xml:space="preserve"> </w:t>
      </w:r>
      <w:r>
        <w:t>eloquence, intelligence,</w:t>
      </w:r>
      <w:r>
        <w:rPr>
          <w:spacing w:val="-17"/>
        </w:rPr>
        <w:t xml:space="preserve"> </w:t>
      </w:r>
      <w:r>
        <w:t xml:space="preserve">and captivating speeches. </w:t>
      </w:r>
      <w:commentRangeStart w:id="2"/>
      <w:r>
        <w:t>Both</w:t>
      </w:r>
      <w:r>
        <w:rPr>
          <w:spacing w:val="40"/>
        </w:rPr>
        <w:t xml:space="preserve"> </w:t>
      </w:r>
      <w:r>
        <w:t>Aspasia and Michelle</w:t>
      </w:r>
      <w:r>
        <w:rPr>
          <w:spacing w:val="-10"/>
        </w:rPr>
        <w:t xml:space="preserve"> </w:t>
      </w:r>
      <w:r>
        <w:t>Obama</w:t>
      </w:r>
      <w:r>
        <w:rPr>
          <w:spacing w:val="40"/>
        </w:rPr>
        <w:t xml:space="preserve"> </w:t>
      </w:r>
      <w:r>
        <w:t>displayed their passion for education by advocating for girls’ education.</w:t>
      </w:r>
      <w:commentRangeEnd w:id="2"/>
      <w:r w:rsidR="00635C55">
        <w:rPr>
          <w:rStyle w:val="CommentReference"/>
        </w:rPr>
        <w:commentReference w:id="2"/>
      </w:r>
    </w:p>
    <w:p w14:paraId="10F3A226" w14:textId="77777777" w:rsidR="0097009E" w:rsidRDefault="0097009E">
      <w:pPr>
        <w:pStyle w:val="BodyText"/>
      </w:pPr>
    </w:p>
    <w:p w14:paraId="10F3A227" w14:textId="77777777" w:rsidR="0097009E" w:rsidRDefault="0097009E">
      <w:pPr>
        <w:pStyle w:val="BodyText"/>
        <w:spacing w:before="18"/>
      </w:pPr>
    </w:p>
    <w:p w14:paraId="10F3A228" w14:textId="77777777" w:rsidR="0097009E" w:rsidRDefault="000152B8">
      <w:pPr>
        <w:pStyle w:val="BodyText"/>
        <w:spacing w:line="480" w:lineRule="auto"/>
        <w:ind w:left="106" w:right="1027"/>
        <w:jc w:val="both"/>
      </w:pPr>
      <w:r>
        <w:t>Aspasia lived in Athens</w:t>
      </w:r>
      <w:r>
        <w:rPr>
          <w:spacing w:val="-15"/>
        </w:rPr>
        <w:t xml:space="preserve"> </w:t>
      </w:r>
      <w:r>
        <w:t>as a</w:t>
      </w:r>
      <w:r>
        <w:rPr>
          <w:spacing w:val="40"/>
        </w:rPr>
        <w:t xml:space="preserve"> </w:t>
      </w:r>
      <w:proofErr w:type="spellStart"/>
      <w:r>
        <w:rPr>
          <w:i/>
        </w:rPr>
        <w:t>metic</w:t>
      </w:r>
      <w:proofErr w:type="spellEnd"/>
      <w:r>
        <w:t>, which means she was not born in Athens.</w:t>
      </w:r>
      <w:r>
        <w:rPr>
          <w:spacing w:val="-6"/>
        </w:rPr>
        <w:t xml:space="preserve"> </w:t>
      </w:r>
      <w:commentRangeStart w:id="3"/>
      <w:r>
        <w:t xml:space="preserve">As a </w:t>
      </w:r>
      <w:proofErr w:type="spellStart"/>
      <w:r>
        <w:rPr>
          <w:i/>
        </w:rPr>
        <w:t>metic</w:t>
      </w:r>
      <w:proofErr w:type="spellEnd"/>
      <w:r>
        <w:rPr>
          <w:i/>
        </w:rPr>
        <w:t xml:space="preserve"> </w:t>
      </w:r>
      <w:r>
        <w:t>she had to pay taxes to live in Athens and was forbidden from marrying an Athenian, which meant she had to earn money to support herself.</w:t>
      </w:r>
      <w:commentRangeEnd w:id="3"/>
      <w:r w:rsidR="00914A6A">
        <w:rPr>
          <w:rStyle w:val="CommentReference"/>
        </w:rPr>
        <w:commentReference w:id="3"/>
      </w:r>
      <w:r>
        <w:t xml:space="preserve"> Upon arrival in Athens</w:t>
      </w:r>
      <w:r>
        <w:rPr>
          <w:spacing w:val="-17"/>
        </w:rPr>
        <w:t xml:space="preserve"> </w:t>
      </w:r>
      <w:r>
        <w:t>Aspasia</w:t>
      </w:r>
      <w:r>
        <w:rPr>
          <w:spacing w:val="-12"/>
        </w:rPr>
        <w:t xml:space="preserve"> </w:t>
      </w:r>
      <w:r>
        <w:t>worked</w:t>
      </w:r>
      <w:r>
        <w:rPr>
          <w:spacing w:val="-12"/>
        </w:rPr>
        <w:t xml:space="preserve"> </w:t>
      </w:r>
      <w:r>
        <w:t>as</w:t>
      </w:r>
      <w:r>
        <w:rPr>
          <w:spacing w:val="-13"/>
        </w:rPr>
        <w:t xml:space="preserve"> </w:t>
      </w:r>
      <w:r>
        <w:t>a</w:t>
      </w:r>
      <w:r>
        <w:rPr>
          <w:spacing w:val="15"/>
        </w:rPr>
        <w:t xml:space="preserve"> </w:t>
      </w:r>
      <w:proofErr w:type="spellStart"/>
      <w:r>
        <w:rPr>
          <w:i/>
        </w:rPr>
        <w:t>hetaira</w:t>
      </w:r>
      <w:proofErr w:type="spellEnd"/>
      <w:r>
        <w:t>,</w:t>
      </w:r>
      <w:r>
        <w:rPr>
          <w:spacing w:val="15"/>
        </w:rPr>
        <w:t xml:space="preserve"> </w:t>
      </w:r>
      <w:r>
        <w:t>and</w:t>
      </w:r>
      <w:r>
        <w:rPr>
          <w:spacing w:val="-12"/>
        </w:rPr>
        <w:t xml:space="preserve"> </w:t>
      </w:r>
      <w:r>
        <w:t>eventually</w:t>
      </w:r>
      <w:r>
        <w:rPr>
          <w:spacing w:val="-13"/>
        </w:rPr>
        <w:t xml:space="preserve"> </w:t>
      </w:r>
      <w:r>
        <w:t>opened</w:t>
      </w:r>
      <w:r>
        <w:rPr>
          <w:spacing w:val="-12"/>
        </w:rPr>
        <w:t xml:space="preserve"> </w:t>
      </w:r>
      <w:r>
        <w:t>a</w:t>
      </w:r>
      <w:r>
        <w:rPr>
          <w:spacing w:val="-12"/>
        </w:rPr>
        <w:t xml:space="preserve"> </w:t>
      </w:r>
      <w:r>
        <w:t>brothel.</w:t>
      </w:r>
      <w:r>
        <w:rPr>
          <w:spacing w:val="-17"/>
        </w:rPr>
        <w:t xml:space="preserve"> </w:t>
      </w:r>
      <w:commentRangeStart w:id="4"/>
      <w:r>
        <w:t>Young</w:t>
      </w:r>
      <w:r>
        <w:rPr>
          <w:spacing w:val="-11"/>
        </w:rPr>
        <w:t xml:space="preserve"> </w:t>
      </w:r>
      <w:r>
        <w:t>explains prostitution was legal in Athens if it was not conducted by an Athenian citizen,</w:t>
      </w:r>
      <w:r>
        <w:rPr>
          <w:spacing w:val="-6"/>
        </w:rPr>
        <w:t xml:space="preserve"> </w:t>
      </w:r>
      <w:r>
        <w:t>and Aspasia</w:t>
      </w:r>
      <w:r>
        <w:rPr>
          <w:spacing w:val="-17"/>
        </w:rPr>
        <w:t xml:space="preserve"> </w:t>
      </w:r>
      <w:r>
        <w:t>being</w:t>
      </w:r>
      <w:r>
        <w:rPr>
          <w:spacing w:val="-17"/>
        </w:rPr>
        <w:t xml:space="preserve"> </w:t>
      </w:r>
      <w:r>
        <w:t>a</w:t>
      </w:r>
      <w:r>
        <w:rPr>
          <w:spacing w:val="-16"/>
        </w:rPr>
        <w:t xml:space="preserve"> </w:t>
      </w:r>
      <w:proofErr w:type="spellStart"/>
      <w:r>
        <w:rPr>
          <w:i/>
        </w:rPr>
        <w:t>metic</w:t>
      </w:r>
      <w:proofErr w:type="spellEnd"/>
      <w:r>
        <w:rPr>
          <w:i/>
          <w:spacing w:val="-17"/>
        </w:rPr>
        <w:t xml:space="preserve"> </w:t>
      </w:r>
      <w:r>
        <w:t>and</w:t>
      </w:r>
      <w:r>
        <w:rPr>
          <w:spacing w:val="-17"/>
        </w:rPr>
        <w:t xml:space="preserve"> </w:t>
      </w:r>
      <w:r>
        <w:t>a</w:t>
      </w:r>
      <w:r>
        <w:rPr>
          <w:spacing w:val="-17"/>
        </w:rPr>
        <w:t xml:space="preserve"> </w:t>
      </w:r>
      <w:r>
        <w:t>woman,</w:t>
      </w:r>
      <w:r>
        <w:rPr>
          <w:spacing w:val="-16"/>
        </w:rPr>
        <w:t xml:space="preserve"> </w:t>
      </w:r>
      <w:r>
        <w:t>she</w:t>
      </w:r>
      <w:r>
        <w:rPr>
          <w:spacing w:val="-17"/>
        </w:rPr>
        <w:t xml:space="preserve"> </w:t>
      </w:r>
      <w:r>
        <w:t>was</w:t>
      </w:r>
      <w:r>
        <w:rPr>
          <w:spacing w:val="-17"/>
        </w:rPr>
        <w:t xml:space="preserve"> </w:t>
      </w:r>
      <w:r>
        <w:t>not</w:t>
      </w:r>
      <w:r>
        <w:rPr>
          <w:spacing w:val="-16"/>
        </w:rPr>
        <w:t xml:space="preserve"> </w:t>
      </w:r>
      <w:r>
        <w:t>recognized</w:t>
      </w:r>
      <w:r>
        <w:rPr>
          <w:spacing w:val="-17"/>
        </w:rPr>
        <w:t xml:space="preserve"> </w:t>
      </w:r>
      <w:r>
        <w:t>as</w:t>
      </w:r>
      <w:r>
        <w:rPr>
          <w:spacing w:val="-17"/>
        </w:rPr>
        <w:t xml:space="preserve"> </w:t>
      </w:r>
      <w:r>
        <w:t>a</w:t>
      </w:r>
      <w:r>
        <w:rPr>
          <w:spacing w:val="-16"/>
        </w:rPr>
        <w:t xml:space="preserve"> </w:t>
      </w:r>
      <w:r>
        <w:t>citizen</w:t>
      </w:r>
      <w:r>
        <w:rPr>
          <w:spacing w:val="-9"/>
        </w:rPr>
        <w:t xml:space="preserve"> </w:t>
      </w:r>
      <w:r>
        <w:t>under</w:t>
      </w:r>
      <w:r>
        <w:rPr>
          <w:spacing w:val="-17"/>
        </w:rPr>
        <w:t xml:space="preserve"> </w:t>
      </w:r>
      <w:r>
        <w:t xml:space="preserve">ancient Grecian law (2015). </w:t>
      </w:r>
      <w:commentRangeEnd w:id="4"/>
      <w:r w:rsidR="008D7671">
        <w:rPr>
          <w:rStyle w:val="CommentReference"/>
        </w:rPr>
        <w:commentReference w:id="4"/>
      </w:r>
      <w:r>
        <w:t>Aspasia’s establishment,</w:t>
      </w:r>
      <w:r>
        <w:rPr>
          <w:spacing w:val="-17"/>
        </w:rPr>
        <w:t xml:space="preserve"> </w:t>
      </w:r>
      <w:r>
        <w:t>which was ‘cited by her</w:t>
      </w:r>
      <w:r>
        <w:rPr>
          <w:spacing w:val="-4"/>
        </w:rPr>
        <w:t xml:space="preserve"> </w:t>
      </w:r>
      <w:r>
        <w:t>critics as either a</w:t>
      </w:r>
      <w:r>
        <w:rPr>
          <w:spacing w:val="-17"/>
        </w:rPr>
        <w:t xml:space="preserve"> </w:t>
      </w:r>
      <w:r>
        <w:t>brothel</w:t>
      </w:r>
      <w:r>
        <w:rPr>
          <w:spacing w:val="-17"/>
        </w:rPr>
        <w:t xml:space="preserve"> </w:t>
      </w:r>
      <w:r>
        <w:t>or</w:t>
      </w:r>
      <w:r>
        <w:rPr>
          <w:spacing w:val="-9"/>
        </w:rPr>
        <w:t xml:space="preserve"> </w:t>
      </w:r>
      <w:r>
        <w:t>a</w:t>
      </w:r>
      <w:r>
        <w:rPr>
          <w:spacing w:val="11"/>
        </w:rPr>
        <w:t xml:space="preserve"> </w:t>
      </w:r>
      <w:r>
        <w:t>house</w:t>
      </w:r>
      <w:r>
        <w:rPr>
          <w:spacing w:val="-17"/>
        </w:rPr>
        <w:t xml:space="preserve"> </w:t>
      </w:r>
      <w:r>
        <w:t>in</w:t>
      </w:r>
      <w:r>
        <w:rPr>
          <w:spacing w:val="-8"/>
        </w:rPr>
        <w:t xml:space="preserve"> </w:t>
      </w:r>
      <w:r>
        <w:t>which</w:t>
      </w:r>
      <w:r>
        <w:rPr>
          <w:spacing w:val="-9"/>
        </w:rPr>
        <w:t xml:space="preserve"> </w:t>
      </w:r>
      <w:r>
        <w:t>she</w:t>
      </w:r>
      <w:r>
        <w:rPr>
          <w:spacing w:val="-17"/>
        </w:rPr>
        <w:t xml:space="preserve"> </w:t>
      </w:r>
      <w:r>
        <w:t>secured</w:t>
      </w:r>
      <w:r>
        <w:rPr>
          <w:spacing w:val="-17"/>
        </w:rPr>
        <w:t xml:space="preserve"> </w:t>
      </w:r>
      <w:r>
        <w:t>young</w:t>
      </w:r>
      <w:r>
        <w:rPr>
          <w:spacing w:val="-16"/>
        </w:rPr>
        <w:t xml:space="preserve"> </w:t>
      </w:r>
      <w:r>
        <w:t>girls</w:t>
      </w:r>
      <w:r>
        <w:rPr>
          <w:spacing w:val="-17"/>
        </w:rPr>
        <w:t xml:space="preserve"> </w:t>
      </w:r>
      <w:r>
        <w:t>for upper</w:t>
      </w:r>
      <w:r>
        <w:rPr>
          <w:spacing w:val="-14"/>
        </w:rPr>
        <w:t xml:space="preserve"> </w:t>
      </w:r>
      <w:r>
        <w:t>–</w:t>
      </w:r>
      <w:r>
        <w:rPr>
          <w:spacing w:val="12"/>
        </w:rPr>
        <w:t xml:space="preserve"> </w:t>
      </w:r>
      <w:r>
        <w:t>class</w:t>
      </w:r>
      <w:r>
        <w:rPr>
          <w:spacing w:val="-10"/>
        </w:rPr>
        <w:t xml:space="preserve"> </w:t>
      </w:r>
      <w:r>
        <w:t>men’s</w:t>
      </w:r>
      <w:r>
        <w:rPr>
          <w:spacing w:val="-10"/>
        </w:rPr>
        <w:t xml:space="preserve"> </w:t>
      </w:r>
      <w:r>
        <w:t xml:space="preserve">pleasure and trained them as courtesans’ (Brooklyn Museum, n.d.). Nonetheless her establishment was an academic </w:t>
      </w:r>
      <w:proofErr w:type="spellStart"/>
      <w:r>
        <w:t>centre</w:t>
      </w:r>
      <w:proofErr w:type="spellEnd"/>
      <w:r>
        <w:t xml:space="preserve"> where ideas were exchanged, which also served as a school for elite young women of Athens.</w:t>
      </w:r>
      <w:r>
        <w:rPr>
          <w:spacing w:val="-7"/>
        </w:rPr>
        <w:t xml:space="preserve"> </w:t>
      </w:r>
      <w:r>
        <w:t>Aspasia taught women about politics, philosophy,</w:t>
      </w:r>
      <w:r>
        <w:rPr>
          <w:spacing w:val="-17"/>
        </w:rPr>
        <w:t xml:space="preserve"> </w:t>
      </w:r>
      <w:r>
        <w:t>literature, and encouraged</w:t>
      </w:r>
      <w:r>
        <w:rPr>
          <w:spacing w:val="-8"/>
        </w:rPr>
        <w:t xml:space="preserve"> </w:t>
      </w:r>
      <w:r>
        <w:t>them seek education beyond sewing, weaving,</w:t>
      </w:r>
      <w:r>
        <w:rPr>
          <w:spacing w:val="-17"/>
        </w:rPr>
        <w:t xml:space="preserve"> </w:t>
      </w:r>
      <w:r>
        <w:t>dance,</w:t>
      </w:r>
      <w:r>
        <w:rPr>
          <w:spacing w:val="-17"/>
        </w:rPr>
        <w:t xml:space="preserve"> </w:t>
      </w:r>
      <w:r>
        <w:t>and</w:t>
      </w:r>
      <w:r>
        <w:rPr>
          <w:spacing w:val="-16"/>
        </w:rPr>
        <w:t xml:space="preserve"> </w:t>
      </w:r>
      <w:r>
        <w:t>flute</w:t>
      </w:r>
      <w:r>
        <w:rPr>
          <w:spacing w:val="-17"/>
        </w:rPr>
        <w:t xml:space="preserve"> </w:t>
      </w:r>
      <w:r>
        <w:t>playing</w:t>
      </w:r>
      <w:r>
        <w:rPr>
          <w:spacing w:val="-17"/>
        </w:rPr>
        <w:t xml:space="preserve"> </w:t>
      </w:r>
      <w:r>
        <w:t>(encyclopedia,</w:t>
      </w:r>
      <w:r>
        <w:rPr>
          <w:spacing w:val="-17"/>
        </w:rPr>
        <w:t xml:space="preserve"> </w:t>
      </w:r>
      <w:r>
        <w:t>2018).</w:t>
      </w:r>
      <w:r>
        <w:rPr>
          <w:spacing w:val="-16"/>
        </w:rPr>
        <w:t xml:space="preserve"> </w:t>
      </w:r>
      <w:r>
        <w:t>Like</w:t>
      </w:r>
      <w:r>
        <w:rPr>
          <w:spacing w:val="-17"/>
        </w:rPr>
        <w:t xml:space="preserve"> </w:t>
      </w:r>
      <w:r>
        <w:t>Aspasia,</w:t>
      </w:r>
      <w:r>
        <w:rPr>
          <w:spacing w:val="2"/>
        </w:rPr>
        <w:t xml:space="preserve"> </w:t>
      </w:r>
      <w:r>
        <w:t>Michelle</w:t>
      </w:r>
      <w:r>
        <w:rPr>
          <w:spacing w:val="-17"/>
        </w:rPr>
        <w:t xml:space="preserve"> </w:t>
      </w:r>
      <w:r>
        <w:t xml:space="preserve">Obama also helped young girls receive an education through the </w:t>
      </w:r>
      <w:r>
        <w:rPr>
          <w:i/>
        </w:rPr>
        <w:t xml:space="preserve">Let Girls Learn </w:t>
      </w:r>
      <w:r>
        <w:t>initiative. Michelle</w:t>
      </w:r>
      <w:r>
        <w:rPr>
          <w:spacing w:val="-15"/>
        </w:rPr>
        <w:t xml:space="preserve"> </w:t>
      </w:r>
      <w:r>
        <w:t>Obama</w:t>
      </w:r>
      <w:r>
        <w:rPr>
          <w:spacing w:val="21"/>
        </w:rPr>
        <w:t xml:space="preserve"> </w:t>
      </w:r>
      <w:r>
        <w:t>launched</w:t>
      </w:r>
      <w:r>
        <w:rPr>
          <w:spacing w:val="-14"/>
        </w:rPr>
        <w:t xml:space="preserve"> </w:t>
      </w:r>
      <w:r>
        <w:t>Let</w:t>
      </w:r>
      <w:r>
        <w:rPr>
          <w:spacing w:val="-6"/>
        </w:rPr>
        <w:t xml:space="preserve"> </w:t>
      </w:r>
      <w:r>
        <w:t>Girls Learn</w:t>
      </w:r>
      <w:r>
        <w:rPr>
          <w:spacing w:val="21"/>
        </w:rPr>
        <w:t xml:space="preserve"> </w:t>
      </w:r>
      <w:r>
        <w:t>initiative to advocate for girls who</w:t>
      </w:r>
      <w:r>
        <w:rPr>
          <w:spacing w:val="-14"/>
        </w:rPr>
        <w:t xml:space="preserve"> </w:t>
      </w:r>
      <w:r>
        <w:t>were</w:t>
      </w:r>
      <w:r>
        <w:rPr>
          <w:spacing w:val="21"/>
        </w:rPr>
        <w:t xml:space="preserve"> </w:t>
      </w:r>
      <w:proofErr w:type="gramStart"/>
      <w:r>
        <w:t>not</w:t>
      </w:r>
      <w:proofErr w:type="gramEnd"/>
    </w:p>
    <w:p w14:paraId="10F3A229" w14:textId="77777777" w:rsidR="0097009E" w:rsidRDefault="0097009E">
      <w:pPr>
        <w:spacing w:line="480" w:lineRule="auto"/>
        <w:jc w:val="both"/>
        <w:sectPr w:rsidR="0097009E">
          <w:pgSz w:w="11910" w:h="16850"/>
          <w:pgMar w:top="1360" w:right="360" w:bottom="980" w:left="1320" w:header="0" w:footer="798" w:gutter="0"/>
          <w:cols w:space="720"/>
        </w:sectPr>
      </w:pPr>
    </w:p>
    <w:p w14:paraId="10F3A22A" w14:textId="77777777" w:rsidR="0097009E" w:rsidRDefault="000152B8">
      <w:pPr>
        <w:pStyle w:val="BodyText"/>
        <w:spacing w:before="76" w:line="480" w:lineRule="auto"/>
        <w:ind w:left="106" w:right="38"/>
        <w:jc w:val="both"/>
      </w:pPr>
      <w:r>
        <w:lastRenderedPageBreak/>
        <w:t>receiving</w:t>
      </w:r>
      <w:r>
        <w:rPr>
          <w:spacing w:val="-16"/>
        </w:rPr>
        <w:t xml:space="preserve"> </w:t>
      </w:r>
      <w:r>
        <w:t xml:space="preserve">an </w:t>
      </w:r>
      <w:proofErr w:type="gramStart"/>
      <w:r>
        <w:t>education</w:t>
      </w:r>
      <w:proofErr w:type="gramEnd"/>
      <w:r>
        <w:t xml:space="preserve"> she wanted to ensure</w:t>
      </w:r>
      <w:r>
        <w:rPr>
          <w:spacing w:val="-16"/>
        </w:rPr>
        <w:t xml:space="preserve"> </w:t>
      </w:r>
      <w:r>
        <w:t>‘every girl on this planet to have the same opportunities [she’s] had’ (Vouge France, 2020). Through collaboration between the U.S. Government,</w:t>
      </w:r>
      <w:r>
        <w:rPr>
          <w:spacing w:val="-9"/>
        </w:rPr>
        <w:t xml:space="preserve"> </w:t>
      </w:r>
      <w:r>
        <w:t>foreign Governments</w:t>
      </w:r>
      <w:r>
        <w:rPr>
          <w:spacing w:val="-17"/>
        </w:rPr>
        <w:t xml:space="preserve"> </w:t>
      </w:r>
      <w:r>
        <w:t>as seen in figure</w:t>
      </w:r>
      <w:r>
        <w:rPr>
          <w:spacing w:val="-16"/>
        </w:rPr>
        <w:t xml:space="preserve"> </w:t>
      </w:r>
      <w:r>
        <w:t>1,</w:t>
      </w:r>
      <w:r>
        <w:rPr>
          <w:spacing w:val="-9"/>
        </w:rPr>
        <w:t xml:space="preserve"> </w:t>
      </w:r>
      <w:r>
        <w:t>Let Girls Learn aimed to create an environment</w:t>
      </w:r>
      <w:r>
        <w:rPr>
          <w:spacing w:val="-17"/>
        </w:rPr>
        <w:t xml:space="preserve"> </w:t>
      </w:r>
      <w:r>
        <w:t>which encouraged</w:t>
      </w:r>
      <w:r>
        <w:rPr>
          <w:spacing w:val="-16"/>
        </w:rPr>
        <w:t xml:space="preserve"> </w:t>
      </w:r>
      <w:r>
        <w:t>girls’ education,</w:t>
      </w:r>
      <w:r>
        <w:rPr>
          <w:spacing w:val="-17"/>
        </w:rPr>
        <w:t xml:space="preserve"> </w:t>
      </w:r>
      <w:r>
        <w:t>change</w:t>
      </w:r>
      <w:r>
        <w:rPr>
          <w:spacing w:val="-17"/>
        </w:rPr>
        <w:t xml:space="preserve"> </w:t>
      </w:r>
      <w:r>
        <w:t>views</w:t>
      </w:r>
      <w:r>
        <w:rPr>
          <w:spacing w:val="-16"/>
        </w:rPr>
        <w:t xml:space="preserve"> </w:t>
      </w:r>
      <w:r>
        <w:t>on</w:t>
      </w:r>
      <w:r>
        <w:rPr>
          <w:spacing w:val="-17"/>
        </w:rPr>
        <w:t xml:space="preserve"> </w:t>
      </w:r>
      <w:r>
        <w:t>the</w:t>
      </w:r>
      <w:r>
        <w:rPr>
          <w:spacing w:val="-17"/>
        </w:rPr>
        <w:t xml:space="preserve"> </w:t>
      </w:r>
      <w:r>
        <w:t>value</w:t>
      </w:r>
      <w:r>
        <w:rPr>
          <w:spacing w:val="-17"/>
        </w:rPr>
        <w:t xml:space="preserve"> </w:t>
      </w:r>
      <w:r>
        <w:t>of</w:t>
      </w:r>
      <w:r>
        <w:rPr>
          <w:spacing w:val="-11"/>
        </w:rPr>
        <w:t xml:space="preserve"> </w:t>
      </w:r>
      <w:r>
        <w:t>girls,</w:t>
      </w:r>
      <w:r>
        <w:rPr>
          <w:spacing w:val="-15"/>
        </w:rPr>
        <w:t xml:space="preserve"> </w:t>
      </w:r>
      <w:r>
        <w:t>and</w:t>
      </w:r>
      <w:r>
        <w:rPr>
          <w:spacing w:val="-4"/>
        </w:rPr>
        <w:t xml:space="preserve"> </w:t>
      </w:r>
      <w:r>
        <w:t>empower</w:t>
      </w:r>
      <w:r>
        <w:rPr>
          <w:spacing w:val="-12"/>
        </w:rPr>
        <w:t xml:space="preserve"> </w:t>
      </w:r>
      <w:r>
        <w:t>girls to be agents</w:t>
      </w:r>
      <w:r>
        <w:rPr>
          <w:spacing w:val="-17"/>
        </w:rPr>
        <w:t xml:space="preserve"> </w:t>
      </w:r>
      <w:r>
        <w:t>of change</w:t>
      </w:r>
      <w:r>
        <w:rPr>
          <w:spacing w:val="-16"/>
        </w:rPr>
        <w:t xml:space="preserve"> </w:t>
      </w:r>
      <w:r>
        <w:t>(The White House,</w:t>
      </w:r>
      <w:r>
        <w:rPr>
          <w:spacing w:val="-17"/>
        </w:rPr>
        <w:t xml:space="preserve"> </w:t>
      </w:r>
      <w:r>
        <w:t xml:space="preserve">2016). </w:t>
      </w:r>
      <w:commentRangeStart w:id="5"/>
      <w:r>
        <w:t>As women of different times both Aspasia and Michelle Obama used their position of privilege to contribute to the social and political spheres</w:t>
      </w:r>
      <w:r>
        <w:rPr>
          <w:spacing w:val="-17"/>
        </w:rPr>
        <w:t xml:space="preserve"> </w:t>
      </w:r>
      <w:r>
        <w:t>of</w:t>
      </w:r>
      <w:r>
        <w:rPr>
          <w:spacing w:val="-17"/>
        </w:rPr>
        <w:t xml:space="preserve"> </w:t>
      </w:r>
      <w:r>
        <w:t>their</w:t>
      </w:r>
      <w:r>
        <w:rPr>
          <w:spacing w:val="-16"/>
        </w:rPr>
        <w:t xml:space="preserve"> </w:t>
      </w:r>
      <w:r>
        <w:t>times</w:t>
      </w:r>
      <w:r>
        <w:rPr>
          <w:spacing w:val="4"/>
        </w:rPr>
        <w:t xml:space="preserve"> </w:t>
      </w:r>
      <w:r>
        <w:t>by</w:t>
      </w:r>
      <w:r>
        <w:rPr>
          <w:spacing w:val="10"/>
        </w:rPr>
        <w:t xml:space="preserve"> </w:t>
      </w:r>
      <w:r>
        <w:t>advocating</w:t>
      </w:r>
      <w:r>
        <w:rPr>
          <w:spacing w:val="-17"/>
        </w:rPr>
        <w:t xml:space="preserve"> </w:t>
      </w:r>
      <w:r>
        <w:t>for</w:t>
      </w:r>
      <w:r>
        <w:rPr>
          <w:spacing w:val="-16"/>
        </w:rPr>
        <w:t xml:space="preserve"> </w:t>
      </w:r>
      <w:r>
        <w:t>girls’</w:t>
      </w:r>
      <w:r>
        <w:rPr>
          <w:spacing w:val="-2"/>
        </w:rPr>
        <w:t xml:space="preserve"> </w:t>
      </w:r>
      <w:r>
        <w:t>education,</w:t>
      </w:r>
      <w:r>
        <w:rPr>
          <w:spacing w:val="-17"/>
        </w:rPr>
        <w:t xml:space="preserve"> </w:t>
      </w:r>
      <w:r>
        <w:t>but</w:t>
      </w:r>
      <w:r>
        <w:rPr>
          <w:spacing w:val="-17"/>
        </w:rPr>
        <w:t xml:space="preserve"> </w:t>
      </w:r>
      <w:r>
        <w:t>also through their public speaking abilities.</w:t>
      </w:r>
      <w:commentRangeEnd w:id="5"/>
      <w:r w:rsidR="005C19B2">
        <w:rPr>
          <w:rStyle w:val="CommentReference"/>
        </w:rPr>
        <w:commentReference w:id="5"/>
      </w:r>
    </w:p>
    <w:p w14:paraId="10F3A22B" w14:textId="77777777" w:rsidR="0097009E" w:rsidRDefault="000152B8">
      <w:pPr>
        <w:spacing w:before="3" w:after="25"/>
        <w:rPr>
          <w:sz w:val="11"/>
        </w:rPr>
      </w:pPr>
      <w:r>
        <w:br w:type="column"/>
      </w:r>
    </w:p>
    <w:p w14:paraId="10F3A22C" w14:textId="77777777" w:rsidR="0097009E" w:rsidRDefault="000152B8">
      <w:pPr>
        <w:pStyle w:val="BodyText"/>
        <w:ind w:left="107"/>
        <w:rPr>
          <w:sz w:val="20"/>
        </w:rPr>
      </w:pPr>
      <w:r>
        <w:rPr>
          <w:noProof/>
          <w:sz w:val="20"/>
        </w:rPr>
        <w:drawing>
          <wp:inline distT="0" distB="0" distL="0" distR="0" wp14:anchorId="10F3A268" wp14:editId="10F3A269">
            <wp:extent cx="1916862" cy="2424683"/>
            <wp:effectExtent l="0" t="0" r="0" b="0"/>
            <wp:docPr id="5" name="Image 5" descr="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descr="d"/>
                    <pic:cNvPicPr/>
                  </pic:nvPicPr>
                  <pic:blipFill>
                    <a:blip r:embed="rId17" cstate="print"/>
                    <a:stretch>
                      <a:fillRect/>
                    </a:stretch>
                  </pic:blipFill>
                  <pic:spPr>
                    <a:xfrm>
                      <a:off x="0" y="0"/>
                      <a:ext cx="1916862" cy="2424683"/>
                    </a:xfrm>
                    <a:prstGeom prst="rect">
                      <a:avLst/>
                    </a:prstGeom>
                  </pic:spPr>
                </pic:pic>
              </a:graphicData>
            </a:graphic>
          </wp:inline>
        </w:drawing>
      </w:r>
    </w:p>
    <w:p w14:paraId="10F3A22D" w14:textId="77777777" w:rsidR="0097009E" w:rsidRDefault="000152B8">
      <w:pPr>
        <w:spacing w:before="195"/>
        <w:ind w:left="107" w:right="463"/>
        <w:rPr>
          <w:rFonts w:ascii="Calibri"/>
          <w:i/>
          <w:sz w:val="18"/>
        </w:rPr>
      </w:pPr>
      <w:r>
        <w:rPr>
          <w:rFonts w:ascii="Calibri"/>
          <w:i/>
          <w:color w:val="44536A"/>
          <w:sz w:val="18"/>
        </w:rPr>
        <w:t>Figure 1: Photo of a Newspaper headline line from</w:t>
      </w:r>
      <w:r>
        <w:rPr>
          <w:rFonts w:ascii="Calibri"/>
          <w:i/>
          <w:color w:val="44536A"/>
          <w:spacing w:val="-6"/>
          <w:sz w:val="18"/>
        </w:rPr>
        <w:t xml:space="preserve"> </w:t>
      </w:r>
      <w:r>
        <w:rPr>
          <w:rFonts w:ascii="Calibri"/>
          <w:i/>
          <w:color w:val="44536A"/>
          <w:sz w:val="18"/>
        </w:rPr>
        <w:t>First News about Michelle Obama expanding the Let Girls Learn initiative.</w:t>
      </w:r>
    </w:p>
    <w:p w14:paraId="10F3A22E" w14:textId="77777777" w:rsidR="0097009E" w:rsidRDefault="0097009E">
      <w:pPr>
        <w:rPr>
          <w:rFonts w:ascii="Calibri"/>
          <w:sz w:val="18"/>
        </w:rPr>
        <w:sectPr w:rsidR="0097009E">
          <w:pgSz w:w="11910" w:h="16850"/>
          <w:pgMar w:top="1360" w:right="360" w:bottom="980" w:left="1320" w:header="0" w:footer="798" w:gutter="0"/>
          <w:cols w:num="2" w:space="720" w:equalWidth="0">
            <w:col w:w="6913" w:space="101"/>
            <w:col w:w="3216"/>
          </w:cols>
        </w:sectPr>
      </w:pPr>
    </w:p>
    <w:p w14:paraId="10F3A22F" w14:textId="77777777" w:rsidR="0097009E" w:rsidRDefault="0097009E">
      <w:pPr>
        <w:pStyle w:val="BodyText"/>
        <w:spacing w:before="256"/>
        <w:rPr>
          <w:rFonts w:ascii="Calibri"/>
          <w:i/>
        </w:rPr>
      </w:pPr>
    </w:p>
    <w:p w14:paraId="10F3A230" w14:textId="77777777" w:rsidR="0097009E" w:rsidRDefault="000152B8">
      <w:pPr>
        <w:pStyle w:val="BodyText"/>
        <w:spacing w:line="480" w:lineRule="auto"/>
        <w:ind w:left="106" w:right="1031"/>
        <w:jc w:val="both"/>
      </w:pPr>
      <w:r>
        <w:t>Aspasia</w:t>
      </w:r>
      <w:r>
        <w:rPr>
          <w:spacing w:val="-17"/>
        </w:rPr>
        <w:t xml:space="preserve"> </w:t>
      </w:r>
      <w:r>
        <w:t>not</w:t>
      </w:r>
      <w:r>
        <w:rPr>
          <w:spacing w:val="-17"/>
        </w:rPr>
        <w:t xml:space="preserve"> </w:t>
      </w:r>
      <w:r>
        <w:t>only</w:t>
      </w:r>
      <w:r>
        <w:rPr>
          <w:spacing w:val="-15"/>
        </w:rPr>
        <w:t xml:space="preserve"> </w:t>
      </w:r>
      <w:r>
        <w:t>educated</w:t>
      </w:r>
      <w:r>
        <w:rPr>
          <w:spacing w:val="-11"/>
        </w:rPr>
        <w:t xml:space="preserve"> </w:t>
      </w:r>
      <w:r>
        <w:t>women,</w:t>
      </w:r>
      <w:r>
        <w:rPr>
          <w:spacing w:val="-17"/>
        </w:rPr>
        <w:t xml:space="preserve"> </w:t>
      </w:r>
      <w:r>
        <w:t>but</w:t>
      </w:r>
      <w:r>
        <w:rPr>
          <w:spacing w:val="-17"/>
        </w:rPr>
        <w:t xml:space="preserve"> </w:t>
      </w:r>
      <w:r>
        <w:t>she</w:t>
      </w:r>
      <w:r>
        <w:rPr>
          <w:spacing w:val="-10"/>
        </w:rPr>
        <w:t xml:space="preserve"> </w:t>
      </w:r>
      <w:r>
        <w:t>also</w:t>
      </w:r>
      <w:r>
        <w:rPr>
          <w:spacing w:val="-11"/>
        </w:rPr>
        <w:t xml:space="preserve"> </w:t>
      </w:r>
      <w:r>
        <w:t>trained</w:t>
      </w:r>
      <w:r>
        <w:rPr>
          <w:spacing w:val="-11"/>
        </w:rPr>
        <w:t xml:space="preserve"> </w:t>
      </w:r>
      <w:r>
        <w:t>men as orators.</w:t>
      </w:r>
      <w:r>
        <w:rPr>
          <w:spacing w:val="17"/>
        </w:rPr>
        <w:t xml:space="preserve"> </w:t>
      </w:r>
      <w:r>
        <w:t>Alongside</w:t>
      </w:r>
      <w:r>
        <w:rPr>
          <w:spacing w:val="-11"/>
        </w:rPr>
        <w:t xml:space="preserve"> </w:t>
      </w:r>
      <w:r>
        <w:t>her beauty</w:t>
      </w:r>
      <w:r>
        <w:rPr>
          <w:spacing w:val="-17"/>
        </w:rPr>
        <w:t xml:space="preserve"> </w:t>
      </w:r>
      <w:r>
        <w:t>and</w:t>
      </w:r>
      <w:r>
        <w:rPr>
          <w:spacing w:val="-3"/>
        </w:rPr>
        <w:t xml:space="preserve"> </w:t>
      </w:r>
      <w:r>
        <w:t>intelligence</w:t>
      </w:r>
      <w:r>
        <w:rPr>
          <w:spacing w:val="-17"/>
        </w:rPr>
        <w:t xml:space="preserve"> </w:t>
      </w:r>
      <w:r>
        <w:t>Aspasia</w:t>
      </w:r>
      <w:r>
        <w:rPr>
          <w:spacing w:val="-17"/>
        </w:rPr>
        <w:t xml:space="preserve"> </w:t>
      </w:r>
      <w:r>
        <w:t>was known for</w:t>
      </w:r>
      <w:r>
        <w:rPr>
          <w:spacing w:val="-17"/>
        </w:rPr>
        <w:t xml:space="preserve"> </w:t>
      </w:r>
      <w:r>
        <w:t>her</w:t>
      </w:r>
      <w:r>
        <w:rPr>
          <w:spacing w:val="-4"/>
        </w:rPr>
        <w:t xml:space="preserve"> </w:t>
      </w:r>
      <w:r>
        <w:t>public</w:t>
      </w:r>
      <w:r>
        <w:rPr>
          <w:spacing w:val="-17"/>
        </w:rPr>
        <w:t xml:space="preserve"> </w:t>
      </w:r>
      <w:r>
        <w:t>speaking,</w:t>
      </w:r>
      <w:r>
        <w:rPr>
          <w:spacing w:val="-17"/>
        </w:rPr>
        <w:t xml:space="preserve"> </w:t>
      </w:r>
      <w:r>
        <w:t>renowned</w:t>
      </w:r>
      <w:r>
        <w:rPr>
          <w:spacing w:val="-16"/>
        </w:rPr>
        <w:t xml:space="preserve"> </w:t>
      </w:r>
      <w:r>
        <w:t>rhetoric skills</w:t>
      </w:r>
      <w:r>
        <w:rPr>
          <w:spacing w:val="-17"/>
        </w:rPr>
        <w:t xml:space="preserve"> </w:t>
      </w:r>
      <w:r>
        <w:t>and</w:t>
      </w:r>
      <w:r>
        <w:rPr>
          <w:spacing w:val="-17"/>
        </w:rPr>
        <w:t xml:space="preserve"> </w:t>
      </w:r>
      <w:r>
        <w:t>her</w:t>
      </w:r>
      <w:r>
        <w:rPr>
          <w:spacing w:val="-16"/>
        </w:rPr>
        <w:t xml:space="preserve"> </w:t>
      </w:r>
      <w:r>
        <w:t>persuasive</w:t>
      </w:r>
      <w:r>
        <w:rPr>
          <w:spacing w:val="-17"/>
        </w:rPr>
        <w:t xml:space="preserve"> </w:t>
      </w:r>
      <w:r>
        <w:t>manner</w:t>
      </w:r>
      <w:r>
        <w:rPr>
          <w:spacing w:val="-17"/>
        </w:rPr>
        <w:t xml:space="preserve"> </w:t>
      </w:r>
      <w:r>
        <w:t>of</w:t>
      </w:r>
      <w:r>
        <w:rPr>
          <w:spacing w:val="-17"/>
        </w:rPr>
        <w:t xml:space="preserve"> </w:t>
      </w:r>
      <w:r>
        <w:t>speech.</w:t>
      </w:r>
      <w:r>
        <w:rPr>
          <w:spacing w:val="-16"/>
        </w:rPr>
        <w:t xml:space="preserve"> </w:t>
      </w:r>
      <w:r>
        <w:t>Aspasia</w:t>
      </w:r>
      <w:r>
        <w:rPr>
          <w:spacing w:val="-17"/>
        </w:rPr>
        <w:t xml:space="preserve"> </w:t>
      </w:r>
      <w:r>
        <w:t>did</w:t>
      </w:r>
      <w:r>
        <w:rPr>
          <w:spacing w:val="3"/>
        </w:rPr>
        <w:t xml:space="preserve"> </w:t>
      </w:r>
      <w:r>
        <w:t>not</w:t>
      </w:r>
      <w:r>
        <w:rPr>
          <w:spacing w:val="-17"/>
        </w:rPr>
        <w:t xml:space="preserve"> </w:t>
      </w:r>
      <w:r>
        <w:t>keep</w:t>
      </w:r>
      <w:r>
        <w:rPr>
          <w:spacing w:val="-7"/>
        </w:rPr>
        <w:t xml:space="preserve"> </w:t>
      </w:r>
      <w:r>
        <w:t>her</w:t>
      </w:r>
      <w:r>
        <w:rPr>
          <w:spacing w:val="-15"/>
        </w:rPr>
        <w:t xml:space="preserve"> </w:t>
      </w:r>
      <w:r>
        <w:t>talents</w:t>
      </w:r>
      <w:r>
        <w:rPr>
          <w:spacing w:val="-9"/>
        </w:rPr>
        <w:t xml:space="preserve"> </w:t>
      </w:r>
      <w:r>
        <w:t>to</w:t>
      </w:r>
      <w:r>
        <w:rPr>
          <w:spacing w:val="12"/>
        </w:rPr>
        <w:t xml:space="preserve"> </w:t>
      </w:r>
      <w:r>
        <w:t>herself but</w:t>
      </w:r>
      <w:r>
        <w:rPr>
          <w:spacing w:val="-4"/>
        </w:rPr>
        <w:t xml:space="preserve"> </w:t>
      </w:r>
      <w:r>
        <w:t>rather taught</w:t>
      </w:r>
      <w:r>
        <w:rPr>
          <w:spacing w:val="-17"/>
        </w:rPr>
        <w:t xml:space="preserve"> </w:t>
      </w:r>
      <w:r>
        <w:t>them to Pericles and</w:t>
      </w:r>
      <w:r>
        <w:rPr>
          <w:spacing w:val="-10"/>
        </w:rPr>
        <w:t xml:space="preserve"> </w:t>
      </w:r>
      <w:r>
        <w:t>Aspasia which refined</w:t>
      </w:r>
      <w:r>
        <w:rPr>
          <w:spacing w:val="-10"/>
        </w:rPr>
        <w:t xml:space="preserve"> </w:t>
      </w:r>
      <w:r>
        <w:t>their speech.</w:t>
      </w:r>
      <w:r>
        <w:rPr>
          <w:spacing w:val="-1"/>
        </w:rPr>
        <w:t xml:space="preserve"> </w:t>
      </w:r>
      <w:commentRangeStart w:id="6"/>
      <w:r>
        <w:t>According to</w:t>
      </w:r>
      <w:r>
        <w:rPr>
          <w:spacing w:val="-17"/>
        </w:rPr>
        <w:t xml:space="preserve"> </w:t>
      </w:r>
      <w:r>
        <w:t>Mark,</w:t>
      </w:r>
      <w:r>
        <w:rPr>
          <w:spacing w:val="-17"/>
        </w:rPr>
        <w:t xml:space="preserve"> </w:t>
      </w:r>
      <w:r>
        <w:t>Socrates</w:t>
      </w:r>
      <w:r>
        <w:rPr>
          <w:spacing w:val="-16"/>
        </w:rPr>
        <w:t xml:space="preserve"> </w:t>
      </w:r>
      <w:r>
        <w:t>‘</w:t>
      </w:r>
      <w:proofErr w:type="spellStart"/>
      <w:r>
        <w:t>marvelled</w:t>
      </w:r>
      <w:proofErr w:type="spellEnd"/>
      <w:r>
        <w:rPr>
          <w:spacing w:val="-17"/>
        </w:rPr>
        <w:t xml:space="preserve"> </w:t>
      </w:r>
      <w:r>
        <w:t>at</w:t>
      </w:r>
      <w:r>
        <w:rPr>
          <w:spacing w:val="-17"/>
        </w:rPr>
        <w:t xml:space="preserve"> </w:t>
      </w:r>
      <w:r>
        <w:t>[Aspasia’s]</w:t>
      </w:r>
      <w:r>
        <w:rPr>
          <w:spacing w:val="-17"/>
        </w:rPr>
        <w:t xml:space="preserve"> </w:t>
      </w:r>
      <w:r>
        <w:t>eloquence’</w:t>
      </w:r>
      <w:r>
        <w:rPr>
          <w:spacing w:val="-16"/>
        </w:rPr>
        <w:t xml:space="preserve"> </w:t>
      </w:r>
      <w:r>
        <w:t>(2021)</w:t>
      </w:r>
      <w:r>
        <w:rPr>
          <w:spacing w:val="-17"/>
        </w:rPr>
        <w:t xml:space="preserve"> </w:t>
      </w:r>
      <w:r>
        <w:t>and</w:t>
      </w:r>
      <w:r>
        <w:rPr>
          <w:spacing w:val="-17"/>
        </w:rPr>
        <w:t xml:space="preserve"> </w:t>
      </w:r>
      <w:r>
        <w:t>spoke</w:t>
      </w:r>
      <w:r>
        <w:rPr>
          <w:spacing w:val="-16"/>
        </w:rPr>
        <w:t xml:space="preserve"> </w:t>
      </w:r>
      <w:r>
        <w:t>of</w:t>
      </w:r>
      <w:r>
        <w:rPr>
          <w:spacing w:val="-9"/>
        </w:rPr>
        <w:t xml:space="preserve"> </w:t>
      </w:r>
      <w:r>
        <w:t>her</w:t>
      </w:r>
      <w:r>
        <w:rPr>
          <w:spacing w:val="-17"/>
        </w:rPr>
        <w:t xml:space="preserve"> </w:t>
      </w:r>
      <w:r>
        <w:t>tutoring him in human thought</w:t>
      </w:r>
      <w:r>
        <w:rPr>
          <w:spacing w:val="-17"/>
        </w:rPr>
        <w:t xml:space="preserve"> </w:t>
      </w:r>
      <w:r>
        <w:t>and oration. He was confident</w:t>
      </w:r>
      <w:r>
        <w:rPr>
          <w:spacing w:val="-17"/>
        </w:rPr>
        <w:t xml:space="preserve"> </w:t>
      </w:r>
      <w:r>
        <w:t>in Aspasia’s’ teaching</w:t>
      </w:r>
      <w:r>
        <w:rPr>
          <w:spacing w:val="-7"/>
        </w:rPr>
        <w:t xml:space="preserve"> </w:t>
      </w:r>
      <w:r>
        <w:t>and held her</w:t>
      </w:r>
      <w:r>
        <w:rPr>
          <w:spacing w:val="-6"/>
        </w:rPr>
        <w:t xml:space="preserve"> </w:t>
      </w:r>
      <w:r>
        <w:t>in a high regard</w:t>
      </w:r>
      <w:r>
        <w:rPr>
          <w:spacing w:val="-16"/>
        </w:rPr>
        <w:t xml:space="preserve"> </w:t>
      </w:r>
      <w:r>
        <w:t>and felt</w:t>
      </w:r>
      <w:r>
        <w:rPr>
          <w:spacing w:val="-8"/>
        </w:rPr>
        <w:t xml:space="preserve"> </w:t>
      </w:r>
      <w:r>
        <w:t>if required</w:t>
      </w:r>
      <w:r>
        <w:rPr>
          <w:spacing w:val="-16"/>
        </w:rPr>
        <w:t xml:space="preserve"> </w:t>
      </w:r>
      <w:r>
        <w:t>to deliver</w:t>
      </w:r>
      <w:r>
        <w:rPr>
          <w:spacing w:val="-6"/>
        </w:rPr>
        <w:t xml:space="preserve"> </w:t>
      </w:r>
      <w:r>
        <w:t>a speech he</w:t>
      </w:r>
      <w:r>
        <w:rPr>
          <w:spacing w:val="-16"/>
        </w:rPr>
        <w:t xml:space="preserve"> </w:t>
      </w:r>
      <w:r>
        <w:rPr>
          <w:spacing w:val="9"/>
        </w:rPr>
        <w:t>would</w:t>
      </w:r>
      <w:r>
        <w:t xml:space="preserve"> ‘be able to make the speech…’ which ‘… would be nothing wonderful …for [Aspasia] who [was his] instructor</w:t>
      </w:r>
      <w:r>
        <w:rPr>
          <w:spacing w:val="-9"/>
        </w:rPr>
        <w:t xml:space="preserve"> </w:t>
      </w:r>
      <w:r>
        <w:t>[was] by no</w:t>
      </w:r>
      <w:r>
        <w:rPr>
          <w:spacing w:val="-2"/>
        </w:rPr>
        <w:t xml:space="preserve"> </w:t>
      </w:r>
      <w:r>
        <w:t>means</w:t>
      </w:r>
      <w:r>
        <w:rPr>
          <w:spacing w:val="-3"/>
        </w:rPr>
        <w:t xml:space="preserve"> </w:t>
      </w:r>
      <w:r>
        <w:t>weak in the art of rhetoric’ (Plato (trans. Jowett) 2013). Whilst</w:t>
      </w:r>
      <w:r>
        <w:rPr>
          <w:spacing w:val="-17"/>
        </w:rPr>
        <w:t xml:space="preserve"> </w:t>
      </w:r>
      <w:r>
        <w:t>what</w:t>
      </w:r>
      <w:r>
        <w:rPr>
          <w:spacing w:val="-17"/>
        </w:rPr>
        <w:t xml:space="preserve"> </w:t>
      </w:r>
      <w:r>
        <w:t>Socrates</w:t>
      </w:r>
      <w:r>
        <w:rPr>
          <w:spacing w:val="-1"/>
        </w:rPr>
        <w:t xml:space="preserve"> </w:t>
      </w:r>
      <w:r>
        <w:t>told others</w:t>
      </w:r>
      <w:r>
        <w:rPr>
          <w:spacing w:val="-12"/>
        </w:rPr>
        <w:t xml:space="preserve"> </w:t>
      </w:r>
      <w:r>
        <w:t>about</w:t>
      </w:r>
      <w:r>
        <w:rPr>
          <w:spacing w:val="-17"/>
        </w:rPr>
        <w:t xml:space="preserve"> </w:t>
      </w:r>
      <w:r>
        <w:t>Aspasia could</w:t>
      </w:r>
      <w:r>
        <w:rPr>
          <w:spacing w:val="-10"/>
        </w:rPr>
        <w:t xml:space="preserve"> </w:t>
      </w:r>
      <w:r>
        <w:t>be</w:t>
      </w:r>
      <w:r>
        <w:rPr>
          <w:spacing w:val="-10"/>
        </w:rPr>
        <w:t xml:space="preserve"> </w:t>
      </w:r>
      <w:r>
        <w:t>viewed</w:t>
      </w:r>
      <w:r>
        <w:rPr>
          <w:spacing w:val="-10"/>
        </w:rPr>
        <w:t xml:space="preserve"> </w:t>
      </w:r>
      <w:r>
        <w:t>as biased</w:t>
      </w:r>
      <w:r>
        <w:rPr>
          <w:spacing w:val="-10"/>
        </w:rPr>
        <w:t xml:space="preserve"> </w:t>
      </w:r>
      <w:r>
        <w:t>because</w:t>
      </w:r>
      <w:r>
        <w:rPr>
          <w:spacing w:val="-10"/>
        </w:rPr>
        <w:t xml:space="preserve"> </w:t>
      </w:r>
      <w:r>
        <w:t>of their</w:t>
      </w:r>
      <w:r>
        <w:rPr>
          <w:spacing w:val="-17"/>
        </w:rPr>
        <w:t xml:space="preserve"> </w:t>
      </w:r>
      <w:r>
        <w:t>friendship,</w:t>
      </w:r>
      <w:r>
        <w:rPr>
          <w:spacing w:val="-17"/>
        </w:rPr>
        <w:t xml:space="preserve"> </w:t>
      </w:r>
      <w:r>
        <w:t>Plato</w:t>
      </w:r>
      <w:r>
        <w:rPr>
          <w:spacing w:val="-16"/>
        </w:rPr>
        <w:t xml:space="preserve"> </w:t>
      </w:r>
      <w:r>
        <w:t>who</w:t>
      </w:r>
      <w:r>
        <w:rPr>
          <w:spacing w:val="-17"/>
        </w:rPr>
        <w:t xml:space="preserve"> </w:t>
      </w:r>
      <w:r>
        <w:t>disliked Aspasia documented</w:t>
      </w:r>
      <w:r>
        <w:rPr>
          <w:spacing w:val="-17"/>
        </w:rPr>
        <w:t xml:space="preserve"> </w:t>
      </w:r>
      <w:r>
        <w:t>Socrates’</w:t>
      </w:r>
      <w:r>
        <w:rPr>
          <w:spacing w:val="9"/>
        </w:rPr>
        <w:t xml:space="preserve"> </w:t>
      </w:r>
      <w:r>
        <w:t>opinions</w:t>
      </w:r>
      <w:r>
        <w:rPr>
          <w:spacing w:val="-17"/>
        </w:rPr>
        <w:t xml:space="preserve"> </w:t>
      </w:r>
      <w:r>
        <w:t>of</w:t>
      </w:r>
      <w:r>
        <w:rPr>
          <w:spacing w:val="-10"/>
        </w:rPr>
        <w:t xml:space="preserve"> </w:t>
      </w:r>
      <w:r>
        <w:t xml:space="preserve">Aspasia in his </w:t>
      </w:r>
      <w:proofErr w:type="spellStart"/>
      <w:r>
        <w:t>Menexenus</w:t>
      </w:r>
      <w:proofErr w:type="spellEnd"/>
      <w:r>
        <w:t xml:space="preserve"> because he felt it necessary to mention Aspasia training orators including</w:t>
      </w:r>
      <w:r>
        <w:rPr>
          <w:spacing w:val="-1"/>
        </w:rPr>
        <w:t xml:space="preserve"> </w:t>
      </w:r>
      <w:r>
        <w:t>the</w:t>
      </w:r>
      <w:r>
        <w:rPr>
          <w:spacing w:val="40"/>
        </w:rPr>
        <w:t xml:space="preserve"> </w:t>
      </w:r>
      <w:r>
        <w:t>one</w:t>
      </w:r>
      <w:r>
        <w:rPr>
          <w:spacing w:val="15"/>
        </w:rPr>
        <w:t xml:space="preserve"> </w:t>
      </w:r>
      <w:r>
        <w:t>who</w:t>
      </w:r>
      <w:r>
        <w:rPr>
          <w:spacing w:val="31"/>
        </w:rPr>
        <w:t xml:space="preserve"> </w:t>
      </w:r>
      <w:r>
        <w:t>surpassed</w:t>
      </w:r>
      <w:r>
        <w:rPr>
          <w:spacing w:val="31"/>
        </w:rPr>
        <w:t xml:space="preserve"> </w:t>
      </w:r>
      <w:r>
        <w:t>‘all</w:t>
      </w:r>
      <w:r>
        <w:rPr>
          <w:spacing w:val="37"/>
        </w:rPr>
        <w:t xml:space="preserve"> </w:t>
      </w:r>
      <w:r>
        <w:t>other</w:t>
      </w:r>
      <w:r>
        <w:rPr>
          <w:spacing w:val="40"/>
        </w:rPr>
        <w:t xml:space="preserve"> </w:t>
      </w:r>
      <w:r>
        <w:t>Greeks,</w:t>
      </w:r>
      <w:r>
        <w:rPr>
          <w:spacing w:val="39"/>
        </w:rPr>
        <w:t xml:space="preserve"> </w:t>
      </w:r>
      <w:r>
        <w:t>Pericles’</w:t>
      </w:r>
      <w:r>
        <w:rPr>
          <w:spacing w:val="40"/>
        </w:rPr>
        <w:t xml:space="preserve"> </w:t>
      </w:r>
      <w:r>
        <w:t>(Plato</w:t>
      </w:r>
      <w:r>
        <w:rPr>
          <w:spacing w:val="40"/>
        </w:rPr>
        <w:t xml:space="preserve"> </w:t>
      </w:r>
      <w:r>
        <w:t>(</w:t>
      </w:r>
      <w:proofErr w:type="spellStart"/>
      <w:r>
        <w:t>tran</w:t>
      </w:r>
      <w:proofErr w:type="spellEnd"/>
      <w:r>
        <w:rPr>
          <w:spacing w:val="-28"/>
        </w:rPr>
        <w:t xml:space="preserve"> </w:t>
      </w:r>
      <w:r>
        <w:t>s.</w:t>
      </w:r>
      <w:r>
        <w:rPr>
          <w:spacing w:val="39"/>
        </w:rPr>
        <w:t xml:space="preserve"> </w:t>
      </w:r>
      <w:r>
        <w:t>Jowett)</w:t>
      </w:r>
    </w:p>
    <w:p w14:paraId="10F3A231" w14:textId="77777777" w:rsidR="0097009E" w:rsidRDefault="0097009E">
      <w:pPr>
        <w:spacing w:line="480" w:lineRule="auto"/>
        <w:jc w:val="both"/>
        <w:sectPr w:rsidR="0097009E">
          <w:type w:val="continuous"/>
          <w:pgSz w:w="11910" w:h="16850"/>
          <w:pgMar w:top="860" w:right="360" w:bottom="980" w:left="1320" w:header="0" w:footer="798" w:gutter="0"/>
          <w:cols w:space="720"/>
        </w:sectPr>
      </w:pPr>
    </w:p>
    <w:p w14:paraId="10F3A232" w14:textId="77777777" w:rsidR="0097009E" w:rsidRDefault="000152B8">
      <w:pPr>
        <w:pStyle w:val="BodyText"/>
        <w:spacing w:before="76" w:line="480" w:lineRule="auto"/>
        <w:ind w:left="106" w:right="1037"/>
        <w:jc w:val="both"/>
      </w:pPr>
      <w:r>
        <w:rPr>
          <w:noProof/>
        </w:rPr>
        <w:lastRenderedPageBreak/>
        <w:drawing>
          <wp:anchor distT="0" distB="0" distL="0" distR="0" simplePos="0" relativeHeight="15730176" behindDoc="0" locked="0" layoutInCell="1" allowOverlap="1" wp14:anchorId="10F3A26A" wp14:editId="10F3A26B">
            <wp:simplePos x="0" y="0"/>
            <wp:positionH relativeFrom="page">
              <wp:posOffset>5274945</wp:posOffset>
            </wp:positionH>
            <wp:positionV relativeFrom="paragraph">
              <wp:posOffset>2786379</wp:posOffset>
            </wp:positionV>
            <wp:extent cx="1341120" cy="2042795"/>
            <wp:effectExtent l="0" t="0" r="0" b="0"/>
            <wp:wrapNone/>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8" cstate="print"/>
                    <a:stretch>
                      <a:fillRect/>
                    </a:stretch>
                  </pic:blipFill>
                  <pic:spPr>
                    <a:xfrm>
                      <a:off x="0" y="0"/>
                      <a:ext cx="1341120" cy="2042795"/>
                    </a:xfrm>
                    <a:prstGeom prst="rect">
                      <a:avLst/>
                    </a:prstGeom>
                  </pic:spPr>
                </pic:pic>
              </a:graphicData>
            </a:graphic>
          </wp:anchor>
        </w:drawing>
      </w:r>
      <w:r>
        <w:t>2013).</w:t>
      </w:r>
      <w:commentRangeEnd w:id="6"/>
      <w:r w:rsidR="00E30E74">
        <w:rPr>
          <w:rStyle w:val="CommentReference"/>
        </w:rPr>
        <w:commentReference w:id="6"/>
      </w:r>
      <w:r>
        <w:t xml:space="preserve"> </w:t>
      </w:r>
      <w:commentRangeStart w:id="7"/>
      <w:r>
        <w:t>Mark states Pericles’</w:t>
      </w:r>
      <w:r>
        <w:rPr>
          <w:spacing w:val="-12"/>
        </w:rPr>
        <w:t xml:space="preserve"> </w:t>
      </w:r>
      <w:r>
        <w:t>enemies</w:t>
      </w:r>
      <w:r>
        <w:rPr>
          <w:spacing w:val="-17"/>
        </w:rPr>
        <w:t xml:space="preserve"> </w:t>
      </w:r>
      <w:r>
        <w:t>spread</w:t>
      </w:r>
      <w:r>
        <w:rPr>
          <w:spacing w:val="-17"/>
        </w:rPr>
        <w:t xml:space="preserve"> </w:t>
      </w:r>
      <w:proofErr w:type="spellStart"/>
      <w:r>
        <w:t>rumours</w:t>
      </w:r>
      <w:proofErr w:type="spellEnd"/>
      <w:r>
        <w:rPr>
          <w:spacing w:val="-16"/>
        </w:rPr>
        <w:t xml:space="preserve"> </w:t>
      </w:r>
      <w:r>
        <w:t>that</w:t>
      </w:r>
      <w:r>
        <w:rPr>
          <w:spacing w:val="-10"/>
        </w:rPr>
        <w:t xml:space="preserve"> </w:t>
      </w:r>
      <w:r>
        <w:t>Aspasia</w:t>
      </w:r>
      <w:r>
        <w:rPr>
          <w:spacing w:val="-1"/>
        </w:rPr>
        <w:t xml:space="preserve"> </w:t>
      </w:r>
      <w:r>
        <w:t>wrote</w:t>
      </w:r>
      <w:r>
        <w:rPr>
          <w:spacing w:val="-1"/>
        </w:rPr>
        <w:t xml:space="preserve"> </w:t>
      </w:r>
      <w:r>
        <w:t>the</w:t>
      </w:r>
      <w:r>
        <w:rPr>
          <w:spacing w:val="-17"/>
        </w:rPr>
        <w:t xml:space="preserve"> </w:t>
      </w:r>
      <w:r>
        <w:t>Pericles’ Funeral</w:t>
      </w:r>
      <w:r>
        <w:rPr>
          <w:spacing w:val="-17"/>
        </w:rPr>
        <w:t xml:space="preserve"> </w:t>
      </w:r>
      <w:r>
        <w:t>Oration</w:t>
      </w:r>
      <w:r>
        <w:rPr>
          <w:spacing w:val="-17"/>
        </w:rPr>
        <w:t xml:space="preserve"> </w:t>
      </w:r>
      <w:r>
        <w:t>to</w:t>
      </w:r>
      <w:r>
        <w:rPr>
          <w:spacing w:val="-4"/>
        </w:rPr>
        <w:t xml:space="preserve"> </w:t>
      </w:r>
      <w:r>
        <w:t>insult</w:t>
      </w:r>
      <w:r>
        <w:rPr>
          <w:spacing w:val="-17"/>
        </w:rPr>
        <w:t xml:space="preserve"> </w:t>
      </w:r>
      <w:r>
        <w:t>Pericles,</w:t>
      </w:r>
      <w:r>
        <w:rPr>
          <w:spacing w:val="-17"/>
        </w:rPr>
        <w:t xml:space="preserve"> </w:t>
      </w:r>
      <w:r>
        <w:t>but</w:t>
      </w:r>
      <w:r>
        <w:rPr>
          <w:spacing w:val="-15"/>
        </w:rPr>
        <w:t xml:space="preserve"> </w:t>
      </w:r>
      <w:r>
        <w:t>in</w:t>
      </w:r>
      <w:r>
        <w:rPr>
          <w:spacing w:val="14"/>
        </w:rPr>
        <w:t xml:space="preserve"> </w:t>
      </w:r>
      <w:r>
        <w:t>turn</w:t>
      </w:r>
      <w:r>
        <w:rPr>
          <w:spacing w:val="-6"/>
        </w:rPr>
        <w:t xml:space="preserve"> </w:t>
      </w:r>
      <w:r>
        <w:t>they</w:t>
      </w:r>
      <w:r>
        <w:rPr>
          <w:spacing w:val="-8"/>
        </w:rPr>
        <w:t xml:space="preserve"> </w:t>
      </w:r>
      <w:r>
        <w:t>acknowledged</w:t>
      </w:r>
      <w:r>
        <w:rPr>
          <w:spacing w:val="-17"/>
        </w:rPr>
        <w:t xml:space="preserve"> </w:t>
      </w:r>
      <w:r>
        <w:t>Aspasia’s</w:t>
      </w:r>
      <w:r>
        <w:rPr>
          <w:spacing w:val="-17"/>
        </w:rPr>
        <w:t xml:space="preserve"> </w:t>
      </w:r>
      <w:r>
        <w:t>intelligence and</w:t>
      </w:r>
      <w:r>
        <w:rPr>
          <w:spacing w:val="-13"/>
        </w:rPr>
        <w:t xml:space="preserve"> </w:t>
      </w:r>
      <w:r>
        <w:t>essentially</w:t>
      </w:r>
      <w:r>
        <w:rPr>
          <w:spacing w:val="-14"/>
        </w:rPr>
        <w:t xml:space="preserve"> </w:t>
      </w:r>
      <w:r>
        <w:t>claimed</w:t>
      </w:r>
      <w:r>
        <w:rPr>
          <w:spacing w:val="-13"/>
        </w:rPr>
        <w:t xml:space="preserve"> </w:t>
      </w:r>
      <w:r>
        <w:t>she</w:t>
      </w:r>
      <w:r>
        <w:rPr>
          <w:spacing w:val="-13"/>
        </w:rPr>
        <w:t xml:space="preserve"> </w:t>
      </w:r>
      <w:r>
        <w:t>was</w:t>
      </w:r>
      <w:r>
        <w:rPr>
          <w:spacing w:val="-14"/>
        </w:rPr>
        <w:t xml:space="preserve"> </w:t>
      </w:r>
      <w:r>
        <w:t>smarter</w:t>
      </w:r>
      <w:r>
        <w:rPr>
          <w:spacing w:val="-3"/>
        </w:rPr>
        <w:t xml:space="preserve"> </w:t>
      </w:r>
      <w:r>
        <w:t>than Pericles</w:t>
      </w:r>
      <w:r>
        <w:rPr>
          <w:spacing w:val="-14"/>
        </w:rPr>
        <w:t xml:space="preserve"> </w:t>
      </w:r>
      <w:r>
        <w:t>(2021).</w:t>
      </w:r>
      <w:r>
        <w:rPr>
          <w:spacing w:val="-5"/>
        </w:rPr>
        <w:t xml:space="preserve"> </w:t>
      </w:r>
      <w:commentRangeEnd w:id="7"/>
      <w:r w:rsidR="003948E1">
        <w:rPr>
          <w:rStyle w:val="CommentReference"/>
        </w:rPr>
        <w:commentReference w:id="7"/>
      </w:r>
      <w:commentRangeStart w:id="8"/>
      <w:r>
        <w:t>Aspasia’s</w:t>
      </w:r>
      <w:r>
        <w:rPr>
          <w:spacing w:val="-14"/>
        </w:rPr>
        <w:t xml:space="preserve"> </w:t>
      </w:r>
      <w:r>
        <w:t>reputation as an oration teacher outlived</w:t>
      </w:r>
      <w:r>
        <w:rPr>
          <w:spacing w:val="-11"/>
        </w:rPr>
        <w:t xml:space="preserve"> </w:t>
      </w:r>
      <w:r>
        <w:t>her existence and was mentioned</w:t>
      </w:r>
      <w:r>
        <w:rPr>
          <w:spacing w:val="-11"/>
        </w:rPr>
        <w:t xml:space="preserve"> </w:t>
      </w:r>
      <w:r>
        <w:t xml:space="preserve">in </w:t>
      </w:r>
      <w:proofErr w:type="spellStart"/>
      <w:r>
        <w:t>Philostaraus</w:t>
      </w:r>
      <w:proofErr w:type="spellEnd"/>
      <w:r>
        <w:t>’</w:t>
      </w:r>
      <w:r>
        <w:rPr>
          <w:spacing w:val="-5"/>
        </w:rPr>
        <w:t xml:space="preserve"> </w:t>
      </w:r>
      <w:r>
        <w:t>Epistle 73,</w:t>
      </w:r>
      <w:r>
        <w:rPr>
          <w:spacing w:val="-17"/>
        </w:rPr>
        <w:t xml:space="preserve"> </w:t>
      </w:r>
      <w:r>
        <w:t>where</w:t>
      </w:r>
      <w:r>
        <w:rPr>
          <w:spacing w:val="-17"/>
        </w:rPr>
        <w:t xml:space="preserve"> </w:t>
      </w:r>
      <w:r>
        <w:t>he</w:t>
      </w:r>
      <w:r>
        <w:rPr>
          <w:spacing w:val="-16"/>
        </w:rPr>
        <w:t xml:space="preserve"> </w:t>
      </w:r>
      <w:r>
        <w:t>claimed</w:t>
      </w:r>
      <w:r>
        <w:rPr>
          <w:spacing w:val="-17"/>
        </w:rPr>
        <w:t xml:space="preserve"> </w:t>
      </w:r>
      <w:r>
        <w:t>‘Aspasia</w:t>
      </w:r>
      <w:r>
        <w:rPr>
          <w:spacing w:val="-17"/>
        </w:rPr>
        <w:t xml:space="preserve"> </w:t>
      </w:r>
      <w:r>
        <w:t>…</w:t>
      </w:r>
      <w:r>
        <w:rPr>
          <w:spacing w:val="-1"/>
        </w:rPr>
        <w:t xml:space="preserve"> </w:t>
      </w:r>
      <w:r>
        <w:t>[was] said</w:t>
      </w:r>
      <w:r>
        <w:rPr>
          <w:spacing w:val="-10"/>
        </w:rPr>
        <w:t xml:space="preserve"> </w:t>
      </w:r>
      <w:r>
        <w:t>to</w:t>
      </w:r>
      <w:r>
        <w:rPr>
          <w:spacing w:val="9"/>
        </w:rPr>
        <w:t xml:space="preserve"> </w:t>
      </w:r>
      <w:r>
        <w:t>have</w:t>
      </w:r>
      <w:r>
        <w:rPr>
          <w:spacing w:val="-10"/>
        </w:rPr>
        <w:t xml:space="preserve"> </w:t>
      </w:r>
      <w:r>
        <w:t>sharpened</w:t>
      </w:r>
      <w:r>
        <w:rPr>
          <w:spacing w:val="-17"/>
        </w:rPr>
        <w:t xml:space="preserve"> </w:t>
      </w:r>
      <w:r>
        <w:t>the</w:t>
      </w:r>
      <w:r>
        <w:rPr>
          <w:spacing w:val="-17"/>
        </w:rPr>
        <w:t xml:space="preserve"> </w:t>
      </w:r>
      <w:r>
        <w:t>tongue</w:t>
      </w:r>
      <w:r>
        <w:rPr>
          <w:spacing w:val="-16"/>
        </w:rPr>
        <w:t xml:space="preserve"> </w:t>
      </w:r>
      <w:r>
        <w:t>of</w:t>
      </w:r>
      <w:r>
        <w:rPr>
          <w:spacing w:val="-1"/>
        </w:rPr>
        <w:t xml:space="preserve"> </w:t>
      </w:r>
      <w:r>
        <w:t>Pericles’ (Glenn,</w:t>
      </w:r>
      <w:r>
        <w:rPr>
          <w:spacing w:val="-17"/>
        </w:rPr>
        <w:t xml:space="preserve"> </w:t>
      </w:r>
      <w:r>
        <w:t>1994).</w:t>
      </w:r>
      <w:commentRangeEnd w:id="8"/>
      <w:r w:rsidR="000B75D1">
        <w:rPr>
          <w:rStyle w:val="CommentReference"/>
        </w:rPr>
        <w:commentReference w:id="8"/>
      </w:r>
      <w:r>
        <w:rPr>
          <w:spacing w:val="-17"/>
        </w:rPr>
        <w:t xml:space="preserve"> </w:t>
      </w:r>
      <w:commentRangeStart w:id="9"/>
      <w:r>
        <w:t>These</w:t>
      </w:r>
      <w:r>
        <w:rPr>
          <w:spacing w:val="-16"/>
        </w:rPr>
        <w:t xml:space="preserve"> </w:t>
      </w:r>
      <w:r>
        <w:t>sources</w:t>
      </w:r>
      <w:r>
        <w:rPr>
          <w:spacing w:val="-17"/>
        </w:rPr>
        <w:t xml:space="preserve"> </w:t>
      </w:r>
      <w:r>
        <w:t>confirm</w:t>
      </w:r>
      <w:r>
        <w:rPr>
          <w:spacing w:val="-17"/>
        </w:rPr>
        <w:t xml:space="preserve"> </w:t>
      </w:r>
      <w:r>
        <w:t>Socrates</w:t>
      </w:r>
      <w:r>
        <w:rPr>
          <w:spacing w:val="4"/>
        </w:rPr>
        <w:t xml:space="preserve"> </w:t>
      </w:r>
      <w:r>
        <w:t>was</w:t>
      </w:r>
      <w:r>
        <w:rPr>
          <w:spacing w:val="-7"/>
        </w:rPr>
        <w:t xml:space="preserve"> </w:t>
      </w:r>
      <w:r>
        <w:t>not</w:t>
      </w:r>
      <w:r>
        <w:rPr>
          <w:spacing w:val="-17"/>
        </w:rPr>
        <w:t xml:space="preserve"> </w:t>
      </w:r>
      <w:r>
        <w:t>the</w:t>
      </w:r>
      <w:r>
        <w:rPr>
          <w:spacing w:val="-6"/>
        </w:rPr>
        <w:t xml:space="preserve"> </w:t>
      </w:r>
      <w:r>
        <w:t>only</w:t>
      </w:r>
      <w:r>
        <w:rPr>
          <w:spacing w:val="-17"/>
        </w:rPr>
        <w:t xml:space="preserve"> </w:t>
      </w:r>
      <w:r>
        <w:t>ancient</w:t>
      </w:r>
      <w:r>
        <w:rPr>
          <w:spacing w:val="-17"/>
        </w:rPr>
        <w:t xml:space="preserve"> </w:t>
      </w:r>
      <w:r>
        <w:t>Athenian</w:t>
      </w:r>
      <w:r>
        <w:rPr>
          <w:spacing w:val="-16"/>
        </w:rPr>
        <w:t xml:space="preserve"> </w:t>
      </w:r>
      <w:r>
        <w:t>who viewed</w:t>
      </w:r>
      <w:r>
        <w:rPr>
          <w:spacing w:val="-6"/>
        </w:rPr>
        <w:t xml:space="preserve"> </w:t>
      </w:r>
      <w:r>
        <w:t>Aspasia as intelligent</w:t>
      </w:r>
      <w:r>
        <w:rPr>
          <w:spacing w:val="-17"/>
        </w:rPr>
        <w:t xml:space="preserve"> </w:t>
      </w:r>
      <w:r>
        <w:t>and a good orator</w:t>
      </w:r>
      <w:commentRangeEnd w:id="9"/>
      <w:r w:rsidR="000B75D1">
        <w:rPr>
          <w:rStyle w:val="CommentReference"/>
        </w:rPr>
        <w:commentReference w:id="9"/>
      </w:r>
      <w:r>
        <w:t>.</w:t>
      </w:r>
      <w:r>
        <w:rPr>
          <w:spacing w:val="40"/>
        </w:rPr>
        <w:t xml:space="preserve"> </w:t>
      </w:r>
      <w:r>
        <w:t>Like Aspasia, Michelle</w:t>
      </w:r>
      <w:r>
        <w:rPr>
          <w:spacing w:val="-15"/>
        </w:rPr>
        <w:t xml:space="preserve"> </w:t>
      </w:r>
      <w:r>
        <w:t>Obama also used her access different social groups to encourage, inspire, and educate others through</w:t>
      </w:r>
      <w:r>
        <w:rPr>
          <w:spacing w:val="78"/>
        </w:rPr>
        <w:t xml:space="preserve"> </w:t>
      </w:r>
      <w:r>
        <w:t>public</w:t>
      </w:r>
      <w:r>
        <w:rPr>
          <w:spacing w:val="76"/>
        </w:rPr>
        <w:t xml:space="preserve"> </w:t>
      </w:r>
      <w:r>
        <w:t>speeches,</w:t>
      </w:r>
      <w:r>
        <w:rPr>
          <w:spacing w:val="80"/>
        </w:rPr>
        <w:t xml:space="preserve"> </w:t>
      </w:r>
      <w:r>
        <w:t>books</w:t>
      </w:r>
      <w:r>
        <w:rPr>
          <w:spacing w:val="80"/>
        </w:rPr>
        <w:t xml:space="preserve"> </w:t>
      </w:r>
      <w:r>
        <w:t>as</w:t>
      </w:r>
      <w:r>
        <w:rPr>
          <w:spacing w:val="80"/>
          <w:w w:val="150"/>
        </w:rPr>
        <w:t xml:space="preserve"> </w:t>
      </w:r>
      <w:r>
        <w:t>seen</w:t>
      </w:r>
      <w:r>
        <w:rPr>
          <w:spacing w:val="80"/>
        </w:rPr>
        <w:t xml:space="preserve"> </w:t>
      </w:r>
      <w:r>
        <w:t>in</w:t>
      </w:r>
      <w:r>
        <w:rPr>
          <w:spacing w:val="80"/>
        </w:rPr>
        <w:t xml:space="preserve"> </w:t>
      </w:r>
      <w:r>
        <w:t>figure</w:t>
      </w:r>
      <w:r>
        <w:rPr>
          <w:spacing w:val="78"/>
        </w:rPr>
        <w:t xml:space="preserve"> </w:t>
      </w:r>
      <w:r>
        <w:t>2,</w:t>
      </w:r>
      <w:r>
        <w:rPr>
          <w:spacing w:val="80"/>
        </w:rPr>
        <w:t xml:space="preserve"> </w:t>
      </w:r>
      <w:r>
        <w:t>and</w:t>
      </w:r>
    </w:p>
    <w:p w14:paraId="10F3A233" w14:textId="77777777" w:rsidR="0097009E" w:rsidRDefault="000152B8">
      <w:pPr>
        <w:pStyle w:val="BodyText"/>
        <w:spacing w:before="2" w:line="477" w:lineRule="auto"/>
        <w:ind w:left="106" w:right="3401"/>
        <w:jc w:val="both"/>
      </w:pPr>
      <w:r>
        <w:t>documentaries to discuss resilience, perseverance and overcoming</w:t>
      </w:r>
      <w:r>
        <w:rPr>
          <w:spacing w:val="-16"/>
        </w:rPr>
        <w:t xml:space="preserve"> </w:t>
      </w:r>
      <w:r>
        <w:t>adversity.</w:t>
      </w:r>
      <w:r>
        <w:rPr>
          <w:spacing w:val="-4"/>
        </w:rPr>
        <w:t xml:space="preserve"> </w:t>
      </w:r>
      <w:r>
        <w:t>Michelle</w:t>
      </w:r>
      <w:r>
        <w:rPr>
          <w:spacing w:val="-13"/>
        </w:rPr>
        <w:t xml:space="preserve"> </w:t>
      </w:r>
      <w:r>
        <w:t>Obama used</w:t>
      </w:r>
      <w:r>
        <w:rPr>
          <w:spacing w:val="-13"/>
        </w:rPr>
        <w:t xml:space="preserve"> </w:t>
      </w:r>
      <w:r>
        <w:t>her</w:t>
      </w:r>
      <w:r>
        <w:rPr>
          <w:spacing w:val="-17"/>
        </w:rPr>
        <w:t xml:space="preserve"> </w:t>
      </w:r>
      <w:r>
        <w:t>life</w:t>
      </w:r>
      <w:r>
        <w:rPr>
          <w:spacing w:val="-12"/>
        </w:rPr>
        <w:t xml:space="preserve"> </w:t>
      </w:r>
      <w:r>
        <w:t>experience to benefit</w:t>
      </w:r>
      <w:r>
        <w:rPr>
          <w:spacing w:val="-17"/>
        </w:rPr>
        <w:t xml:space="preserve"> </w:t>
      </w:r>
      <w:r>
        <w:t>others because she</w:t>
      </w:r>
      <w:r>
        <w:rPr>
          <w:spacing w:val="-10"/>
        </w:rPr>
        <w:t xml:space="preserve"> </w:t>
      </w:r>
      <w:r>
        <w:t>feels ‘when you’ve</w:t>
      </w:r>
      <w:r>
        <w:rPr>
          <w:spacing w:val="-10"/>
        </w:rPr>
        <w:t xml:space="preserve"> </w:t>
      </w:r>
      <w:r>
        <w:t>worked hard, and</w:t>
      </w:r>
      <w:r>
        <w:rPr>
          <w:spacing w:val="-9"/>
        </w:rPr>
        <w:t xml:space="preserve"> </w:t>
      </w:r>
      <w:r>
        <w:t>done</w:t>
      </w:r>
      <w:r>
        <w:rPr>
          <w:spacing w:val="-9"/>
        </w:rPr>
        <w:t xml:space="preserve"> </w:t>
      </w:r>
      <w:r>
        <w:t>well,</w:t>
      </w:r>
      <w:r>
        <w:rPr>
          <w:spacing w:val="-19"/>
        </w:rPr>
        <w:t xml:space="preserve"> </w:t>
      </w:r>
      <w:r>
        <w:t>and</w:t>
      </w:r>
      <w:r>
        <w:rPr>
          <w:spacing w:val="-8"/>
        </w:rPr>
        <w:t xml:space="preserve"> </w:t>
      </w:r>
      <w:r>
        <w:t>walked</w:t>
      </w:r>
      <w:r>
        <w:rPr>
          <w:spacing w:val="-9"/>
        </w:rPr>
        <w:t xml:space="preserve"> </w:t>
      </w:r>
      <w:r>
        <w:t>through</w:t>
      </w:r>
      <w:r>
        <w:rPr>
          <w:spacing w:val="10"/>
        </w:rPr>
        <w:t xml:space="preserve"> </w:t>
      </w:r>
      <w:r>
        <w:t>that</w:t>
      </w:r>
      <w:r>
        <w:rPr>
          <w:spacing w:val="-18"/>
        </w:rPr>
        <w:t xml:space="preserve"> </w:t>
      </w:r>
      <w:r>
        <w:t>doorway</w:t>
      </w:r>
      <w:r>
        <w:rPr>
          <w:spacing w:val="6"/>
        </w:rPr>
        <w:t xml:space="preserve"> </w:t>
      </w:r>
      <w:r>
        <w:t>of</w:t>
      </w:r>
      <w:r>
        <w:rPr>
          <w:spacing w:val="20"/>
        </w:rPr>
        <w:t xml:space="preserve"> </w:t>
      </w:r>
      <w:r>
        <w:rPr>
          <w:spacing w:val="-2"/>
        </w:rPr>
        <w:t>opportunity,</w:t>
      </w:r>
    </w:p>
    <w:p w14:paraId="10F3A234" w14:textId="77777777" w:rsidR="0097009E" w:rsidRDefault="0097009E">
      <w:pPr>
        <w:spacing w:line="477" w:lineRule="auto"/>
        <w:jc w:val="both"/>
        <w:sectPr w:rsidR="0097009E">
          <w:pgSz w:w="11910" w:h="16850"/>
          <w:pgMar w:top="1360" w:right="360" w:bottom="980" w:left="1320" w:header="0" w:footer="798" w:gutter="0"/>
          <w:cols w:space="720"/>
        </w:sectPr>
      </w:pPr>
    </w:p>
    <w:p w14:paraId="10F3A235" w14:textId="77777777" w:rsidR="0097009E" w:rsidRDefault="000152B8">
      <w:pPr>
        <w:pStyle w:val="BodyText"/>
        <w:spacing w:before="10" w:line="477" w:lineRule="auto"/>
        <w:ind w:left="106"/>
        <w:jc w:val="both"/>
      </w:pPr>
      <w:r>
        <w:t>you do not slam it shut</w:t>
      </w:r>
      <w:r>
        <w:rPr>
          <w:spacing w:val="-4"/>
        </w:rPr>
        <w:t xml:space="preserve"> </w:t>
      </w:r>
      <w:r>
        <w:t>behind you. You reach back and give other</w:t>
      </w:r>
      <w:r>
        <w:rPr>
          <w:spacing w:val="-17"/>
        </w:rPr>
        <w:t xml:space="preserve"> </w:t>
      </w:r>
      <w:r>
        <w:t>folks</w:t>
      </w:r>
      <w:r>
        <w:rPr>
          <w:spacing w:val="-17"/>
        </w:rPr>
        <w:t xml:space="preserve"> </w:t>
      </w:r>
      <w:r>
        <w:t>the</w:t>
      </w:r>
      <w:r>
        <w:rPr>
          <w:spacing w:val="-16"/>
        </w:rPr>
        <w:t xml:space="preserve"> </w:t>
      </w:r>
      <w:r>
        <w:t>same</w:t>
      </w:r>
      <w:r>
        <w:rPr>
          <w:spacing w:val="-14"/>
        </w:rPr>
        <w:t xml:space="preserve"> </w:t>
      </w:r>
      <w:r>
        <w:t>chances</w:t>
      </w:r>
      <w:r>
        <w:rPr>
          <w:spacing w:val="-16"/>
        </w:rPr>
        <w:t xml:space="preserve"> </w:t>
      </w:r>
      <w:r>
        <w:t>that</w:t>
      </w:r>
      <w:r>
        <w:rPr>
          <w:spacing w:val="-17"/>
        </w:rPr>
        <w:t xml:space="preserve"> </w:t>
      </w:r>
      <w:r>
        <w:t>helped</w:t>
      </w:r>
      <w:r>
        <w:rPr>
          <w:spacing w:val="-17"/>
        </w:rPr>
        <w:t xml:space="preserve"> </w:t>
      </w:r>
      <w:r>
        <w:t>you</w:t>
      </w:r>
      <w:r>
        <w:rPr>
          <w:spacing w:val="7"/>
        </w:rPr>
        <w:t xml:space="preserve"> </w:t>
      </w:r>
      <w:r>
        <w:t>succeed’</w:t>
      </w:r>
      <w:r>
        <w:rPr>
          <w:spacing w:val="-6"/>
        </w:rPr>
        <w:t xml:space="preserve"> </w:t>
      </w:r>
      <w:r>
        <w:t>(Obama, 2013).</w:t>
      </w:r>
      <w:r>
        <w:rPr>
          <w:spacing w:val="46"/>
        </w:rPr>
        <w:t xml:space="preserve"> </w:t>
      </w:r>
      <w:r>
        <w:t>Aspasia</w:t>
      </w:r>
      <w:r>
        <w:rPr>
          <w:spacing w:val="20"/>
        </w:rPr>
        <w:t xml:space="preserve"> </w:t>
      </w:r>
      <w:r>
        <w:t>and</w:t>
      </w:r>
      <w:r>
        <w:rPr>
          <w:spacing w:val="27"/>
        </w:rPr>
        <w:t xml:space="preserve"> </w:t>
      </w:r>
      <w:r>
        <w:t>Michelle</w:t>
      </w:r>
      <w:r>
        <w:rPr>
          <w:spacing w:val="3"/>
        </w:rPr>
        <w:t xml:space="preserve"> </w:t>
      </w:r>
      <w:r>
        <w:t>Obama</w:t>
      </w:r>
      <w:r>
        <w:rPr>
          <w:spacing w:val="54"/>
        </w:rPr>
        <w:t xml:space="preserve"> </w:t>
      </w:r>
      <w:proofErr w:type="spellStart"/>
      <w:r>
        <w:t>utilised</w:t>
      </w:r>
      <w:proofErr w:type="spellEnd"/>
      <w:r>
        <w:rPr>
          <w:spacing w:val="3"/>
        </w:rPr>
        <w:t xml:space="preserve"> </w:t>
      </w:r>
      <w:r>
        <w:t>their</w:t>
      </w:r>
      <w:r>
        <w:rPr>
          <w:spacing w:val="31"/>
        </w:rPr>
        <w:t xml:space="preserve"> </w:t>
      </w:r>
      <w:proofErr w:type="gramStart"/>
      <w:r>
        <w:rPr>
          <w:spacing w:val="-2"/>
        </w:rPr>
        <w:t>connections</w:t>
      </w:r>
      <w:proofErr w:type="gramEnd"/>
    </w:p>
    <w:p w14:paraId="10F3A236" w14:textId="77777777" w:rsidR="0097009E" w:rsidRDefault="000152B8">
      <w:pPr>
        <w:rPr>
          <w:sz w:val="18"/>
        </w:rPr>
      </w:pPr>
      <w:r>
        <w:br w:type="column"/>
      </w:r>
    </w:p>
    <w:p w14:paraId="10F3A237" w14:textId="77777777" w:rsidR="0097009E" w:rsidRDefault="0097009E">
      <w:pPr>
        <w:pStyle w:val="BodyText"/>
        <w:spacing w:before="100"/>
        <w:rPr>
          <w:sz w:val="18"/>
        </w:rPr>
      </w:pPr>
    </w:p>
    <w:p w14:paraId="10F3A238" w14:textId="77777777" w:rsidR="0097009E" w:rsidRDefault="000152B8">
      <w:pPr>
        <w:ind w:left="128" w:right="1200"/>
        <w:rPr>
          <w:rFonts w:ascii="Calibri"/>
          <w:i/>
          <w:sz w:val="18"/>
        </w:rPr>
      </w:pPr>
      <w:r>
        <w:rPr>
          <w:rFonts w:ascii="Calibri"/>
          <w:i/>
          <w:color w:val="44536A"/>
          <w:sz w:val="18"/>
        </w:rPr>
        <w:t>Figure 2:</w:t>
      </w:r>
      <w:r>
        <w:rPr>
          <w:rFonts w:ascii="Calibri"/>
          <w:i/>
          <w:color w:val="44536A"/>
          <w:spacing w:val="-7"/>
          <w:sz w:val="18"/>
        </w:rPr>
        <w:t xml:space="preserve"> </w:t>
      </w:r>
      <w:r>
        <w:rPr>
          <w:rFonts w:ascii="Calibri"/>
          <w:i/>
          <w:color w:val="44536A"/>
          <w:sz w:val="18"/>
        </w:rPr>
        <w:t>Photo</w:t>
      </w:r>
      <w:r>
        <w:rPr>
          <w:rFonts w:ascii="Calibri"/>
          <w:i/>
          <w:color w:val="44536A"/>
          <w:spacing w:val="-6"/>
          <w:sz w:val="18"/>
        </w:rPr>
        <w:t xml:space="preserve"> </w:t>
      </w:r>
      <w:r>
        <w:rPr>
          <w:rFonts w:ascii="Calibri"/>
          <w:i/>
          <w:color w:val="44536A"/>
          <w:sz w:val="18"/>
        </w:rPr>
        <w:t>of Michelle Obama's book, Becoming, which was the number 1 New York times bestseller.</w:t>
      </w:r>
    </w:p>
    <w:p w14:paraId="10F3A239" w14:textId="77777777" w:rsidR="0097009E" w:rsidRDefault="0097009E">
      <w:pPr>
        <w:rPr>
          <w:rFonts w:ascii="Calibri"/>
          <w:sz w:val="18"/>
        </w:rPr>
        <w:sectPr w:rsidR="0097009E">
          <w:type w:val="continuous"/>
          <w:pgSz w:w="11910" w:h="16850"/>
          <w:pgMar w:top="860" w:right="360" w:bottom="980" w:left="1320" w:header="0" w:footer="798" w:gutter="0"/>
          <w:cols w:num="2" w:space="720" w:equalWidth="0">
            <w:col w:w="6878" w:space="40"/>
            <w:col w:w="3312"/>
          </w:cols>
        </w:sectPr>
      </w:pPr>
    </w:p>
    <w:p w14:paraId="10F3A23A" w14:textId="77777777" w:rsidR="0097009E" w:rsidRDefault="000152B8">
      <w:pPr>
        <w:pStyle w:val="BodyText"/>
        <w:spacing w:before="4" w:line="482" w:lineRule="auto"/>
        <w:ind w:left="106" w:right="1055"/>
        <w:jc w:val="both"/>
      </w:pPr>
      <w:r>
        <w:t>and privilege to impact social and political spheres by sharing the knowledge they attained through lives, which ultimately impacted how a women’s role was viewed during their times.</w:t>
      </w:r>
    </w:p>
    <w:p w14:paraId="10F3A23B" w14:textId="77777777" w:rsidR="0097009E" w:rsidRDefault="0097009E">
      <w:pPr>
        <w:pStyle w:val="BodyText"/>
        <w:spacing w:before="266"/>
      </w:pPr>
    </w:p>
    <w:p w14:paraId="10F3A23C" w14:textId="77777777" w:rsidR="0097009E" w:rsidRDefault="000152B8">
      <w:pPr>
        <w:pStyle w:val="BodyText"/>
        <w:spacing w:before="1" w:line="482" w:lineRule="auto"/>
        <w:ind w:left="106" w:right="1048"/>
        <w:jc w:val="both"/>
      </w:pPr>
      <w:r>
        <w:t>Aspasia’s</w:t>
      </w:r>
      <w:r>
        <w:rPr>
          <w:spacing w:val="-17"/>
        </w:rPr>
        <w:t xml:space="preserve"> </w:t>
      </w:r>
      <w:r>
        <w:t>intellect</w:t>
      </w:r>
      <w:r>
        <w:rPr>
          <w:spacing w:val="-17"/>
        </w:rPr>
        <w:t xml:space="preserve"> </w:t>
      </w:r>
      <w:r>
        <w:t>as</w:t>
      </w:r>
      <w:r>
        <w:rPr>
          <w:spacing w:val="-11"/>
        </w:rPr>
        <w:t xml:space="preserve"> </w:t>
      </w:r>
      <w:r>
        <w:t>a women left</w:t>
      </w:r>
      <w:r>
        <w:rPr>
          <w:spacing w:val="-8"/>
        </w:rPr>
        <w:t xml:space="preserve"> </w:t>
      </w:r>
      <w:r>
        <w:t>an impression on</w:t>
      </w:r>
      <w:r>
        <w:rPr>
          <w:spacing w:val="18"/>
        </w:rPr>
        <w:t xml:space="preserve"> </w:t>
      </w:r>
      <w:r>
        <w:t>men and</w:t>
      </w:r>
      <w:r>
        <w:rPr>
          <w:spacing w:val="-16"/>
        </w:rPr>
        <w:t xml:space="preserve"> </w:t>
      </w:r>
      <w:r>
        <w:t>altered</w:t>
      </w:r>
      <w:r>
        <w:rPr>
          <w:spacing w:val="18"/>
        </w:rPr>
        <w:t xml:space="preserve"> </w:t>
      </w:r>
      <w:r>
        <w:t>their</w:t>
      </w:r>
      <w:r>
        <w:rPr>
          <w:spacing w:val="-17"/>
        </w:rPr>
        <w:t xml:space="preserve"> </w:t>
      </w:r>
      <w:r>
        <w:t>perception of</w:t>
      </w:r>
      <w:r>
        <w:rPr>
          <w:spacing w:val="-9"/>
        </w:rPr>
        <w:t xml:space="preserve"> </w:t>
      </w:r>
      <w:r>
        <w:t>women.</w:t>
      </w:r>
      <w:r>
        <w:rPr>
          <w:spacing w:val="67"/>
        </w:rPr>
        <w:t xml:space="preserve"> </w:t>
      </w:r>
      <w:r>
        <w:t>Aspasia</w:t>
      </w:r>
      <w:r>
        <w:rPr>
          <w:spacing w:val="-14"/>
        </w:rPr>
        <w:t xml:space="preserve"> </w:t>
      </w:r>
      <w:r>
        <w:t>challenged</w:t>
      </w:r>
      <w:r>
        <w:rPr>
          <w:spacing w:val="-14"/>
        </w:rPr>
        <w:t xml:space="preserve"> </w:t>
      </w:r>
      <w:r>
        <w:t>gender</w:t>
      </w:r>
      <w:r>
        <w:rPr>
          <w:spacing w:val="-17"/>
        </w:rPr>
        <w:t xml:space="preserve"> </w:t>
      </w:r>
      <w:r>
        <w:t>roles</w:t>
      </w:r>
      <w:r>
        <w:rPr>
          <w:spacing w:val="-15"/>
        </w:rPr>
        <w:t xml:space="preserve"> </w:t>
      </w:r>
      <w:r>
        <w:t>in a</w:t>
      </w:r>
      <w:r>
        <w:rPr>
          <w:spacing w:val="-14"/>
        </w:rPr>
        <w:t xml:space="preserve"> </w:t>
      </w:r>
      <w:r>
        <w:t>time where</w:t>
      </w:r>
      <w:r>
        <w:rPr>
          <w:spacing w:val="-14"/>
        </w:rPr>
        <w:t xml:space="preserve"> </w:t>
      </w:r>
      <w:r>
        <w:t>a</w:t>
      </w:r>
      <w:r>
        <w:rPr>
          <w:spacing w:val="-14"/>
        </w:rPr>
        <w:t xml:space="preserve"> </w:t>
      </w:r>
      <w:r>
        <w:t>women’s</w:t>
      </w:r>
      <w:r>
        <w:rPr>
          <w:spacing w:val="-15"/>
        </w:rPr>
        <w:t xml:space="preserve"> </w:t>
      </w:r>
      <w:r>
        <w:t>greatest</w:t>
      </w:r>
      <w:r>
        <w:rPr>
          <w:spacing w:val="-6"/>
        </w:rPr>
        <w:t xml:space="preserve"> </w:t>
      </w:r>
      <w:r>
        <w:t>glory according to Thucydides, was ‘not be talked about for good or for evil among men’ (Thucydides (trans. Hooker) 1960). Through conversations at dinner parties, she demonstrated</w:t>
      </w:r>
      <w:r>
        <w:rPr>
          <w:spacing w:val="18"/>
        </w:rPr>
        <w:t xml:space="preserve"> </w:t>
      </w:r>
      <w:r>
        <w:t>that a</w:t>
      </w:r>
      <w:r>
        <w:rPr>
          <w:spacing w:val="18"/>
        </w:rPr>
        <w:t xml:space="preserve"> </w:t>
      </w:r>
      <w:r>
        <w:t>woman</w:t>
      </w:r>
      <w:r>
        <w:rPr>
          <w:spacing w:val="18"/>
        </w:rPr>
        <w:t xml:space="preserve"> </w:t>
      </w:r>
      <w:r>
        <w:t>was</w:t>
      </w:r>
      <w:r>
        <w:rPr>
          <w:spacing w:val="17"/>
        </w:rPr>
        <w:t xml:space="preserve"> </w:t>
      </w:r>
      <w:r>
        <w:t>able to</w:t>
      </w:r>
      <w:r>
        <w:rPr>
          <w:spacing w:val="35"/>
        </w:rPr>
        <w:t xml:space="preserve"> </w:t>
      </w:r>
      <w:r>
        <w:t>be</w:t>
      </w:r>
      <w:r>
        <w:rPr>
          <w:spacing w:val="18"/>
        </w:rPr>
        <w:t xml:space="preserve"> </w:t>
      </w:r>
      <w:r>
        <w:t>intelligent</w:t>
      </w:r>
      <w:r>
        <w:rPr>
          <w:spacing w:val="-25"/>
        </w:rPr>
        <w:t xml:space="preserve"> </w:t>
      </w:r>
      <w:r>
        <w:t>and</w:t>
      </w:r>
      <w:r>
        <w:rPr>
          <w:spacing w:val="-15"/>
        </w:rPr>
        <w:t xml:space="preserve"> </w:t>
      </w:r>
      <w:r>
        <w:t>their place was</w:t>
      </w:r>
      <w:r>
        <w:rPr>
          <w:spacing w:val="17"/>
        </w:rPr>
        <w:t xml:space="preserve"> </w:t>
      </w:r>
      <w:r>
        <w:t>not</w:t>
      </w:r>
      <w:r>
        <w:rPr>
          <w:spacing w:val="-8"/>
        </w:rPr>
        <w:t xml:space="preserve"> </w:t>
      </w:r>
      <w:r>
        <w:t>just in</w:t>
      </w:r>
    </w:p>
    <w:p w14:paraId="10F3A23D" w14:textId="77777777" w:rsidR="0097009E" w:rsidRDefault="0097009E">
      <w:pPr>
        <w:spacing w:line="482" w:lineRule="auto"/>
        <w:jc w:val="both"/>
        <w:sectPr w:rsidR="0097009E">
          <w:type w:val="continuous"/>
          <w:pgSz w:w="11910" w:h="16850"/>
          <w:pgMar w:top="860" w:right="360" w:bottom="980" w:left="1320" w:header="0" w:footer="798" w:gutter="0"/>
          <w:cols w:space="720"/>
        </w:sectPr>
      </w:pPr>
    </w:p>
    <w:p w14:paraId="10F3A23E" w14:textId="77777777" w:rsidR="0097009E" w:rsidRDefault="000152B8">
      <w:pPr>
        <w:pStyle w:val="BodyText"/>
        <w:spacing w:before="76" w:line="480" w:lineRule="auto"/>
        <w:ind w:left="106" w:right="1043"/>
        <w:jc w:val="both"/>
      </w:pPr>
      <w:r>
        <w:lastRenderedPageBreak/>
        <w:t>the home</w:t>
      </w:r>
      <w:r>
        <w:rPr>
          <w:spacing w:val="-9"/>
        </w:rPr>
        <w:t xml:space="preserve"> </w:t>
      </w:r>
      <w:r>
        <w:t>and</w:t>
      </w:r>
      <w:r>
        <w:rPr>
          <w:spacing w:val="-9"/>
        </w:rPr>
        <w:t xml:space="preserve"> </w:t>
      </w:r>
      <w:r>
        <w:t>their lives</w:t>
      </w:r>
      <w:r>
        <w:rPr>
          <w:spacing w:val="-10"/>
        </w:rPr>
        <w:t xml:space="preserve"> </w:t>
      </w:r>
      <w:r>
        <w:t>had</w:t>
      </w:r>
      <w:r>
        <w:rPr>
          <w:spacing w:val="-9"/>
        </w:rPr>
        <w:t xml:space="preserve"> </w:t>
      </w:r>
      <w:r>
        <w:t>other purpose’s</w:t>
      </w:r>
      <w:r>
        <w:rPr>
          <w:spacing w:val="-10"/>
        </w:rPr>
        <w:t xml:space="preserve"> </w:t>
      </w:r>
      <w:r>
        <w:t>besides bearing</w:t>
      </w:r>
      <w:r>
        <w:rPr>
          <w:spacing w:val="-9"/>
        </w:rPr>
        <w:t xml:space="preserve"> </w:t>
      </w:r>
      <w:r>
        <w:t>male children.</w:t>
      </w:r>
      <w:r>
        <w:rPr>
          <w:spacing w:val="-17"/>
        </w:rPr>
        <w:t xml:space="preserve"> </w:t>
      </w:r>
      <w:commentRangeStart w:id="10"/>
      <w:r>
        <w:t xml:space="preserve">Socrates and Pericles were not the only men to </w:t>
      </w:r>
      <w:proofErr w:type="spellStart"/>
      <w:r>
        <w:t>recognise</w:t>
      </w:r>
      <w:proofErr w:type="spellEnd"/>
      <w:r>
        <w:t xml:space="preserve"> Aspasia’s intelligence men of intelligence</w:t>
      </w:r>
      <w:r>
        <w:rPr>
          <w:spacing w:val="-17"/>
        </w:rPr>
        <w:t xml:space="preserve"> </w:t>
      </w:r>
      <w:r>
        <w:t>and</w:t>
      </w:r>
      <w:r>
        <w:rPr>
          <w:spacing w:val="-17"/>
        </w:rPr>
        <w:t xml:space="preserve"> </w:t>
      </w:r>
      <w:r>
        <w:t>status</w:t>
      </w:r>
      <w:r>
        <w:rPr>
          <w:spacing w:val="-16"/>
        </w:rPr>
        <w:t xml:space="preserve"> </w:t>
      </w:r>
      <w:r>
        <w:t>‘would</w:t>
      </w:r>
      <w:r>
        <w:rPr>
          <w:spacing w:val="-17"/>
        </w:rPr>
        <w:t xml:space="preserve"> </w:t>
      </w:r>
      <w:r>
        <w:t>carry</w:t>
      </w:r>
      <w:r>
        <w:rPr>
          <w:spacing w:val="-17"/>
        </w:rPr>
        <w:t xml:space="preserve"> </w:t>
      </w:r>
      <w:r>
        <w:t>their</w:t>
      </w:r>
      <w:r>
        <w:rPr>
          <w:spacing w:val="-17"/>
        </w:rPr>
        <w:t xml:space="preserve"> </w:t>
      </w:r>
      <w:r>
        <w:t>wives</w:t>
      </w:r>
      <w:r>
        <w:rPr>
          <w:spacing w:val="-16"/>
        </w:rPr>
        <w:t xml:space="preserve"> </w:t>
      </w:r>
      <w:r>
        <w:t>with</w:t>
      </w:r>
      <w:r>
        <w:rPr>
          <w:spacing w:val="-17"/>
        </w:rPr>
        <w:t xml:space="preserve"> </w:t>
      </w:r>
      <w:r>
        <w:t>them</w:t>
      </w:r>
      <w:r>
        <w:rPr>
          <w:spacing w:val="-17"/>
        </w:rPr>
        <w:t xml:space="preserve"> </w:t>
      </w:r>
      <w:r>
        <w:t>to</w:t>
      </w:r>
      <w:r>
        <w:rPr>
          <w:spacing w:val="-16"/>
        </w:rPr>
        <w:t xml:space="preserve"> </w:t>
      </w:r>
      <w:r>
        <w:t>listen</w:t>
      </w:r>
      <w:r>
        <w:rPr>
          <w:spacing w:val="-14"/>
        </w:rPr>
        <w:t xml:space="preserve"> </w:t>
      </w:r>
      <w:r>
        <w:t>to</w:t>
      </w:r>
      <w:r>
        <w:rPr>
          <w:spacing w:val="10"/>
        </w:rPr>
        <w:t xml:space="preserve"> </w:t>
      </w:r>
      <w:r>
        <w:t>her’</w:t>
      </w:r>
      <w:r>
        <w:rPr>
          <w:spacing w:val="-17"/>
        </w:rPr>
        <w:t xml:space="preserve"> </w:t>
      </w:r>
      <w:r>
        <w:t>(Glenn,</w:t>
      </w:r>
      <w:r>
        <w:rPr>
          <w:spacing w:val="-17"/>
        </w:rPr>
        <w:t xml:space="preserve"> </w:t>
      </w:r>
      <w:r>
        <w:t>1994). As</w:t>
      </w:r>
      <w:r>
        <w:rPr>
          <w:spacing w:val="34"/>
        </w:rPr>
        <w:t xml:space="preserve"> </w:t>
      </w:r>
      <w:r>
        <w:t>Glenn explains,</w:t>
      </w:r>
      <w:r>
        <w:rPr>
          <w:spacing w:val="-16"/>
        </w:rPr>
        <w:t xml:space="preserve"> </w:t>
      </w:r>
      <w:r>
        <w:t>Plato, Xenophon,</w:t>
      </w:r>
      <w:r>
        <w:rPr>
          <w:spacing w:val="-16"/>
        </w:rPr>
        <w:t xml:space="preserve"> </w:t>
      </w:r>
      <w:r>
        <w:t>Cicero</w:t>
      </w:r>
      <w:r>
        <w:rPr>
          <w:spacing w:val="35"/>
        </w:rPr>
        <w:t xml:space="preserve"> </w:t>
      </w:r>
      <w:r>
        <w:t xml:space="preserve">and </w:t>
      </w:r>
      <w:proofErr w:type="spellStart"/>
      <w:r>
        <w:t>Athenaeus</w:t>
      </w:r>
      <w:proofErr w:type="spellEnd"/>
      <w:r>
        <w:rPr>
          <w:spacing w:val="-7"/>
        </w:rPr>
        <w:t xml:space="preserve"> </w:t>
      </w:r>
      <w:r>
        <w:t>felt conversations</w:t>
      </w:r>
      <w:r>
        <w:rPr>
          <w:spacing w:val="-7"/>
        </w:rPr>
        <w:t xml:space="preserve"> </w:t>
      </w:r>
      <w:r>
        <w:t>about Aspasia intellect</w:t>
      </w:r>
      <w:r>
        <w:rPr>
          <w:spacing w:val="-1"/>
        </w:rPr>
        <w:t xml:space="preserve"> </w:t>
      </w:r>
      <w:r>
        <w:t>were not sufficient</w:t>
      </w:r>
      <w:r>
        <w:rPr>
          <w:spacing w:val="-1"/>
        </w:rPr>
        <w:t xml:space="preserve"> </w:t>
      </w:r>
      <w:r>
        <w:t xml:space="preserve">and decided to document her existence (1994). </w:t>
      </w:r>
      <w:commentRangeEnd w:id="10"/>
      <w:r w:rsidR="0084008C">
        <w:rPr>
          <w:rStyle w:val="CommentReference"/>
        </w:rPr>
        <w:commentReference w:id="10"/>
      </w:r>
      <w:r>
        <w:t>Aspasia’s</w:t>
      </w:r>
      <w:r>
        <w:rPr>
          <w:spacing w:val="-17"/>
        </w:rPr>
        <w:t xml:space="preserve"> </w:t>
      </w:r>
      <w:r>
        <w:t>ability</w:t>
      </w:r>
      <w:r>
        <w:rPr>
          <w:spacing w:val="-17"/>
        </w:rPr>
        <w:t xml:space="preserve"> </w:t>
      </w:r>
      <w:r>
        <w:t>to</w:t>
      </w:r>
      <w:r>
        <w:rPr>
          <w:spacing w:val="-3"/>
        </w:rPr>
        <w:t xml:space="preserve"> </w:t>
      </w:r>
      <w:r>
        <w:t>impress intellectual</w:t>
      </w:r>
      <w:r>
        <w:rPr>
          <w:spacing w:val="-17"/>
        </w:rPr>
        <w:t xml:space="preserve"> </w:t>
      </w:r>
      <w:r>
        <w:t>men and</w:t>
      </w:r>
      <w:r>
        <w:rPr>
          <w:spacing w:val="-14"/>
        </w:rPr>
        <w:t xml:space="preserve"> </w:t>
      </w:r>
      <w:r>
        <w:t>challenge</w:t>
      </w:r>
      <w:r>
        <w:rPr>
          <w:spacing w:val="-14"/>
        </w:rPr>
        <w:t xml:space="preserve"> </w:t>
      </w:r>
      <w:r>
        <w:t>societal</w:t>
      </w:r>
      <w:r>
        <w:rPr>
          <w:spacing w:val="-8"/>
        </w:rPr>
        <w:t xml:space="preserve"> </w:t>
      </w:r>
      <w:r>
        <w:t>norms</w:t>
      </w:r>
      <w:r>
        <w:rPr>
          <w:spacing w:val="-15"/>
        </w:rPr>
        <w:t xml:space="preserve"> </w:t>
      </w:r>
      <w:r>
        <w:t>for</w:t>
      </w:r>
      <w:r>
        <w:rPr>
          <w:spacing w:val="-17"/>
        </w:rPr>
        <w:t xml:space="preserve"> </w:t>
      </w:r>
      <w:r>
        <w:t xml:space="preserve">Athenian women was extraordinary, Glenn states </w:t>
      </w:r>
      <w:commentRangeStart w:id="11"/>
      <w:r>
        <w:t>‘the fact Aspasia is even mentioned</w:t>
      </w:r>
      <w:r>
        <w:rPr>
          <w:spacing w:val="-1"/>
        </w:rPr>
        <w:t xml:space="preserve"> </w:t>
      </w:r>
      <w:r>
        <w:t>by her male</w:t>
      </w:r>
      <w:r>
        <w:rPr>
          <w:spacing w:val="-1"/>
        </w:rPr>
        <w:t xml:space="preserve"> </w:t>
      </w:r>
      <w:r>
        <w:t>contemporaries</w:t>
      </w:r>
      <w:r>
        <w:rPr>
          <w:spacing w:val="-2"/>
        </w:rPr>
        <w:t xml:space="preserve"> </w:t>
      </w:r>
      <w:r>
        <w:t>is remarkable, for</w:t>
      </w:r>
      <w:r>
        <w:rPr>
          <w:spacing w:val="-7"/>
        </w:rPr>
        <w:t xml:space="preserve"> </w:t>
      </w:r>
      <w:r>
        <w:t>rare is</w:t>
      </w:r>
      <w:r>
        <w:rPr>
          <w:spacing w:val="-2"/>
        </w:rPr>
        <w:t xml:space="preserve"> </w:t>
      </w:r>
      <w:r>
        <w:t>the mention of any</w:t>
      </w:r>
      <w:r>
        <w:rPr>
          <w:spacing w:val="-17"/>
        </w:rPr>
        <w:t xml:space="preserve"> </w:t>
      </w:r>
      <w:r>
        <w:t>intellectual</w:t>
      </w:r>
      <w:r>
        <w:rPr>
          <w:spacing w:val="-11"/>
        </w:rPr>
        <w:t xml:space="preserve"> </w:t>
      </w:r>
      <w:r>
        <w:t xml:space="preserve">women’ </w:t>
      </w:r>
      <w:commentRangeEnd w:id="11"/>
      <w:r w:rsidR="0084008C">
        <w:rPr>
          <w:rStyle w:val="CommentReference"/>
        </w:rPr>
        <w:commentReference w:id="11"/>
      </w:r>
      <w:r>
        <w:t>(1994).</w:t>
      </w:r>
      <w:r>
        <w:rPr>
          <w:spacing w:val="40"/>
        </w:rPr>
        <w:t xml:space="preserve"> </w:t>
      </w:r>
      <w:r>
        <w:t>However, Glenn is a feminist historian,</w:t>
      </w:r>
      <w:r>
        <w:rPr>
          <w:spacing w:val="-5"/>
        </w:rPr>
        <w:t xml:space="preserve"> </w:t>
      </w:r>
      <w:r>
        <w:t>and therefore could have a stronger bias</w:t>
      </w:r>
      <w:r>
        <w:rPr>
          <w:spacing w:val="-17"/>
        </w:rPr>
        <w:t xml:space="preserve"> </w:t>
      </w:r>
      <w:r>
        <w:t>to</w:t>
      </w:r>
      <w:r>
        <w:rPr>
          <w:spacing w:val="6"/>
        </w:rPr>
        <w:t xml:space="preserve"> </w:t>
      </w:r>
      <w:r>
        <w:t>women’s</w:t>
      </w:r>
      <w:r>
        <w:rPr>
          <w:spacing w:val="-15"/>
        </w:rPr>
        <w:t xml:space="preserve"> </w:t>
      </w:r>
      <w:r>
        <w:t>achievements</w:t>
      </w:r>
      <w:r>
        <w:rPr>
          <w:spacing w:val="-15"/>
        </w:rPr>
        <w:t xml:space="preserve"> </w:t>
      </w:r>
      <w:r>
        <w:t>in her</w:t>
      </w:r>
      <w:r>
        <w:rPr>
          <w:spacing w:val="-17"/>
        </w:rPr>
        <w:t xml:space="preserve"> </w:t>
      </w:r>
      <w:r>
        <w:t>work.</w:t>
      </w:r>
      <w:r>
        <w:rPr>
          <w:spacing w:val="-17"/>
        </w:rPr>
        <w:t xml:space="preserve"> </w:t>
      </w:r>
      <w:r>
        <w:t>However,</w:t>
      </w:r>
      <w:r>
        <w:rPr>
          <w:spacing w:val="-5"/>
        </w:rPr>
        <w:t xml:space="preserve"> </w:t>
      </w:r>
      <w:r>
        <w:t>Xin Liu Gale</w:t>
      </w:r>
      <w:r>
        <w:rPr>
          <w:spacing w:val="-14"/>
        </w:rPr>
        <w:t xml:space="preserve"> </w:t>
      </w:r>
      <w:r>
        <w:t>believes</w:t>
      </w:r>
      <w:r>
        <w:rPr>
          <w:spacing w:val="-15"/>
        </w:rPr>
        <w:t xml:space="preserve"> </w:t>
      </w:r>
      <w:r>
        <w:t>it</w:t>
      </w:r>
      <w:r>
        <w:rPr>
          <w:spacing w:val="-17"/>
        </w:rPr>
        <w:t xml:space="preserve"> </w:t>
      </w:r>
      <w:r>
        <w:t>does not affect the credibility of Glenn’s</w:t>
      </w:r>
      <w:r>
        <w:rPr>
          <w:spacing w:val="-14"/>
        </w:rPr>
        <w:t xml:space="preserve"> </w:t>
      </w:r>
      <w:r>
        <w:t>work (2000).</w:t>
      </w:r>
      <w:r>
        <w:rPr>
          <w:spacing w:val="40"/>
        </w:rPr>
        <w:t xml:space="preserve"> </w:t>
      </w:r>
      <w:commentRangeStart w:id="12"/>
      <w:r>
        <w:t>Aspasia’s’ impact on Athenian culture</w:t>
      </w:r>
      <w:r>
        <w:rPr>
          <w:spacing w:val="-13"/>
        </w:rPr>
        <w:t xml:space="preserve"> </w:t>
      </w:r>
      <w:r>
        <w:t>is undeniable</w:t>
      </w:r>
      <w:r>
        <w:rPr>
          <w:spacing w:val="-17"/>
        </w:rPr>
        <w:t xml:space="preserve"> </w:t>
      </w:r>
      <w:r>
        <w:t>as</w:t>
      </w:r>
      <w:r>
        <w:rPr>
          <w:spacing w:val="-17"/>
        </w:rPr>
        <w:t xml:space="preserve"> </w:t>
      </w:r>
      <w:r>
        <w:t>men</w:t>
      </w:r>
      <w:r>
        <w:rPr>
          <w:spacing w:val="-16"/>
        </w:rPr>
        <w:t xml:space="preserve"> </w:t>
      </w:r>
      <w:r>
        <w:t>like</w:t>
      </w:r>
      <w:r>
        <w:rPr>
          <w:spacing w:val="-15"/>
        </w:rPr>
        <w:t xml:space="preserve"> </w:t>
      </w:r>
      <w:r>
        <w:t>Plato, who</w:t>
      </w:r>
      <w:r>
        <w:rPr>
          <w:spacing w:val="-17"/>
        </w:rPr>
        <w:t xml:space="preserve"> </w:t>
      </w:r>
      <w:r>
        <w:t>disliked</w:t>
      </w:r>
      <w:r>
        <w:rPr>
          <w:spacing w:val="-6"/>
        </w:rPr>
        <w:t xml:space="preserve"> </w:t>
      </w:r>
      <w:r>
        <w:t>her</w:t>
      </w:r>
      <w:r>
        <w:rPr>
          <w:spacing w:val="-15"/>
        </w:rPr>
        <w:t xml:space="preserve"> </w:t>
      </w:r>
      <w:r>
        <w:t>prominent</w:t>
      </w:r>
      <w:r>
        <w:rPr>
          <w:spacing w:val="-17"/>
        </w:rPr>
        <w:t xml:space="preserve"> </w:t>
      </w:r>
      <w:r>
        <w:t>presence</w:t>
      </w:r>
      <w:r>
        <w:rPr>
          <w:spacing w:val="-17"/>
        </w:rPr>
        <w:t xml:space="preserve"> </w:t>
      </w:r>
      <w:r>
        <w:t>in</w:t>
      </w:r>
      <w:r>
        <w:rPr>
          <w:spacing w:val="14"/>
        </w:rPr>
        <w:t xml:space="preserve"> </w:t>
      </w:r>
      <w:r>
        <w:t>Athenian</w:t>
      </w:r>
      <w:r>
        <w:rPr>
          <w:spacing w:val="-7"/>
        </w:rPr>
        <w:t xml:space="preserve"> </w:t>
      </w:r>
      <w:r>
        <w:t>culture documented</w:t>
      </w:r>
      <w:r>
        <w:rPr>
          <w:spacing w:val="-17"/>
        </w:rPr>
        <w:t xml:space="preserve"> </w:t>
      </w:r>
      <w:r>
        <w:t>her</w:t>
      </w:r>
      <w:r>
        <w:rPr>
          <w:spacing w:val="-17"/>
        </w:rPr>
        <w:t xml:space="preserve"> </w:t>
      </w:r>
      <w:r>
        <w:t>existence</w:t>
      </w:r>
      <w:r>
        <w:rPr>
          <w:spacing w:val="-16"/>
        </w:rPr>
        <w:t xml:space="preserve"> </w:t>
      </w:r>
      <w:r>
        <w:t>and</w:t>
      </w:r>
      <w:r>
        <w:rPr>
          <w:spacing w:val="-17"/>
        </w:rPr>
        <w:t xml:space="preserve"> </w:t>
      </w:r>
      <w:r>
        <w:t>discussed</w:t>
      </w:r>
      <w:r>
        <w:rPr>
          <w:spacing w:val="-17"/>
        </w:rPr>
        <w:t xml:space="preserve"> </w:t>
      </w:r>
      <w:r>
        <w:t>her</w:t>
      </w:r>
      <w:r>
        <w:rPr>
          <w:spacing w:val="-17"/>
        </w:rPr>
        <w:t xml:space="preserve"> </w:t>
      </w:r>
      <w:r>
        <w:t>intelligence.</w:t>
      </w:r>
      <w:r>
        <w:rPr>
          <w:spacing w:val="-16"/>
        </w:rPr>
        <w:t xml:space="preserve"> </w:t>
      </w:r>
      <w:r>
        <w:t>Aspasia’s</w:t>
      </w:r>
      <w:r>
        <w:rPr>
          <w:spacing w:val="-17"/>
        </w:rPr>
        <w:t xml:space="preserve"> </w:t>
      </w:r>
      <w:r>
        <w:t>impact</w:t>
      </w:r>
      <w:r>
        <w:rPr>
          <w:spacing w:val="-17"/>
        </w:rPr>
        <w:t xml:space="preserve"> </w:t>
      </w:r>
      <w:r>
        <w:t>on</w:t>
      </w:r>
      <w:r>
        <w:rPr>
          <w:spacing w:val="-14"/>
        </w:rPr>
        <w:t xml:space="preserve"> </w:t>
      </w:r>
      <w:r>
        <w:t>ancient Athenian</w:t>
      </w:r>
      <w:r>
        <w:rPr>
          <w:spacing w:val="-17"/>
        </w:rPr>
        <w:t xml:space="preserve"> </w:t>
      </w:r>
      <w:r>
        <w:t>society</w:t>
      </w:r>
      <w:r>
        <w:rPr>
          <w:spacing w:val="-17"/>
        </w:rPr>
        <w:t xml:space="preserve"> </w:t>
      </w:r>
      <w:r>
        <w:t>lasted</w:t>
      </w:r>
      <w:r>
        <w:rPr>
          <w:spacing w:val="-16"/>
        </w:rPr>
        <w:t xml:space="preserve"> </w:t>
      </w:r>
      <w:r>
        <w:t>years</w:t>
      </w:r>
      <w:r>
        <w:rPr>
          <w:spacing w:val="2"/>
        </w:rPr>
        <w:t xml:space="preserve"> </w:t>
      </w:r>
      <w:r>
        <w:t>after her</w:t>
      </w:r>
      <w:r>
        <w:rPr>
          <w:spacing w:val="-16"/>
        </w:rPr>
        <w:t xml:space="preserve"> </w:t>
      </w:r>
      <w:r>
        <w:t>existence,</w:t>
      </w:r>
      <w:r>
        <w:rPr>
          <w:spacing w:val="-17"/>
        </w:rPr>
        <w:t xml:space="preserve"> </w:t>
      </w:r>
      <w:r>
        <w:t>this</w:t>
      </w:r>
      <w:r>
        <w:rPr>
          <w:spacing w:val="-10"/>
        </w:rPr>
        <w:t xml:space="preserve"> </w:t>
      </w:r>
      <w:r>
        <w:t>is</w:t>
      </w:r>
      <w:r>
        <w:rPr>
          <w:spacing w:val="-10"/>
        </w:rPr>
        <w:t xml:space="preserve"> </w:t>
      </w:r>
      <w:r>
        <w:t>evident</w:t>
      </w:r>
      <w:r>
        <w:rPr>
          <w:spacing w:val="-17"/>
        </w:rPr>
        <w:t xml:space="preserve"> </w:t>
      </w:r>
      <w:r>
        <w:t>because</w:t>
      </w:r>
      <w:r>
        <w:rPr>
          <w:spacing w:val="-17"/>
        </w:rPr>
        <w:t xml:space="preserve"> </w:t>
      </w:r>
      <w:r>
        <w:t>Plutarch</w:t>
      </w:r>
      <w:r>
        <w:rPr>
          <w:spacing w:val="-8"/>
        </w:rPr>
        <w:t xml:space="preserve"> </w:t>
      </w:r>
      <w:r>
        <w:t>who was</w:t>
      </w:r>
      <w:r>
        <w:rPr>
          <w:spacing w:val="-2"/>
        </w:rPr>
        <w:t xml:space="preserve"> </w:t>
      </w:r>
      <w:r>
        <w:t>alive</w:t>
      </w:r>
      <w:r>
        <w:rPr>
          <w:spacing w:val="-17"/>
        </w:rPr>
        <w:t xml:space="preserve"> </w:t>
      </w:r>
      <w:r>
        <w:t>hundreds</w:t>
      </w:r>
      <w:r>
        <w:rPr>
          <w:spacing w:val="-1"/>
        </w:rPr>
        <w:t xml:space="preserve"> </w:t>
      </w:r>
      <w:r>
        <w:t>of years</w:t>
      </w:r>
      <w:r>
        <w:rPr>
          <w:spacing w:val="-2"/>
        </w:rPr>
        <w:t xml:space="preserve"> </w:t>
      </w:r>
      <w:r>
        <w:t>after</w:t>
      </w:r>
      <w:r>
        <w:rPr>
          <w:spacing w:val="-7"/>
        </w:rPr>
        <w:t xml:space="preserve"> </w:t>
      </w:r>
      <w:r>
        <w:t>her</w:t>
      </w:r>
      <w:r>
        <w:rPr>
          <w:spacing w:val="-7"/>
        </w:rPr>
        <w:t xml:space="preserve"> </w:t>
      </w:r>
      <w:r>
        <w:t xml:space="preserve">wrote the book </w:t>
      </w:r>
      <w:r>
        <w:rPr>
          <w:i/>
        </w:rPr>
        <w:t>Lives</w:t>
      </w:r>
      <w:r>
        <w:rPr>
          <w:i/>
          <w:spacing w:val="-2"/>
        </w:rPr>
        <w:t xml:space="preserve"> </w:t>
      </w:r>
      <w:r>
        <w:rPr>
          <w:i/>
        </w:rPr>
        <w:t>of</w:t>
      </w:r>
      <w:r>
        <w:rPr>
          <w:i/>
          <w:spacing w:val="-9"/>
        </w:rPr>
        <w:t xml:space="preserve"> </w:t>
      </w:r>
      <w:r>
        <w:rPr>
          <w:i/>
        </w:rPr>
        <w:t>the Nobel Grecians</w:t>
      </w:r>
      <w:r>
        <w:rPr>
          <w:i/>
          <w:spacing w:val="-2"/>
        </w:rPr>
        <w:t xml:space="preserve"> </w:t>
      </w:r>
      <w:r>
        <w:rPr>
          <w:i/>
        </w:rPr>
        <w:t xml:space="preserve">and Romans </w:t>
      </w:r>
      <w:r>
        <w:t>which is the best-known source of Aspasia’s life (Glenn, 1994).</w:t>
      </w:r>
      <w:r>
        <w:rPr>
          <w:spacing w:val="40"/>
        </w:rPr>
        <w:t xml:space="preserve"> </w:t>
      </w:r>
      <w:commentRangeEnd w:id="12"/>
      <w:r w:rsidR="007F3CDE">
        <w:rPr>
          <w:rStyle w:val="CommentReference"/>
        </w:rPr>
        <w:commentReference w:id="12"/>
      </w:r>
      <w:r>
        <w:t>Michelle Obama</w:t>
      </w:r>
      <w:r>
        <w:rPr>
          <w:spacing w:val="22"/>
        </w:rPr>
        <w:t xml:space="preserve"> </w:t>
      </w:r>
      <w:r>
        <w:t>also changed</w:t>
      </w:r>
      <w:r>
        <w:rPr>
          <w:spacing w:val="-13"/>
        </w:rPr>
        <w:t xml:space="preserve"> </w:t>
      </w:r>
      <w:r>
        <w:t>the</w:t>
      </w:r>
      <w:r>
        <w:rPr>
          <w:spacing w:val="-13"/>
        </w:rPr>
        <w:t xml:space="preserve"> </w:t>
      </w:r>
      <w:r>
        <w:t>American public’s</w:t>
      </w:r>
      <w:r>
        <w:rPr>
          <w:spacing w:val="-15"/>
        </w:rPr>
        <w:t xml:space="preserve"> </w:t>
      </w:r>
      <w:r>
        <w:t>view</w:t>
      </w:r>
      <w:r>
        <w:rPr>
          <w:spacing w:val="-7"/>
        </w:rPr>
        <w:t xml:space="preserve"> </w:t>
      </w:r>
      <w:r>
        <w:t>the</w:t>
      </w:r>
      <w:r>
        <w:rPr>
          <w:spacing w:val="-13"/>
        </w:rPr>
        <w:t xml:space="preserve"> </w:t>
      </w:r>
      <w:r>
        <w:t>role</w:t>
      </w:r>
      <w:r>
        <w:rPr>
          <w:spacing w:val="22"/>
        </w:rPr>
        <w:t xml:space="preserve"> </w:t>
      </w:r>
      <w:r>
        <w:t>of a women,</w:t>
      </w:r>
      <w:r>
        <w:rPr>
          <w:spacing w:val="-5"/>
        </w:rPr>
        <w:t xml:space="preserve"> </w:t>
      </w:r>
      <w:r>
        <w:t>specifically</w:t>
      </w:r>
      <w:r>
        <w:rPr>
          <w:spacing w:val="-15"/>
        </w:rPr>
        <w:t xml:space="preserve"> </w:t>
      </w:r>
      <w:r>
        <w:t>the role of the First Lady. She achieved this through the impact she made and her progressive approach. Firstly, Michelle Obama being the first African American First Lady, broke down racial barriers and became a symbol of representation and inclusivity.</w:t>
      </w:r>
      <w:r>
        <w:rPr>
          <w:spacing w:val="-5"/>
        </w:rPr>
        <w:t xml:space="preserve"> </w:t>
      </w:r>
      <w:r>
        <w:t>Michelle Obama was also different</w:t>
      </w:r>
      <w:r>
        <w:rPr>
          <w:spacing w:val="-5"/>
        </w:rPr>
        <w:t xml:space="preserve"> </w:t>
      </w:r>
      <w:r>
        <w:t>to</w:t>
      </w:r>
      <w:r>
        <w:rPr>
          <w:spacing w:val="40"/>
        </w:rPr>
        <w:t xml:space="preserve"> </w:t>
      </w:r>
      <w:r>
        <w:t>previous First Ladies because she was previously</w:t>
      </w:r>
      <w:r>
        <w:rPr>
          <w:spacing w:val="-8"/>
        </w:rPr>
        <w:t xml:space="preserve"> </w:t>
      </w:r>
      <w:r>
        <w:t>a</w:t>
      </w:r>
      <w:r>
        <w:rPr>
          <w:spacing w:val="-6"/>
        </w:rPr>
        <w:t xml:space="preserve"> </w:t>
      </w:r>
      <w:r>
        <w:t>successful lawyer</w:t>
      </w:r>
      <w:r>
        <w:rPr>
          <w:spacing w:val="-14"/>
        </w:rPr>
        <w:t xml:space="preserve"> </w:t>
      </w:r>
      <w:r>
        <w:t>and</w:t>
      </w:r>
      <w:r>
        <w:rPr>
          <w:spacing w:val="-6"/>
        </w:rPr>
        <w:t xml:space="preserve"> </w:t>
      </w:r>
      <w:r>
        <w:t>public</w:t>
      </w:r>
      <w:r>
        <w:rPr>
          <w:spacing w:val="-8"/>
        </w:rPr>
        <w:t xml:space="preserve"> </w:t>
      </w:r>
      <w:r>
        <w:t>servant</w:t>
      </w:r>
      <w:r>
        <w:rPr>
          <w:spacing w:val="-17"/>
        </w:rPr>
        <w:t xml:space="preserve"> </w:t>
      </w:r>
      <w:r>
        <w:t>whilst</w:t>
      </w:r>
      <w:r>
        <w:rPr>
          <w:spacing w:val="-17"/>
        </w:rPr>
        <w:t xml:space="preserve"> </w:t>
      </w:r>
      <w:r>
        <w:t>other</w:t>
      </w:r>
      <w:r>
        <w:rPr>
          <w:spacing w:val="-14"/>
        </w:rPr>
        <w:t xml:space="preserve"> </w:t>
      </w:r>
      <w:r>
        <w:t>first ladies</w:t>
      </w:r>
      <w:r>
        <w:rPr>
          <w:spacing w:val="-8"/>
        </w:rPr>
        <w:t xml:space="preserve"> </w:t>
      </w:r>
      <w:r>
        <w:t>had</w:t>
      </w:r>
      <w:r>
        <w:rPr>
          <w:spacing w:val="-6"/>
        </w:rPr>
        <w:t xml:space="preserve"> </w:t>
      </w:r>
      <w:r>
        <w:t>less extensive careers outside their role as a wife. One of the most notable differences between</w:t>
      </w:r>
      <w:r>
        <w:rPr>
          <w:spacing w:val="-17"/>
        </w:rPr>
        <w:t xml:space="preserve"> </w:t>
      </w:r>
      <w:r>
        <w:t>Michelle</w:t>
      </w:r>
      <w:r>
        <w:rPr>
          <w:spacing w:val="-17"/>
        </w:rPr>
        <w:t xml:space="preserve"> </w:t>
      </w:r>
      <w:r>
        <w:t>Obama</w:t>
      </w:r>
      <w:r>
        <w:rPr>
          <w:spacing w:val="-16"/>
        </w:rPr>
        <w:t xml:space="preserve"> </w:t>
      </w:r>
      <w:r>
        <w:t>and</w:t>
      </w:r>
      <w:r>
        <w:rPr>
          <w:spacing w:val="-17"/>
        </w:rPr>
        <w:t xml:space="preserve"> </w:t>
      </w:r>
      <w:r>
        <w:t>previous</w:t>
      </w:r>
      <w:r>
        <w:rPr>
          <w:spacing w:val="-17"/>
        </w:rPr>
        <w:t xml:space="preserve"> </w:t>
      </w:r>
      <w:r>
        <w:t>First</w:t>
      </w:r>
      <w:r>
        <w:rPr>
          <w:spacing w:val="-7"/>
        </w:rPr>
        <w:t xml:space="preserve"> </w:t>
      </w:r>
      <w:r>
        <w:t>Ladies</w:t>
      </w:r>
      <w:r>
        <w:rPr>
          <w:spacing w:val="-15"/>
        </w:rPr>
        <w:t xml:space="preserve"> </w:t>
      </w:r>
      <w:r>
        <w:t>was</w:t>
      </w:r>
      <w:r>
        <w:rPr>
          <w:spacing w:val="-15"/>
        </w:rPr>
        <w:t xml:space="preserve"> </w:t>
      </w:r>
      <w:r>
        <w:t>her</w:t>
      </w:r>
      <w:r>
        <w:rPr>
          <w:spacing w:val="-17"/>
        </w:rPr>
        <w:t xml:space="preserve"> </w:t>
      </w:r>
      <w:r>
        <w:t>approach</w:t>
      </w:r>
      <w:r>
        <w:rPr>
          <w:spacing w:val="-13"/>
        </w:rPr>
        <w:t xml:space="preserve"> </w:t>
      </w:r>
      <w:r>
        <w:t>to social</w:t>
      </w:r>
      <w:r>
        <w:rPr>
          <w:spacing w:val="-7"/>
        </w:rPr>
        <w:t xml:space="preserve"> </w:t>
      </w:r>
      <w:r>
        <w:t>issues. Whilst previous First</w:t>
      </w:r>
      <w:r>
        <w:rPr>
          <w:spacing w:val="29"/>
        </w:rPr>
        <w:t xml:space="preserve"> </w:t>
      </w:r>
      <w:r>
        <w:t>Ladies</w:t>
      </w:r>
      <w:r>
        <w:rPr>
          <w:spacing w:val="20"/>
        </w:rPr>
        <w:t xml:space="preserve"> </w:t>
      </w:r>
      <w:r>
        <w:t>were</w:t>
      </w:r>
      <w:r>
        <w:rPr>
          <w:spacing w:val="39"/>
        </w:rPr>
        <w:t xml:space="preserve"> </w:t>
      </w:r>
      <w:r>
        <w:t>involved in</w:t>
      </w:r>
      <w:r>
        <w:rPr>
          <w:spacing w:val="21"/>
        </w:rPr>
        <w:t xml:space="preserve"> </w:t>
      </w:r>
      <w:r>
        <w:t>charities</w:t>
      </w:r>
      <w:r>
        <w:rPr>
          <w:spacing w:val="20"/>
        </w:rPr>
        <w:t xml:space="preserve"> </w:t>
      </w:r>
      <w:r>
        <w:t>and advocacy</w:t>
      </w:r>
      <w:r>
        <w:rPr>
          <w:spacing w:val="38"/>
        </w:rPr>
        <w:t xml:space="preserve"> </w:t>
      </w:r>
      <w:r>
        <w:t>work,</w:t>
      </w:r>
      <w:r>
        <w:rPr>
          <w:spacing w:val="29"/>
        </w:rPr>
        <w:t xml:space="preserve"> </w:t>
      </w:r>
      <w:proofErr w:type="gramStart"/>
      <w:r>
        <w:t>Michelle</w:t>
      </w:r>
      <w:proofErr w:type="gramEnd"/>
    </w:p>
    <w:p w14:paraId="10F3A23F" w14:textId="77777777" w:rsidR="0097009E" w:rsidRDefault="0097009E">
      <w:pPr>
        <w:spacing w:line="480" w:lineRule="auto"/>
        <w:jc w:val="both"/>
        <w:sectPr w:rsidR="0097009E">
          <w:pgSz w:w="11910" w:h="16850"/>
          <w:pgMar w:top="1360" w:right="360" w:bottom="980" w:left="1320" w:header="0" w:footer="798" w:gutter="0"/>
          <w:cols w:space="720"/>
        </w:sectPr>
      </w:pPr>
    </w:p>
    <w:p w14:paraId="10F3A240" w14:textId="77777777" w:rsidR="0097009E" w:rsidRDefault="000152B8">
      <w:pPr>
        <w:pStyle w:val="BodyText"/>
        <w:spacing w:before="76" w:line="480" w:lineRule="auto"/>
        <w:ind w:left="106" w:right="1037"/>
        <w:jc w:val="both"/>
      </w:pPr>
      <w:commentRangeStart w:id="13"/>
      <w:r>
        <w:lastRenderedPageBreak/>
        <w:t xml:space="preserve">Obama </w:t>
      </w:r>
      <w:proofErr w:type="spellStart"/>
      <w:r>
        <w:t>recognised</w:t>
      </w:r>
      <w:proofErr w:type="spellEnd"/>
      <w:r>
        <w:t xml:space="preserve"> the power she held in her position and used it to start initiatives which addressed urgent</w:t>
      </w:r>
      <w:r>
        <w:rPr>
          <w:spacing w:val="-17"/>
        </w:rPr>
        <w:t xml:space="preserve"> </w:t>
      </w:r>
      <w:r>
        <w:t>social issues.</w:t>
      </w:r>
      <w:r>
        <w:rPr>
          <w:spacing w:val="-2"/>
        </w:rPr>
        <w:t xml:space="preserve"> </w:t>
      </w:r>
      <w:r>
        <w:t>Some feminists</w:t>
      </w:r>
      <w:r>
        <w:rPr>
          <w:spacing w:val="-12"/>
        </w:rPr>
        <w:t xml:space="preserve"> </w:t>
      </w:r>
      <w:r>
        <w:t>saw</w:t>
      </w:r>
      <w:r>
        <w:rPr>
          <w:spacing w:val="32"/>
        </w:rPr>
        <w:t xml:space="preserve"> </w:t>
      </w:r>
      <w:r>
        <w:t>Michelle</w:t>
      </w:r>
      <w:r>
        <w:rPr>
          <w:spacing w:val="-11"/>
        </w:rPr>
        <w:t xml:space="preserve"> </w:t>
      </w:r>
      <w:r>
        <w:t xml:space="preserve">Obama’s choice to </w:t>
      </w:r>
      <w:proofErr w:type="spellStart"/>
      <w:r>
        <w:t>prioritise</w:t>
      </w:r>
      <w:proofErr w:type="spellEnd"/>
      <w:r>
        <w:t xml:space="preserve"> motherhood and support her husband as ‘letting down the team’ (Parker,2013).</w:t>
      </w:r>
      <w:r>
        <w:rPr>
          <w:spacing w:val="-7"/>
        </w:rPr>
        <w:t xml:space="preserve"> </w:t>
      </w:r>
      <w:r>
        <w:t>Others</w:t>
      </w:r>
      <w:r>
        <w:rPr>
          <w:spacing w:val="-4"/>
        </w:rPr>
        <w:t xml:space="preserve"> </w:t>
      </w:r>
      <w:r>
        <w:t>saw it</w:t>
      </w:r>
      <w:r>
        <w:rPr>
          <w:spacing w:val="-12"/>
        </w:rPr>
        <w:t xml:space="preserve"> </w:t>
      </w:r>
      <w:r>
        <w:t>as</w:t>
      </w:r>
      <w:r>
        <w:rPr>
          <w:spacing w:val="-5"/>
        </w:rPr>
        <w:t xml:space="preserve"> </w:t>
      </w:r>
      <w:r>
        <w:t>revolutionary</w:t>
      </w:r>
      <w:r>
        <w:rPr>
          <w:spacing w:val="-10"/>
        </w:rPr>
        <w:t xml:space="preserve"> </w:t>
      </w:r>
      <w:r>
        <w:t>‘because</w:t>
      </w:r>
      <w:r>
        <w:rPr>
          <w:spacing w:val="-17"/>
        </w:rPr>
        <w:t xml:space="preserve"> </w:t>
      </w:r>
      <w:r>
        <w:t>black</w:t>
      </w:r>
      <w:r>
        <w:rPr>
          <w:spacing w:val="-17"/>
        </w:rPr>
        <w:t xml:space="preserve"> </w:t>
      </w:r>
      <w:r>
        <w:t>women</w:t>
      </w:r>
      <w:r>
        <w:rPr>
          <w:spacing w:val="-3"/>
        </w:rPr>
        <w:t xml:space="preserve"> </w:t>
      </w:r>
      <w:r>
        <w:t>were</w:t>
      </w:r>
      <w:r>
        <w:rPr>
          <w:spacing w:val="-17"/>
        </w:rPr>
        <w:t xml:space="preserve"> </w:t>
      </w:r>
      <w:r>
        <w:t>long</w:t>
      </w:r>
      <w:r>
        <w:rPr>
          <w:spacing w:val="-17"/>
        </w:rPr>
        <w:t xml:space="preserve"> </w:t>
      </w:r>
      <w:r>
        <w:t>denied the right – or lacked the means – to simply care for their own'</w:t>
      </w:r>
      <w:r>
        <w:rPr>
          <w:spacing w:val="-5"/>
        </w:rPr>
        <w:t xml:space="preserve"> </w:t>
      </w:r>
      <w:r>
        <w:t>(Parker, 2013).</w:t>
      </w:r>
      <w:commentRangeEnd w:id="13"/>
      <w:r w:rsidR="009344ED">
        <w:rPr>
          <w:rStyle w:val="CommentReference"/>
        </w:rPr>
        <w:commentReference w:id="13"/>
      </w:r>
      <w:r>
        <w:t xml:space="preserve"> Tami Winfrey</w:t>
      </w:r>
      <w:r>
        <w:rPr>
          <w:spacing w:val="-17"/>
        </w:rPr>
        <w:t xml:space="preserve"> </w:t>
      </w:r>
      <w:r>
        <w:t>explains</w:t>
      </w:r>
      <w:r>
        <w:rPr>
          <w:spacing w:val="-17"/>
        </w:rPr>
        <w:t xml:space="preserve"> </w:t>
      </w:r>
      <w:r>
        <w:t>‘Feminists</w:t>
      </w:r>
      <w:r>
        <w:rPr>
          <w:spacing w:val="-16"/>
        </w:rPr>
        <w:t xml:space="preserve"> </w:t>
      </w:r>
      <w:r>
        <w:t>who</w:t>
      </w:r>
      <w:r>
        <w:rPr>
          <w:spacing w:val="-17"/>
        </w:rPr>
        <w:t xml:space="preserve"> </w:t>
      </w:r>
      <w:r>
        <w:t>wish</w:t>
      </w:r>
      <w:r>
        <w:rPr>
          <w:spacing w:val="-17"/>
        </w:rPr>
        <w:t xml:space="preserve"> </w:t>
      </w:r>
      <w:r>
        <w:t>that</w:t>
      </w:r>
      <w:r>
        <w:rPr>
          <w:spacing w:val="-17"/>
        </w:rPr>
        <w:t xml:space="preserve"> </w:t>
      </w:r>
      <w:r>
        <w:t>Obama</w:t>
      </w:r>
      <w:r>
        <w:rPr>
          <w:spacing w:val="-16"/>
        </w:rPr>
        <w:t xml:space="preserve"> </w:t>
      </w:r>
      <w:r>
        <w:t>would</w:t>
      </w:r>
      <w:r>
        <w:rPr>
          <w:spacing w:val="-17"/>
        </w:rPr>
        <w:t xml:space="preserve"> </w:t>
      </w:r>
      <w:r>
        <w:t>strike</w:t>
      </w:r>
      <w:r>
        <w:rPr>
          <w:spacing w:val="-17"/>
        </w:rPr>
        <w:t xml:space="preserve"> </w:t>
      </w:r>
      <w:r>
        <w:t>a</w:t>
      </w:r>
      <w:r>
        <w:rPr>
          <w:spacing w:val="7"/>
        </w:rPr>
        <w:t xml:space="preserve"> </w:t>
      </w:r>
      <w:r>
        <w:t>blow</w:t>
      </w:r>
      <w:r>
        <w:rPr>
          <w:spacing w:val="-16"/>
        </w:rPr>
        <w:t xml:space="preserve"> </w:t>
      </w:r>
      <w:r>
        <w:t>for</w:t>
      </w:r>
      <w:r>
        <w:rPr>
          <w:spacing w:val="6"/>
        </w:rPr>
        <w:t xml:space="preserve"> </w:t>
      </w:r>
      <w:r>
        <w:t>feminism</w:t>
      </w:r>
      <w:r>
        <w:rPr>
          <w:spacing w:val="-17"/>
        </w:rPr>
        <w:t xml:space="preserve"> </w:t>
      </w:r>
      <w:r>
        <w:t>and against</w:t>
      </w:r>
      <w:r>
        <w:rPr>
          <w:spacing w:val="-17"/>
        </w:rPr>
        <w:t xml:space="preserve"> </w:t>
      </w:r>
      <w:r>
        <w:t>stereotyped</w:t>
      </w:r>
      <w:r>
        <w:rPr>
          <w:spacing w:val="-7"/>
        </w:rPr>
        <w:t xml:space="preserve"> </w:t>
      </w:r>
      <w:r>
        <w:t>roles</w:t>
      </w:r>
      <w:r>
        <w:rPr>
          <w:spacing w:val="-17"/>
        </w:rPr>
        <w:t xml:space="preserve"> </w:t>
      </w:r>
      <w:r>
        <w:t>of women,</w:t>
      </w:r>
      <w:r>
        <w:rPr>
          <w:spacing w:val="-17"/>
        </w:rPr>
        <w:t xml:space="preserve"> </w:t>
      </w:r>
      <w:r>
        <w:t>too</w:t>
      </w:r>
      <w:r>
        <w:rPr>
          <w:spacing w:val="17"/>
        </w:rPr>
        <w:t xml:space="preserve"> </w:t>
      </w:r>
      <w:r>
        <w:t>easily</w:t>
      </w:r>
      <w:r>
        <w:rPr>
          <w:spacing w:val="-6"/>
        </w:rPr>
        <w:t xml:space="preserve"> </w:t>
      </w:r>
      <w:r>
        <w:t>forget</w:t>
      </w:r>
      <w:r>
        <w:rPr>
          <w:spacing w:val="-9"/>
        </w:rPr>
        <w:t xml:space="preserve"> </w:t>
      </w:r>
      <w:r>
        <w:t>that</w:t>
      </w:r>
      <w:r>
        <w:rPr>
          <w:spacing w:val="-9"/>
        </w:rPr>
        <w:t xml:space="preserve"> </w:t>
      </w:r>
      <w:r>
        <w:t>all</w:t>
      </w:r>
      <w:r>
        <w:rPr>
          <w:spacing w:val="-11"/>
        </w:rPr>
        <w:t xml:space="preserve"> </w:t>
      </w:r>
      <w:r>
        <w:t>women are not</w:t>
      </w:r>
      <w:r>
        <w:rPr>
          <w:spacing w:val="-17"/>
        </w:rPr>
        <w:t xml:space="preserve"> </w:t>
      </w:r>
      <w:r>
        <w:t>burdened by the same stereotypes’ (Parker,2013). Gloria Steinem believes that Michelle Obama's</w:t>
      </w:r>
      <w:r>
        <w:rPr>
          <w:spacing w:val="15"/>
        </w:rPr>
        <w:t xml:space="preserve"> </w:t>
      </w:r>
      <w:r>
        <w:t>‘individual</w:t>
      </w:r>
      <w:r>
        <w:rPr>
          <w:spacing w:val="-17"/>
        </w:rPr>
        <w:t xml:space="preserve"> </w:t>
      </w:r>
      <w:r>
        <w:t>choices</w:t>
      </w:r>
      <w:r>
        <w:rPr>
          <w:spacing w:val="-12"/>
        </w:rPr>
        <w:t xml:space="preserve"> </w:t>
      </w:r>
      <w:r>
        <w:t>force</w:t>
      </w:r>
      <w:r>
        <w:rPr>
          <w:spacing w:val="-11"/>
        </w:rPr>
        <w:t xml:space="preserve"> </w:t>
      </w:r>
      <w:r>
        <w:t>us</w:t>
      </w:r>
      <w:r>
        <w:rPr>
          <w:spacing w:val="-12"/>
        </w:rPr>
        <w:t xml:space="preserve"> </w:t>
      </w:r>
      <w:r>
        <w:t>to</w:t>
      </w:r>
      <w:r>
        <w:rPr>
          <w:spacing w:val="-11"/>
        </w:rPr>
        <w:t xml:space="preserve"> </w:t>
      </w:r>
      <w:r>
        <w:t>accept</w:t>
      </w:r>
      <w:r>
        <w:rPr>
          <w:spacing w:val="16"/>
        </w:rPr>
        <w:t xml:space="preserve"> </w:t>
      </w:r>
      <w:r>
        <w:t>that</w:t>
      </w:r>
      <w:r>
        <w:rPr>
          <w:spacing w:val="-2"/>
        </w:rPr>
        <w:t xml:space="preserve"> </w:t>
      </w:r>
      <w:r>
        <w:t>being</w:t>
      </w:r>
      <w:r>
        <w:rPr>
          <w:spacing w:val="-11"/>
        </w:rPr>
        <w:t xml:space="preserve"> </w:t>
      </w:r>
      <w:r>
        <w:t>a</w:t>
      </w:r>
      <w:r>
        <w:rPr>
          <w:spacing w:val="-11"/>
        </w:rPr>
        <w:t xml:space="preserve"> </w:t>
      </w:r>
      <w:r>
        <w:t>woman isn’t</w:t>
      </w:r>
      <w:r>
        <w:rPr>
          <w:spacing w:val="-17"/>
        </w:rPr>
        <w:t xml:space="preserve"> </w:t>
      </w:r>
      <w:r>
        <w:t>just</w:t>
      </w:r>
      <w:r>
        <w:rPr>
          <w:spacing w:val="-2"/>
        </w:rPr>
        <w:t xml:space="preserve"> </w:t>
      </w:r>
      <w:r>
        <w:t>one</w:t>
      </w:r>
      <w:r>
        <w:rPr>
          <w:spacing w:val="-11"/>
        </w:rPr>
        <w:t xml:space="preserve"> </w:t>
      </w:r>
      <w:r>
        <w:t>thing’ (Weaver,</w:t>
      </w:r>
      <w:r>
        <w:rPr>
          <w:spacing w:val="-17"/>
        </w:rPr>
        <w:t xml:space="preserve"> </w:t>
      </w:r>
      <w:r>
        <w:t>2016).</w:t>
      </w:r>
      <w:r>
        <w:rPr>
          <w:spacing w:val="-17"/>
        </w:rPr>
        <w:t xml:space="preserve"> </w:t>
      </w:r>
      <w:commentRangeStart w:id="14"/>
      <w:r>
        <w:rPr>
          <w:color w:val="343541"/>
        </w:rPr>
        <w:t>Aspasia</w:t>
      </w:r>
      <w:r>
        <w:rPr>
          <w:color w:val="343541"/>
          <w:spacing w:val="-16"/>
        </w:rPr>
        <w:t xml:space="preserve"> </w:t>
      </w:r>
      <w:r>
        <w:rPr>
          <w:color w:val="343541"/>
        </w:rPr>
        <w:t>and</w:t>
      </w:r>
      <w:r>
        <w:rPr>
          <w:color w:val="343541"/>
          <w:spacing w:val="-17"/>
        </w:rPr>
        <w:t xml:space="preserve"> </w:t>
      </w:r>
      <w:r>
        <w:rPr>
          <w:color w:val="343541"/>
        </w:rPr>
        <w:t>Michelle</w:t>
      </w:r>
      <w:r>
        <w:rPr>
          <w:color w:val="343541"/>
          <w:spacing w:val="-17"/>
        </w:rPr>
        <w:t xml:space="preserve"> </w:t>
      </w:r>
      <w:r>
        <w:rPr>
          <w:color w:val="343541"/>
        </w:rPr>
        <w:t>Obama</w:t>
      </w:r>
      <w:r>
        <w:rPr>
          <w:color w:val="343541"/>
          <w:spacing w:val="-17"/>
        </w:rPr>
        <w:t xml:space="preserve"> </w:t>
      </w:r>
      <w:r>
        <w:rPr>
          <w:color w:val="343541"/>
        </w:rPr>
        <w:t>altered</w:t>
      </w:r>
      <w:r>
        <w:rPr>
          <w:color w:val="343541"/>
          <w:spacing w:val="-16"/>
        </w:rPr>
        <w:t xml:space="preserve"> </w:t>
      </w:r>
      <w:r>
        <w:rPr>
          <w:color w:val="343541"/>
        </w:rPr>
        <w:t>how</w:t>
      </w:r>
      <w:r>
        <w:rPr>
          <w:color w:val="343541"/>
          <w:spacing w:val="-17"/>
        </w:rPr>
        <w:t xml:space="preserve"> </w:t>
      </w:r>
      <w:r>
        <w:rPr>
          <w:color w:val="343541"/>
        </w:rPr>
        <w:t>women</w:t>
      </w:r>
      <w:r>
        <w:rPr>
          <w:color w:val="343541"/>
          <w:spacing w:val="-17"/>
        </w:rPr>
        <w:t xml:space="preserve"> </w:t>
      </w:r>
      <w:r>
        <w:rPr>
          <w:color w:val="343541"/>
        </w:rPr>
        <w:t>were</w:t>
      </w:r>
      <w:r>
        <w:rPr>
          <w:color w:val="343541"/>
          <w:spacing w:val="-15"/>
        </w:rPr>
        <w:t xml:space="preserve"> </w:t>
      </w:r>
      <w:r>
        <w:rPr>
          <w:color w:val="343541"/>
        </w:rPr>
        <w:t>viewed</w:t>
      </w:r>
      <w:r>
        <w:rPr>
          <w:color w:val="343541"/>
          <w:spacing w:val="-17"/>
        </w:rPr>
        <w:t xml:space="preserve"> </w:t>
      </w:r>
      <w:r>
        <w:rPr>
          <w:color w:val="343541"/>
        </w:rPr>
        <w:t>in</w:t>
      </w:r>
      <w:r>
        <w:rPr>
          <w:color w:val="343541"/>
          <w:spacing w:val="-15"/>
        </w:rPr>
        <w:t xml:space="preserve"> </w:t>
      </w:r>
      <w:r>
        <w:rPr>
          <w:color w:val="343541"/>
        </w:rPr>
        <w:t>their respective roles which impacted the social and political</w:t>
      </w:r>
      <w:r>
        <w:rPr>
          <w:color w:val="343541"/>
          <w:spacing w:val="-8"/>
        </w:rPr>
        <w:t xml:space="preserve"> </w:t>
      </w:r>
      <w:r>
        <w:rPr>
          <w:color w:val="343541"/>
        </w:rPr>
        <w:t>spheres,</w:t>
      </w:r>
      <w:r>
        <w:rPr>
          <w:color w:val="343541"/>
          <w:spacing w:val="-5"/>
        </w:rPr>
        <w:t xml:space="preserve"> </w:t>
      </w:r>
      <w:r>
        <w:rPr>
          <w:color w:val="343541"/>
        </w:rPr>
        <w:t>which may have not been achieved if it were not for their relationships.</w:t>
      </w:r>
      <w:commentRangeEnd w:id="14"/>
      <w:r w:rsidR="009344ED">
        <w:rPr>
          <w:rStyle w:val="CommentReference"/>
        </w:rPr>
        <w:commentReference w:id="14"/>
      </w:r>
    </w:p>
    <w:p w14:paraId="10F3A241" w14:textId="77777777" w:rsidR="0097009E" w:rsidRDefault="0097009E">
      <w:pPr>
        <w:pStyle w:val="BodyText"/>
      </w:pPr>
    </w:p>
    <w:p w14:paraId="10F3A242" w14:textId="77777777" w:rsidR="0097009E" w:rsidRDefault="0097009E">
      <w:pPr>
        <w:pStyle w:val="BodyText"/>
      </w:pPr>
    </w:p>
    <w:p w14:paraId="10F3A243" w14:textId="77777777" w:rsidR="0097009E" w:rsidRDefault="000152B8">
      <w:pPr>
        <w:pStyle w:val="BodyText"/>
        <w:spacing w:before="1" w:line="480" w:lineRule="auto"/>
        <w:ind w:left="106" w:right="1029"/>
        <w:jc w:val="both"/>
      </w:pPr>
      <w:r>
        <w:t>Aspasia and Michelle</w:t>
      </w:r>
      <w:r>
        <w:rPr>
          <w:spacing w:val="-15"/>
        </w:rPr>
        <w:t xml:space="preserve"> </w:t>
      </w:r>
      <w:r>
        <w:t>Obama</w:t>
      </w:r>
      <w:r>
        <w:rPr>
          <w:spacing w:val="37"/>
        </w:rPr>
        <w:t xml:space="preserve"> </w:t>
      </w:r>
      <w:r>
        <w:t>may</w:t>
      </w:r>
      <w:r>
        <w:rPr>
          <w:spacing w:val="36"/>
        </w:rPr>
        <w:t xml:space="preserve"> </w:t>
      </w:r>
      <w:r>
        <w:t>have not</w:t>
      </w:r>
      <w:r>
        <w:rPr>
          <w:spacing w:val="-7"/>
        </w:rPr>
        <w:t xml:space="preserve"> </w:t>
      </w:r>
      <w:r>
        <w:t>been given the opportunity to</w:t>
      </w:r>
      <w:r>
        <w:rPr>
          <w:spacing w:val="37"/>
        </w:rPr>
        <w:t xml:space="preserve"> </w:t>
      </w:r>
      <w:r>
        <w:t>contribute to the social and</w:t>
      </w:r>
      <w:r>
        <w:rPr>
          <w:spacing w:val="-14"/>
        </w:rPr>
        <w:t xml:space="preserve"> </w:t>
      </w:r>
      <w:r>
        <w:t>political</w:t>
      </w:r>
      <w:r>
        <w:rPr>
          <w:spacing w:val="-8"/>
        </w:rPr>
        <w:t xml:space="preserve"> </w:t>
      </w:r>
      <w:r>
        <w:t>spheres of their</w:t>
      </w:r>
      <w:r>
        <w:rPr>
          <w:spacing w:val="-3"/>
        </w:rPr>
        <w:t xml:space="preserve"> </w:t>
      </w:r>
      <w:r>
        <w:t>time if it</w:t>
      </w:r>
      <w:r>
        <w:rPr>
          <w:spacing w:val="-6"/>
        </w:rPr>
        <w:t xml:space="preserve"> </w:t>
      </w:r>
      <w:r>
        <w:t>were not</w:t>
      </w:r>
      <w:r>
        <w:rPr>
          <w:spacing w:val="-6"/>
        </w:rPr>
        <w:t xml:space="preserve"> </w:t>
      </w:r>
      <w:r>
        <w:t>for</w:t>
      </w:r>
      <w:r>
        <w:rPr>
          <w:spacing w:val="-3"/>
        </w:rPr>
        <w:t xml:space="preserve"> </w:t>
      </w:r>
      <w:r>
        <w:t>their</w:t>
      </w:r>
      <w:r>
        <w:rPr>
          <w:spacing w:val="-3"/>
        </w:rPr>
        <w:t xml:space="preserve"> </w:t>
      </w:r>
      <w:r>
        <w:t>relationships</w:t>
      </w:r>
      <w:r>
        <w:rPr>
          <w:spacing w:val="-15"/>
        </w:rPr>
        <w:t xml:space="preserve"> </w:t>
      </w:r>
      <w:r>
        <w:t>with powerful men</w:t>
      </w:r>
      <w:r>
        <w:rPr>
          <w:spacing w:val="40"/>
        </w:rPr>
        <w:t xml:space="preserve"> </w:t>
      </w:r>
      <w:r>
        <w:t>of the time. Whilst Aspasia was an intelligent</w:t>
      </w:r>
      <w:r>
        <w:rPr>
          <w:spacing w:val="-3"/>
        </w:rPr>
        <w:t xml:space="preserve"> </w:t>
      </w:r>
      <w:r>
        <w:t>individual,</w:t>
      </w:r>
      <w:r>
        <w:rPr>
          <w:spacing w:val="-3"/>
        </w:rPr>
        <w:t xml:space="preserve"> </w:t>
      </w:r>
      <w:r>
        <w:t>without her relationship</w:t>
      </w:r>
      <w:r>
        <w:rPr>
          <w:spacing w:val="-15"/>
        </w:rPr>
        <w:t xml:space="preserve"> </w:t>
      </w:r>
      <w:r>
        <w:t>with Pericles she may have not been able to</w:t>
      </w:r>
      <w:r>
        <w:rPr>
          <w:spacing w:val="40"/>
        </w:rPr>
        <w:t xml:space="preserve"> </w:t>
      </w:r>
      <w:r>
        <w:t>reach important influential men</w:t>
      </w:r>
      <w:r>
        <w:rPr>
          <w:spacing w:val="-17"/>
        </w:rPr>
        <w:t xml:space="preserve"> </w:t>
      </w:r>
      <w:r>
        <w:t>in</w:t>
      </w:r>
      <w:r>
        <w:rPr>
          <w:spacing w:val="-17"/>
        </w:rPr>
        <w:t xml:space="preserve"> </w:t>
      </w:r>
      <w:r>
        <w:t>ancient</w:t>
      </w:r>
      <w:r>
        <w:rPr>
          <w:spacing w:val="-16"/>
        </w:rPr>
        <w:t xml:space="preserve"> </w:t>
      </w:r>
      <w:r>
        <w:t>Athens</w:t>
      </w:r>
      <w:r>
        <w:rPr>
          <w:spacing w:val="-17"/>
        </w:rPr>
        <w:t xml:space="preserve"> </w:t>
      </w:r>
      <w:r>
        <w:t>and</w:t>
      </w:r>
      <w:r>
        <w:rPr>
          <w:spacing w:val="-17"/>
        </w:rPr>
        <w:t xml:space="preserve"> </w:t>
      </w:r>
      <w:r>
        <w:t>therefore</w:t>
      </w:r>
      <w:r>
        <w:rPr>
          <w:spacing w:val="-17"/>
        </w:rPr>
        <w:t xml:space="preserve"> </w:t>
      </w:r>
      <w:r>
        <w:t>not</w:t>
      </w:r>
      <w:r>
        <w:rPr>
          <w:spacing w:val="-16"/>
        </w:rPr>
        <w:t xml:space="preserve"> </w:t>
      </w:r>
      <w:r>
        <w:t>be</w:t>
      </w:r>
      <w:r>
        <w:rPr>
          <w:spacing w:val="-11"/>
        </w:rPr>
        <w:t xml:space="preserve"> </w:t>
      </w:r>
      <w:r>
        <w:t>able</w:t>
      </w:r>
      <w:r>
        <w:rPr>
          <w:spacing w:val="-10"/>
        </w:rPr>
        <w:t xml:space="preserve"> </w:t>
      </w:r>
      <w:r>
        <w:t>to</w:t>
      </w:r>
      <w:r>
        <w:rPr>
          <w:spacing w:val="28"/>
        </w:rPr>
        <w:t xml:space="preserve"> </w:t>
      </w:r>
      <w:r>
        <w:t>contribute</w:t>
      </w:r>
      <w:r>
        <w:rPr>
          <w:spacing w:val="-17"/>
        </w:rPr>
        <w:t xml:space="preserve"> </w:t>
      </w:r>
      <w:r>
        <w:t>to the</w:t>
      </w:r>
      <w:r>
        <w:rPr>
          <w:spacing w:val="-10"/>
        </w:rPr>
        <w:t xml:space="preserve"> </w:t>
      </w:r>
      <w:r>
        <w:t>social</w:t>
      </w:r>
      <w:r>
        <w:rPr>
          <w:spacing w:val="-4"/>
        </w:rPr>
        <w:t xml:space="preserve"> </w:t>
      </w:r>
      <w:r>
        <w:t>and</w:t>
      </w:r>
      <w:r>
        <w:rPr>
          <w:spacing w:val="-10"/>
        </w:rPr>
        <w:t xml:space="preserve"> </w:t>
      </w:r>
      <w:r>
        <w:t>political spheres</w:t>
      </w:r>
      <w:r>
        <w:rPr>
          <w:spacing w:val="-17"/>
        </w:rPr>
        <w:t xml:space="preserve"> </w:t>
      </w:r>
      <w:r>
        <w:t>of</w:t>
      </w:r>
      <w:r>
        <w:rPr>
          <w:spacing w:val="-17"/>
        </w:rPr>
        <w:t xml:space="preserve"> </w:t>
      </w:r>
      <w:r>
        <w:t>her</w:t>
      </w:r>
      <w:r>
        <w:rPr>
          <w:spacing w:val="-16"/>
        </w:rPr>
        <w:t xml:space="preserve"> </w:t>
      </w:r>
      <w:r>
        <w:t>time.</w:t>
      </w:r>
      <w:r>
        <w:rPr>
          <w:spacing w:val="-17"/>
        </w:rPr>
        <w:t xml:space="preserve"> </w:t>
      </w:r>
      <w:r>
        <w:t>Pericles</w:t>
      </w:r>
      <w:r>
        <w:rPr>
          <w:spacing w:val="-17"/>
        </w:rPr>
        <w:t xml:space="preserve"> </w:t>
      </w:r>
      <w:r>
        <w:t>played</w:t>
      </w:r>
      <w:r>
        <w:rPr>
          <w:spacing w:val="-17"/>
        </w:rPr>
        <w:t xml:space="preserve"> </w:t>
      </w:r>
      <w:r>
        <w:t>a</w:t>
      </w:r>
      <w:r>
        <w:rPr>
          <w:spacing w:val="-16"/>
        </w:rPr>
        <w:t xml:space="preserve"> </w:t>
      </w:r>
      <w:r>
        <w:t>significant</w:t>
      </w:r>
      <w:r>
        <w:rPr>
          <w:spacing w:val="-17"/>
        </w:rPr>
        <w:t xml:space="preserve"> </w:t>
      </w:r>
      <w:r>
        <w:t>role</w:t>
      </w:r>
      <w:r>
        <w:rPr>
          <w:spacing w:val="-17"/>
        </w:rPr>
        <w:t xml:space="preserve"> </w:t>
      </w:r>
      <w:r>
        <w:t>in</w:t>
      </w:r>
      <w:r>
        <w:rPr>
          <w:spacing w:val="-9"/>
        </w:rPr>
        <w:t xml:space="preserve"> </w:t>
      </w:r>
      <w:r>
        <w:t>making</w:t>
      </w:r>
      <w:r>
        <w:rPr>
          <w:spacing w:val="-17"/>
        </w:rPr>
        <w:t xml:space="preserve"> </w:t>
      </w:r>
      <w:r>
        <w:t>Aspasia</w:t>
      </w:r>
      <w:r>
        <w:rPr>
          <w:spacing w:val="-9"/>
        </w:rPr>
        <w:t xml:space="preserve"> </w:t>
      </w:r>
      <w:r>
        <w:t>a</w:t>
      </w:r>
      <w:r>
        <w:rPr>
          <w:spacing w:val="-9"/>
        </w:rPr>
        <w:t xml:space="preserve"> </w:t>
      </w:r>
      <w:r>
        <w:t>known</w:t>
      </w:r>
      <w:r>
        <w:rPr>
          <w:spacing w:val="-9"/>
        </w:rPr>
        <w:t xml:space="preserve"> </w:t>
      </w:r>
      <w:r>
        <w:t>figure in ancient</w:t>
      </w:r>
      <w:r>
        <w:rPr>
          <w:spacing w:val="-17"/>
        </w:rPr>
        <w:t xml:space="preserve"> </w:t>
      </w:r>
      <w:r>
        <w:t>Athens</w:t>
      </w:r>
      <w:r>
        <w:rPr>
          <w:spacing w:val="-7"/>
        </w:rPr>
        <w:t xml:space="preserve"> </w:t>
      </w:r>
      <w:r>
        <w:t>through</w:t>
      </w:r>
      <w:r>
        <w:rPr>
          <w:spacing w:val="-6"/>
        </w:rPr>
        <w:t xml:space="preserve"> </w:t>
      </w:r>
      <w:r>
        <w:t>introductions</w:t>
      </w:r>
      <w:r>
        <w:rPr>
          <w:spacing w:val="-8"/>
        </w:rPr>
        <w:t xml:space="preserve"> </w:t>
      </w:r>
      <w:r>
        <w:t>to</w:t>
      </w:r>
      <w:r>
        <w:rPr>
          <w:spacing w:val="-6"/>
        </w:rPr>
        <w:t xml:space="preserve"> </w:t>
      </w:r>
      <w:r>
        <w:t>influential men and</w:t>
      </w:r>
      <w:r>
        <w:rPr>
          <w:spacing w:val="-6"/>
        </w:rPr>
        <w:t xml:space="preserve"> </w:t>
      </w:r>
      <w:r>
        <w:t>the</w:t>
      </w:r>
      <w:r>
        <w:rPr>
          <w:spacing w:val="-6"/>
        </w:rPr>
        <w:t xml:space="preserve"> </w:t>
      </w:r>
      <w:r>
        <w:t>influence</w:t>
      </w:r>
      <w:r>
        <w:rPr>
          <w:spacing w:val="-6"/>
        </w:rPr>
        <w:t xml:space="preserve"> </w:t>
      </w:r>
      <w:r>
        <w:t>he</w:t>
      </w:r>
      <w:r>
        <w:rPr>
          <w:spacing w:val="-6"/>
        </w:rPr>
        <w:t xml:space="preserve"> </w:t>
      </w:r>
      <w:r>
        <w:t>held</w:t>
      </w:r>
      <w:r>
        <w:rPr>
          <w:spacing w:val="-6"/>
        </w:rPr>
        <w:t xml:space="preserve"> </w:t>
      </w:r>
      <w:r>
        <w:t>as an Athenian Statesman.</w:t>
      </w:r>
      <w:r>
        <w:rPr>
          <w:spacing w:val="-4"/>
        </w:rPr>
        <w:t xml:space="preserve"> </w:t>
      </w:r>
      <w:r>
        <w:t>Pericles’ power and influence may have caused people to agree with his opinions about Aspasia, though eventually they recognized her intelligence.</w:t>
      </w:r>
      <w:r>
        <w:rPr>
          <w:spacing w:val="40"/>
        </w:rPr>
        <w:t xml:space="preserve"> </w:t>
      </w:r>
      <w:r>
        <w:t>Michelle</w:t>
      </w:r>
      <w:r>
        <w:rPr>
          <w:spacing w:val="-8"/>
        </w:rPr>
        <w:t xml:space="preserve"> </w:t>
      </w:r>
      <w:r>
        <w:t>Obama was also an intelligent</w:t>
      </w:r>
      <w:r>
        <w:rPr>
          <w:spacing w:val="-17"/>
        </w:rPr>
        <w:t xml:space="preserve"> </w:t>
      </w:r>
      <w:r>
        <w:t>individual</w:t>
      </w:r>
      <w:r>
        <w:rPr>
          <w:spacing w:val="-1"/>
        </w:rPr>
        <w:t xml:space="preserve"> </w:t>
      </w:r>
      <w:r>
        <w:t>and</w:t>
      </w:r>
      <w:r>
        <w:rPr>
          <w:spacing w:val="-8"/>
        </w:rPr>
        <w:t xml:space="preserve"> </w:t>
      </w:r>
      <w:r>
        <w:t>helped</w:t>
      </w:r>
      <w:r>
        <w:rPr>
          <w:spacing w:val="-8"/>
        </w:rPr>
        <w:t xml:space="preserve"> </w:t>
      </w:r>
      <w:r>
        <w:t>within her community, her relationship</w:t>
      </w:r>
      <w:r>
        <w:rPr>
          <w:spacing w:val="-14"/>
        </w:rPr>
        <w:t xml:space="preserve"> </w:t>
      </w:r>
      <w:r>
        <w:t>with Barack Obama placed her in a position where she had</w:t>
      </w:r>
      <w:r>
        <w:rPr>
          <w:spacing w:val="-29"/>
        </w:rPr>
        <w:t xml:space="preserve"> </w:t>
      </w:r>
      <w:r>
        <w:t>to</w:t>
      </w:r>
      <w:r>
        <w:rPr>
          <w:spacing w:val="27"/>
        </w:rPr>
        <w:t xml:space="preserve"> </w:t>
      </w:r>
      <w:r>
        <w:t>contribute</w:t>
      </w:r>
      <w:r>
        <w:rPr>
          <w:spacing w:val="-29"/>
        </w:rPr>
        <w:t xml:space="preserve"> </w:t>
      </w:r>
      <w:r>
        <w:t>to social</w:t>
      </w:r>
      <w:r>
        <w:rPr>
          <w:spacing w:val="-23"/>
        </w:rPr>
        <w:t xml:space="preserve"> </w:t>
      </w:r>
      <w:r>
        <w:t>and</w:t>
      </w:r>
      <w:r>
        <w:rPr>
          <w:spacing w:val="-10"/>
        </w:rPr>
        <w:t xml:space="preserve"> </w:t>
      </w:r>
      <w:r>
        <w:t>political</w:t>
      </w:r>
      <w:r>
        <w:rPr>
          <w:spacing w:val="-23"/>
        </w:rPr>
        <w:t xml:space="preserve"> </w:t>
      </w:r>
      <w:r>
        <w:t>spheres</w:t>
      </w:r>
      <w:r>
        <w:rPr>
          <w:spacing w:val="-11"/>
        </w:rPr>
        <w:t xml:space="preserve"> </w:t>
      </w:r>
      <w:r>
        <w:t>because</w:t>
      </w:r>
      <w:r>
        <w:rPr>
          <w:spacing w:val="-29"/>
        </w:rPr>
        <w:t xml:space="preserve"> </w:t>
      </w:r>
      <w:r>
        <w:t>she</w:t>
      </w:r>
      <w:r>
        <w:rPr>
          <w:spacing w:val="-10"/>
        </w:rPr>
        <w:t xml:space="preserve"> </w:t>
      </w:r>
      <w:r>
        <w:t>was</w:t>
      </w:r>
      <w:r>
        <w:rPr>
          <w:spacing w:val="-11"/>
        </w:rPr>
        <w:t xml:space="preserve"> </w:t>
      </w:r>
      <w:r>
        <w:t>the</w:t>
      </w:r>
      <w:r>
        <w:rPr>
          <w:spacing w:val="-10"/>
        </w:rPr>
        <w:t xml:space="preserve"> </w:t>
      </w:r>
      <w:r>
        <w:t>First</w:t>
      </w:r>
      <w:r>
        <w:rPr>
          <w:spacing w:val="-20"/>
        </w:rPr>
        <w:t xml:space="preserve"> </w:t>
      </w:r>
      <w:r>
        <w:t>Lady.</w:t>
      </w:r>
      <w:r>
        <w:rPr>
          <w:spacing w:val="-1"/>
        </w:rPr>
        <w:t xml:space="preserve"> </w:t>
      </w:r>
      <w:r>
        <w:t>Whilst</w:t>
      </w:r>
    </w:p>
    <w:p w14:paraId="10F3A244" w14:textId="77777777" w:rsidR="0097009E" w:rsidRDefault="0097009E">
      <w:pPr>
        <w:spacing w:line="480" w:lineRule="auto"/>
        <w:jc w:val="both"/>
        <w:sectPr w:rsidR="0097009E">
          <w:pgSz w:w="11910" w:h="16850"/>
          <w:pgMar w:top="1360" w:right="360" w:bottom="980" w:left="1320" w:header="0" w:footer="798" w:gutter="0"/>
          <w:cols w:space="720"/>
        </w:sectPr>
      </w:pPr>
    </w:p>
    <w:p w14:paraId="10F3A245" w14:textId="77777777" w:rsidR="0097009E" w:rsidRDefault="000152B8">
      <w:pPr>
        <w:pStyle w:val="BodyText"/>
        <w:spacing w:before="76" w:line="480" w:lineRule="auto"/>
        <w:ind w:left="106" w:right="1049"/>
        <w:jc w:val="both"/>
      </w:pPr>
      <w:r>
        <w:lastRenderedPageBreak/>
        <w:t>Michelle</w:t>
      </w:r>
      <w:r>
        <w:rPr>
          <w:spacing w:val="-17"/>
        </w:rPr>
        <w:t xml:space="preserve"> </w:t>
      </w:r>
      <w:r>
        <w:t>Obama helped in her</w:t>
      </w:r>
      <w:r>
        <w:rPr>
          <w:spacing w:val="-6"/>
        </w:rPr>
        <w:t xml:space="preserve"> </w:t>
      </w:r>
      <w:r>
        <w:t>local community it appears to be if it were not for her becoming the First Lady she would not have gotten involved in social and political spheres on a large scale</w:t>
      </w:r>
      <w:r>
        <w:rPr>
          <w:spacing w:val="-2"/>
        </w:rPr>
        <w:t xml:space="preserve"> </w:t>
      </w:r>
      <w:r>
        <w:t>because ‘it was never</w:t>
      </w:r>
      <w:r>
        <w:rPr>
          <w:spacing w:val="-8"/>
        </w:rPr>
        <w:t xml:space="preserve"> </w:t>
      </w:r>
      <w:r>
        <w:t>[her] dream to call the White House home’</w:t>
      </w:r>
      <w:r>
        <w:rPr>
          <w:spacing w:val="-8"/>
        </w:rPr>
        <w:t xml:space="preserve"> </w:t>
      </w:r>
      <w:r>
        <w:t>(Collett,</w:t>
      </w:r>
      <w:r>
        <w:rPr>
          <w:spacing w:val="-6"/>
        </w:rPr>
        <w:t xml:space="preserve"> </w:t>
      </w:r>
      <w:r>
        <w:t>2017).</w:t>
      </w:r>
      <w:r>
        <w:rPr>
          <w:spacing w:val="-6"/>
        </w:rPr>
        <w:t xml:space="preserve"> </w:t>
      </w:r>
      <w:r>
        <w:t>Michelle’s</w:t>
      </w:r>
      <w:r>
        <w:rPr>
          <w:spacing w:val="-15"/>
        </w:rPr>
        <w:t xml:space="preserve"> </w:t>
      </w:r>
      <w:r>
        <w:t>Obama</w:t>
      </w:r>
      <w:r>
        <w:rPr>
          <w:spacing w:val="-14"/>
        </w:rPr>
        <w:t xml:space="preserve"> </w:t>
      </w:r>
      <w:r>
        <w:t>relationship</w:t>
      </w:r>
      <w:r>
        <w:rPr>
          <w:spacing w:val="-14"/>
        </w:rPr>
        <w:t xml:space="preserve"> </w:t>
      </w:r>
      <w:r>
        <w:t>with Barack</w:t>
      </w:r>
      <w:r>
        <w:rPr>
          <w:spacing w:val="-15"/>
        </w:rPr>
        <w:t xml:space="preserve"> </w:t>
      </w:r>
      <w:r>
        <w:t>Obama</w:t>
      </w:r>
      <w:r>
        <w:rPr>
          <w:spacing w:val="-14"/>
        </w:rPr>
        <w:t xml:space="preserve"> </w:t>
      </w:r>
      <w:r>
        <w:t>forced</w:t>
      </w:r>
      <w:r>
        <w:rPr>
          <w:spacing w:val="-14"/>
        </w:rPr>
        <w:t xml:space="preserve"> </w:t>
      </w:r>
      <w:r>
        <w:t>her</w:t>
      </w:r>
      <w:r>
        <w:rPr>
          <w:spacing w:val="-4"/>
        </w:rPr>
        <w:t xml:space="preserve"> </w:t>
      </w:r>
      <w:r>
        <w:t>to become involved</w:t>
      </w:r>
      <w:r>
        <w:rPr>
          <w:spacing w:val="-15"/>
        </w:rPr>
        <w:t xml:space="preserve"> </w:t>
      </w:r>
      <w:r>
        <w:t>in the social and political</w:t>
      </w:r>
      <w:r>
        <w:rPr>
          <w:spacing w:val="-9"/>
        </w:rPr>
        <w:t xml:space="preserve"> </w:t>
      </w:r>
      <w:r>
        <w:t>sphere of her</w:t>
      </w:r>
      <w:r>
        <w:rPr>
          <w:spacing w:val="-5"/>
        </w:rPr>
        <w:t xml:space="preserve"> </w:t>
      </w:r>
      <w:r>
        <w:t>time</w:t>
      </w:r>
      <w:r>
        <w:rPr>
          <w:spacing w:val="37"/>
        </w:rPr>
        <w:t xml:space="preserve"> </w:t>
      </w:r>
      <w:r>
        <w:t>because</w:t>
      </w:r>
      <w:r>
        <w:rPr>
          <w:spacing w:val="-15"/>
        </w:rPr>
        <w:t xml:space="preserve"> </w:t>
      </w:r>
      <w:r>
        <w:t>of her</w:t>
      </w:r>
      <w:r>
        <w:rPr>
          <w:spacing w:val="-5"/>
        </w:rPr>
        <w:t xml:space="preserve"> </w:t>
      </w:r>
      <w:r>
        <w:t>role as First Lady.</w:t>
      </w:r>
    </w:p>
    <w:p w14:paraId="10F3A246" w14:textId="77777777" w:rsidR="0097009E" w:rsidRDefault="0097009E">
      <w:pPr>
        <w:pStyle w:val="BodyText"/>
        <w:spacing w:before="271"/>
      </w:pPr>
    </w:p>
    <w:p w14:paraId="10F3A247" w14:textId="77777777" w:rsidR="0097009E" w:rsidRDefault="000152B8">
      <w:pPr>
        <w:pStyle w:val="BodyText"/>
        <w:spacing w:line="480" w:lineRule="auto"/>
        <w:ind w:left="106" w:right="1047"/>
        <w:jc w:val="both"/>
      </w:pPr>
      <w:r>
        <w:t>Aspasia of Miletus and Michelle Obama are women from different eras and circumstances</w:t>
      </w:r>
      <w:r>
        <w:rPr>
          <w:spacing w:val="-15"/>
        </w:rPr>
        <w:t xml:space="preserve"> </w:t>
      </w:r>
      <w:r>
        <w:t>who</w:t>
      </w:r>
      <w:r>
        <w:rPr>
          <w:spacing w:val="-12"/>
        </w:rPr>
        <w:t xml:space="preserve"> </w:t>
      </w:r>
      <w:r>
        <w:t>both utilized</w:t>
      </w:r>
      <w:r>
        <w:rPr>
          <w:spacing w:val="-12"/>
        </w:rPr>
        <w:t xml:space="preserve"> </w:t>
      </w:r>
      <w:r>
        <w:t>their</w:t>
      </w:r>
      <w:r>
        <w:rPr>
          <w:spacing w:val="-17"/>
        </w:rPr>
        <w:t xml:space="preserve"> </w:t>
      </w:r>
      <w:r>
        <w:t>positions</w:t>
      </w:r>
      <w:r>
        <w:rPr>
          <w:spacing w:val="-13"/>
        </w:rPr>
        <w:t xml:space="preserve"> </w:t>
      </w:r>
      <w:r>
        <w:t>of</w:t>
      </w:r>
      <w:r>
        <w:rPr>
          <w:spacing w:val="-3"/>
        </w:rPr>
        <w:t xml:space="preserve"> </w:t>
      </w:r>
      <w:r>
        <w:t>privilege</w:t>
      </w:r>
      <w:r>
        <w:rPr>
          <w:spacing w:val="-12"/>
        </w:rPr>
        <w:t xml:space="preserve"> </w:t>
      </w:r>
      <w:r>
        <w:t>to</w:t>
      </w:r>
      <w:r>
        <w:rPr>
          <w:spacing w:val="25"/>
        </w:rPr>
        <w:t xml:space="preserve"> </w:t>
      </w:r>
      <w:r>
        <w:t>address</w:t>
      </w:r>
      <w:r>
        <w:rPr>
          <w:spacing w:val="24"/>
        </w:rPr>
        <w:t xml:space="preserve"> </w:t>
      </w:r>
      <w:r>
        <w:t>pressing</w:t>
      </w:r>
      <w:r>
        <w:rPr>
          <w:spacing w:val="-12"/>
        </w:rPr>
        <w:t xml:space="preserve"> </w:t>
      </w:r>
      <w:r>
        <w:t>issues of</w:t>
      </w:r>
      <w:r>
        <w:rPr>
          <w:spacing w:val="-2"/>
        </w:rPr>
        <w:t xml:space="preserve"> </w:t>
      </w:r>
      <w:r>
        <w:t>their</w:t>
      </w:r>
      <w:r>
        <w:rPr>
          <w:spacing w:val="-4"/>
        </w:rPr>
        <w:t xml:space="preserve"> </w:t>
      </w:r>
      <w:r>
        <w:t>times. They both advocated for</w:t>
      </w:r>
      <w:r>
        <w:rPr>
          <w:spacing w:val="-4"/>
        </w:rPr>
        <w:t xml:space="preserve"> </w:t>
      </w:r>
      <w:r>
        <w:t>girls’ education,</w:t>
      </w:r>
      <w:r>
        <w:rPr>
          <w:spacing w:val="-17"/>
        </w:rPr>
        <w:t xml:space="preserve"> </w:t>
      </w:r>
      <w:r>
        <w:t>taught</w:t>
      </w:r>
      <w:r>
        <w:rPr>
          <w:spacing w:val="-17"/>
        </w:rPr>
        <w:t xml:space="preserve"> </w:t>
      </w:r>
      <w:r>
        <w:t>others what</w:t>
      </w:r>
      <w:r>
        <w:rPr>
          <w:spacing w:val="-7"/>
        </w:rPr>
        <w:t xml:space="preserve"> </w:t>
      </w:r>
      <w:r>
        <w:t>they knew and changed</w:t>
      </w:r>
      <w:r>
        <w:rPr>
          <w:spacing w:val="-13"/>
        </w:rPr>
        <w:t xml:space="preserve"> </w:t>
      </w:r>
      <w:r>
        <w:t>how</w:t>
      </w:r>
      <w:r>
        <w:rPr>
          <w:spacing w:val="-7"/>
        </w:rPr>
        <w:t xml:space="preserve"> </w:t>
      </w:r>
      <w:r>
        <w:t>the role of a was viewed. Aspasia did this by opening</w:t>
      </w:r>
      <w:r>
        <w:rPr>
          <w:spacing w:val="-13"/>
        </w:rPr>
        <w:t xml:space="preserve"> </w:t>
      </w:r>
      <w:r>
        <w:t>a school</w:t>
      </w:r>
      <w:r>
        <w:rPr>
          <w:spacing w:val="-7"/>
        </w:rPr>
        <w:t xml:space="preserve"> </w:t>
      </w:r>
      <w:r>
        <w:t>for girls’, taught men oration, and broke societal norms for Athenian women.</w:t>
      </w:r>
      <w:r>
        <w:rPr>
          <w:spacing w:val="-7"/>
        </w:rPr>
        <w:t xml:space="preserve"> </w:t>
      </w:r>
      <w:r>
        <w:t>Michelle Obama achieved this by starting a government initiative, delivering inspirational speeches,</w:t>
      </w:r>
      <w:r>
        <w:rPr>
          <w:spacing w:val="-7"/>
        </w:rPr>
        <w:t xml:space="preserve"> </w:t>
      </w:r>
      <w:r>
        <w:t>releasing books, and the work she did and approach she took as the 44</w:t>
      </w:r>
      <w:proofErr w:type="spellStart"/>
      <w:r>
        <w:rPr>
          <w:position w:val="7"/>
          <w:sz w:val="16"/>
        </w:rPr>
        <w:t>th</w:t>
      </w:r>
      <w:proofErr w:type="spellEnd"/>
      <w:r>
        <w:rPr>
          <w:position w:val="7"/>
          <w:sz w:val="16"/>
        </w:rPr>
        <w:t xml:space="preserve"> </w:t>
      </w:r>
      <w:r>
        <w:t>First</w:t>
      </w:r>
      <w:r>
        <w:rPr>
          <w:spacing w:val="-17"/>
        </w:rPr>
        <w:t xml:space="preserve"> </w:t>
      </w:r>
      <w:r>
        <w:t>Lady.</w:t>
      </w:r>
      <w:r>
        <w:rPr>
          <w:spacing w:val="17"/>
        </w:rPr>
        <w:t xml:space="preserve"> </w:t>
      </w:r>
      <w:r>
        <w:t>Whilst</w:t>
      </w:r>
      <w:r>
        <w:rPr>
          <w:spacing w:val="-17"/>
        </w:rPr>
        <w:t xml:space="preserve"> </w:t>
      </w:r>
      <w:r>
        <w:t>their</w:t>
      </w:r>
      <w:r>
        <w:rPr>
          <w:spacing w:val="-17"/>
        </w:rPr>
        <w:t xml:space="preserve"> </w:t>
      </w:r>
      <w:r>
        <w:t>relationships</w:t>
      </w:r>
      <w:r>
        <w:rPr>
          <w:spacing w:val="-12"/>
        </w:rPr>
        <w:t xml:space="preserve"> </w:t>
      </w:r>
      <w:r>
        <w:t>with prominent</w:t>
      </w:r>
      <w:r>
        <w:rPr>
          <w:spacing w:val="-17"/>
        </w:rPr>
        <w:t xml:space="preserve"> </w:t>
      </w:r>
      <w:r>
        <w:t>men of</w:t>
      </w:r>
      <w:r>
        <w:rPr>
          <w:spacing w:val="-3"/>
        </w:rPr>
        <w:t xml:space="preserve"> </w:t>
      </w:r>
      <w:r>
        <w:t>their</w:t>
      </w:r>
      <w:r>
        <w:rPr>
          <w:spacing w:val="-17"/>
        </w:rPr>
        <w:t xml:space="preserve"> </w:t>
      </w:r>
      <w:r>
        <w:t>times thrust</w:t>
      </w:r>
      <w:r>
        <w:rPr>
          <w:spacing w:val="-17"/>
        </w:rPr>
        <w:t xml:space="preserve"> </w:t>
      </w:r>
      <w:r>
        <w:t>them into a</w:t>
      </w:r>
      <w:r>
        <w:rPr>
          <w:spacing w:val="-9"/>
        </w:rPr>
        <w:t xml:space="preserve"> </w:t>
      </w:r>
      <w:r>
        <w:t>position of privilege</w:t>
      </w:r>
      <w:r>
        <w:rPr>
          <w:spacing w:val="-15"/>
        </w:rPr>
        <w:t xml:space="preserve"> </w:t>
      </w:r>
      <w:r>
        <w:t>their</w:t>
      </w:r>
      <w:r>
        <w:rPr>
          <w:spacing w:val="-17"/>
        </w:rPr>
        <w:t xml:space="preserve"> </w:t>
      </w:r>
      <w:r>
        <w:t>achievements</w:t>
      </w:r>
      <w:r>
        <w:rPr>
          <w:spacing w:val="-16"/>
        </w:rPr>
        <w:t xml:space="preserve"> </w:t>
      </w:r>
      <w:r>
        <w:t>can be</w:t>
      </w:r>
      <w:r>
        <w:rPr>
          <w:spacing w:val="-15"/>
        </w:rPr>
        <w:t xml:space="preserve"> </w:t>
      </w:r>
      <w:r>
        <w:t>credited</w:t>
      </w:r>
      <w:r>
        <w:rPr>
          <w:spacing w:val="20"/>
        </w:rPr>
        <w:t xml:space="preserve"> </w:t>
      </w:r>
      <w:r>
        <w:t>to their</w:t>
      </w:r>
      <w:r>
        <w:rPr>
          <w:spacing w:val="-4"/>
        </w:rPr>
        <w:t xml:space="preserve"> </w:t>
      </w:r>
      <w:r>
        <w:t>knowledge,</w:t>
      </w:r>
      <w:r>
        <w:rPr>
          <w:spacing w:val="-17"/>
        </w:rPr>
        <w:t xml:space="preserve"> </w:t>
      </w:r>
      <w:r>
        <w:t>passion, skills,</w:t>
      </w:r>
      <w:r>
        <w:rPr>
          <w:spacing w:val="-10"/>
        </w:rPr>
        <w:t xml:space="preserve"> </w:t>
      </w:r>
      <w:r>
        <w:t>and</w:t>
      </w:r>
      <w:r>
        <w:rPr>
          <w:spacing w:val="-1"/>
        </w:rPr>
        <w:t xml:space="preserve"> </w:t>
      </w:r>
      <w:r>
        <w:t>drive</w:t>
      </w:r>
      <w:r>
        <w:rPr>
          <w:spacing w:val="-1"/>
        </w:rPr>
        <w:t xml:space="preserve"> </w:t>
      </w:r>
      <w:r>
        <w:t>to make a difference.</w:t>
      </w:r>
      <w:r>
        <w:rPr>
          <w:spacing w:val="40"/>
        </w:rPr>
        <w:t xml:space="preserve"> </w:t>
      </w:r>
      <w:commentRangeStart w:id="15"/>
      <w:r>
        <w:t>Overall, both women</w:t>
      </w:r>
      <w:r>
        <w:rPr>
          <w:spacing w:val="-1"/>
        </w:rPr>
        <w:t xml:space="preserve"> </w:t>
      </w:r>
      <w:r>
        <w:t>largely</w:t>
      </w:r>
      <w:r>
        <w:rPr>
          <w:spacing w:val="-2"/>
        </w:rPr>
        <w:t xml:space="preserve"> </w:t>
      </w:r>
      <w:r>
        <w:t>contributed</w:t>
      </w:r>
      <w:r>
        <w:rPr>
          <w:spacing w:val="-17"/>
        </w:rPr>
        <w:t xml:space="preserve"> </w:t>
      </w:r>
      <w:r>
        <w:t>to the social and political spheres of their times.</w:t>
      </w:r>
      <w:commentRangeEnd w:id="15"/>
      <w:r w:rsidR="00D30BC2">
        <w:rPr>
          <w:rStyle w:val="CommentReference"/>
        </w:rPr>
        <w:commentReference w:id="15"/>
      </w:r>
    </w:p>
    <w:p w14:paraId="10F3A248" w14:textId="77777777" w:rsidR="0097009E" w:rsidRDefault="000152B8">
      <w:pPr>
        <w:pStyle w:val="BodyText"/>
        <w:spacing w:before="8"/>
        <w:ind w:left="106"/>
      </w:pPr>
      <w:r>
        <w:rPr>
          <w:spacing w:val="-2"/>
        </w:rPr>
        <w:t>References</w:t>
      </w:r>
    </w:p>
    <w:p w14:paraId="10F3A249" w14:textId="77777777" w:rsidR="0097009E" w:rsidRDefault="0097009E">
      <w:pPr>
        <w:pStyle w:val="BodyText"/>
      </w:pPr>
    </w:p>
    <w:p w14:paraId="10F3A24A" w14:textId="77777777" w:rsidR="0097009E" w:rsidRDefault="0097009E">
      <w:pPr>
        <w:pStyle w:val="BodyText"/>
      </w:pPr>
    </w:p>
    <w:p w14:paraId="10F3A24B" w14:textId="77777777" w:rsidR="0097009E" w:rsidRDefault="0097009E">
      <w:pPr>
        <w:pStyle w:val="BodyText"/>
        <w:spacing w:before="82"/>
      </w:pPr>
    </w:p>
    <w:p w14:paraId="10F3A24C" w14:textId="77777777" w:rsidR="0097009E" w:rsidRDefault="000152B8">
      <w:pPr>
        <w:pStyle w:val="BodyText"/>
        <w:ind w:left="106"/>
      </w:pPr>
      <w:r>
        <w:rPr>
          <w:spacing w:val="-2"/>
        </w:rPr>
        <w:t>References:</w:t>
      </w:r>
    </w:p>
    <w:p w14:paraId="10F3A24D" w14:textId="77777777" w:rsidR="0097009E" w:rsidRDefault="000152B8">
      <w:pPr>
        <w:pStyle w:val="BodyText"/>
        <w:spacing w:before="262"/>
        <w:ind w:left="106"/>
        <w:rPr>
          <w:rFonts w:ascii="Calibri"/>
        </w:rPr>
      </w:pPr>
      <w:proofErr w:type="spellStart"/>
      <w:r>
        <w:rPr>
          <w:rFonts w:ascii="Calibri"/>
          <w:color w:val="374151"/>
          <w:shd w:val="clear" w:color="auto" w:fill="F7F7F8"/>
        </w:rPr>
        <w:t>Adedotun</w:t>
      </w:r>
      <w:proofErr w:type="spellEnd"/>
      <w:r>
        <w:rPr>
          <w:rFonts w:ascii="Calibri"/>
          <w:color w:val="374151"/>
          <w:spacing w:val="32"/>
          <w:shd w:val="clear" w:color="auto" w:fill="F7F7F8"/>
        </w:rPr>
        <w:t xml:space="preserve"> </w:t>
      </w:r>
      <w:r>
        <w:rPr>
          <w:rFonts w:ascii="Calibri"/>
          <w:color w:val="374151"/>
          <w:shd w:val="clear" w:color="auto" w:fill="F7F7F8"/>
        </w:rPr>
        <w:t>A</w:t>
      </w:r>
      <w:r>
        <w:rPr>
          <w:rFonts w:ascii="Calibri"/>
          <w:color w:val="374151"/>
          <w:spacing w:val="8"/>
          <w:shd w:val="clear" w:color="auto" w:fill="F7F7F8"/>
        </w:rPr>
        <w:t xml:space="preserve"> </w:t>
      </w:r>
      <w:r>
        <w:rPr>
          <w:rFonts w:ascii="Calibri"/>
          <w:color w:val="374151"/>
          <w:shd w:val="clear" w:color="auto" w:fill="F7F7F8"/>
        </w:rPr>
        <w:t>(n.d.)</w:t>
      </w:r>
      <w:r>
        <w:rPr>
          <w:rFonts w:ascii="Calibri"/>
          <w:color w:val="374151"/>
          <w:spacing w:val="26"/>
          <w:shd w:val="clear" w:color="auto" w:fill="F7F7F8"/>
        </w:rPr>
        <w:t xml:space="preserve"> </w:t>
      </w:r>
      <w:r>
        <w:rPr>
          <w:rFonts w:ascii="Calibri"/>
          <w:color w:val="374151"/>
          <w:shd w:val="clear" w:color="auto" w:fill="F7F7F8"/>
        </w:rPr>
        <w:t>50</w:t>
      </w:r>
      <w:r>
        <w:rPr>
          <w:rFonts w:ascii="Calibri"/>
          <w:color w:val="374151"/>
          <w:spacing w:val="9"/>
          <w:shd w:val="clear" w:color="auto" w:fill="F7F7F8"/>
        </w:rPr>
        <w:t xml:space="preserve"> </w:t>
      </w:r>
      <w:r>
        <w:rPr>
          <w:rFonts w:ascii="Calibri"/>
          <w:color w:val="374151"/>
          <w:shd w:val="clear" w:color="auto" w:fill="F7F7F8"/>
        </w:rPr>
        <w:t>Most</w:t>
      </w:r>
      <w:r>
        <w:rPr>
          <w:rFonts w:ascii="Calibri"/>
          <w:color w:val="374151"/>
          <w:spacing w:val="7"/>
          <w:shd w:val="clear" w:color="auto" w:fill="F7F7F8"/>
        </w:rPr>
        <w:t xml:space="preserve"> </w:t>
      </w:r>
      <w:r>
        <w:rPr>
          <w:rFonts w:ascii="Calibri"/>
          <w:color w:val="374151"/>
          <w:shd w:val="clear" w:color="auto" w:fill="F7F7F8"/>
        </w:rPr>
        <w:t>Popular</w:t>
      </w:r>
      <w:r>
        <w:rPr>
          <w:rFonts w:ascii="Calibri"/>
          <w:color w:val="374151"/>
          <w:spacing w:val="30"/>
          <w:shd w:val="clear" w:color="auto" w:fill="F7F7F8"/>
        </w:rPr>
        <w:t xml:space="preserve"> </w:t>
      </w:r>
      <w:r>
        <w:rPr>
          <w:rFonts w:ascii="Calibri"/>
          <w:color w:val="374151"/>
          <w:shd w:val="clear" w:color="auto" w:fill="F7F7F8"/>
        </w:rPr>
        <w:t>Women</w:t>
      </w:r>
      <w:r>
        <w:rPr>
          <w:rFonts w:ascii="Calibri"/>
          <w:color w:val="374151"/>
          <w:spacing w:val="7"/>
          <w:shd w:val="clear" w:color="auto" w:fill="F7F7F8"/>
        </w:rPr>
        <w:t xml:space="preserve"> </w:t>
      </w:r>
      <w:r>
        <w:rPr>
          <w:rFonts w:ascii="Calibri"/>
          <w:color w:val="374151"/>
          <w:shd w:val="clear" w:color="auto" w:fill="F7F7F8"/>
        </w:rPr>
        <w:t>in</w:t>
      </w:r>
      <w:r>
        <w:rPr>
          <w:rFonts w:ascii="Calibri"/>
          <w:color w:val="374151"/>
          <w:spacing w:val="7"/>
          <w:shd w:val="clear" w:color="auto" w:fill="F7F7F8"/>
        </w:rPr>
        <w:t xml:space="preserve"> </w:t>
      </w:r>
      <w:r>
        <w:rPr>
          <w:rFonts w:ascii="Calibri"/>
          <w:color w:val="374151"/>
          <w:shd w:val="clear" w:color="auto" w:fill="F7F7F8"/>
        </w:rPr>
        <w:t>2022,</w:t>
      </w:r>
      <w:r>
        <w:rPr>
          <w:rFonts w:ascii="Calibri"/>
          <w:color w:val="374151"/>
          <w:spacing w:val="11"/>
          <w:shd w:val="clear" w:color="auto" w:fill="F7F7F8"/>
        </w:rPr>
        <w:t xml:space="preserve"> </w:t>
      </w:r>
      <w:proofErr w:type="spellStart"/>
      <w:r>
        <w:rPr>
          <w:rFonts w:ascii="Calibri"/>
          <w:color w:val="374151"/>
          <w:shd w:val="clear" w:color="auto" w:fill="F7F7F8"/>
        </w:rPr>
        <w:t>Gadgetwright</w:t>
      </w:r>
      <w:proofErr w:type="spellEnd"/>
      <w:r>
        <w:rPr>
          <w:rFonts w:ascii="Calibri"/>
          <w:color w:val="374151"/>
          <w:shd w:val="clear" w:color="auto" w:fill="F7F7F8"/>
        </w:rPr>
        <w:t>,</w:t>
      </w:r>
      <w:r>
        <w:rPr>
          <w:rFonts w:ascii="Calibri"/>
          <w:color w:val="374151"/>
          <w:spacing w:val="11"/>
          <w:shd w:val="clear" w:color="auto" w:fill="F7F7F8"/>
        </w:rPr>
        <w:t xml:space="preserve"> </w:t>
      </w:r>
      <w:r>
        <w:rPr>
          <w:rFonts w:ascii="Calibri"/>
          <w:color w:val="374151"/>
          <w:shd w:val="clear" w:color="auto" w:fill="F7F7F8"/>
        </w:rPr>
        <w:t>accessed</w:t>
      </w:r>
      <w:r>
        <w:rPr>
          <w:rFonts w:ascii="Calibri"/>
          <w:color w:val="374151"/>
          <w:spacing w:val="8"/>
          <w:shd w:val="clear" w:color="auto" w:fill="F7F7F8"/>
        </w:rPr>
        <w:t xml:space="preserve"> </w:t>
      </w:r>
      <w:r>
        <w:rPr>
          <w:rFonts w:ascii="Calibri"/>
          <w:color w:val="374151"/>
          <w:shd w:val="clear" w:color="auto" w:fill="F7F7F8"/>
        </w:rPr>
        <w:t>22</w:t>
      </w:r>
      <w:r>
        <w:rPr>
          <w:rFonts w:ascii="Calibri"/>
          <w:color w:val="374151"/>
          <w:spacing w:val="9"/>
          <w:shd w:val="clear" w:color="auto" w:fill="F7F7F8"/>
        </w:rPr>
        <w:t xml:space="preserve"> </w:t>
      </w:r>
      <w:r>
        <w:rPr>
          <w:rFonts w:ascii="Calibri"/>
          <w:color w:val="374151"/>
          <w:shd w:val="clear" w:color="auto" w:fill="F7F7F8"/>
        </w:rPr>
        <w:t>June</w:t>
      </w:r>
      <w:r>
        <w:rPr>
          <w:rFonts w:ascii="Calibri"/>
          <w:color w:val="374151"/>
          <w:spacing w:val="13"/>
          <w:shd w:val="clear" w:color="auto" w:fill="F7F7F8"/>
        </w:rPr>
        <w:t xml:space="preserve"> </w:t>
      </w:r>
      <w:r>
        <w:rPr>
          <w:rFonts w:ascii="Calibri"/>
          <w:color w:val="374151"/>
          <w:spacing w:val="-2"/>
          <w:shd w:val="clear" w:color="auto" w:fill="F7F7F8"/>
        </w:rPr>
        <w:t>2023.</w:t>
      </w:r>
    </w:p>
    <w:p w14:paraId="10F3A24E" w14:textId="77777777" w:rsidR="0097009E" w:rsidRDefault="00AE240F">
      <w:pPr>
        <w:pStyle w:val="BodyText"/>
        <w:spacing w:before="292"/>
        <w:ind w:left="106"/>
        <w:rPr>
          <w:rFonts w:ascii="Calibri"/>
        </w:rPr>
      </w:pPr>
      <w:hyperlink r:id="rId19">
        <w:r w:rsidR="000152B8">
          <w:rPr>
            <w:rFonts w:ascii="Calibri"/>
            <w:color w:val="0462C1"/>
            <w:spacing w:val="-2"/>
            <w:u w:val="single" w:color="0462C1"/>
            <w:shd w:val="clear" w:color="auto" w:fill="F7F7F8"/>
          </w:rPr>
          <w:t>https://gadgetswright.com/50-most-popular-</w:t>
        </w:r>
        <w:r w:rsidR="000152B8">
          <w:rPr>
            <w:rFonts w:ascii="Calibri"/>
            <w:color w:val="0462C1"/>
            <w:spacing w:val="-4"/>
            <w:u w:val="single" w:color="0462C1"/>
            <w:shd w:val="clear" w:color="auto" w:fill="F7F7F8"/>
          </w:rPr>
          <w:t>women</w:t>
        </w:r>
      </w:hyperlink>
    </w:p>
    <w:p w14:paraId="10F3A24F" w14:textId="77777777" w:rsidR="0097009E" w:rsidRDefault="0097009E">
      <w:pPr>
        <w:rPr>
          <w:rFonts w:ascii="Calibri"/>
        </w:rPr>
        <w:sectPr w:rsidR="0097009E">
          <w:pgSz w:w="11910" w:h="16850"/>
          <w:pgMar w:top="1360" w:right="360" w:bottom="980" w:left="1320" w:header="0" w:footer="798" w:gutter="0"/>
          <w:cols w:space="720"/>
        </w:sectPr>
      </w:pPr>
    </w:p>
    <w:p w14:paraId="10F3A250" w14:textId="77777777" w:rsidR="0097009E" w:rsidRDefault="000152B8">
      <w:pPr>
        <w:pStyle w:val="BodyText"/>
        <w:spacing w:before="38"/>
        <w:ind w:left="106"/>
        <w:rPr>
          <w:rFonts w:ascii="Calibri"/>
        </w:rPr>
      </w:pPr>
      <w:r>
        <w:rPr>
          <w:rFonts w:ascii="Calibri"/>
          <w:color w:val="374151"/>
          <w:shd w:val="clear" w:color="auto" w:fill="F7F7F8"/>
        </w:rPr>
        <w:lastRenderedPageBreak/>
        <w:t>Collett</w:t>
      </w:r>
      <w:r>
        <w:rPr>
          <w:rFonts w:ascii="Calibri"/>
          <w:color w:val="374151"/>
          <w:spacing w:val="41"/>
          <w:shd w:val="clear" w:color="auto" w:fill="F7F7F8"/>
        </w:rPr>
        <w:t xml:space="preserve"> </w:t>
      </w:r>
      <w:r>
        <w:rPr>
          <w:rFonts w:ascii="Calibri"/>
          <w:color w:val="374151"/>
          <w:shd w:val="clear" w:color="auto" w:fill="F7F7F8"/>
        </w:rPr>
        <w:t>M</w:t>
      </w:r>
      <w:r>
        <w:rPr>
          <w:rFonts w:ascii="Calibri"/>
          <w:color w:val="374151"/>
          <w:spacing w:val="39"/>
          <w:shd w:val="clear" w:color="auto" w:fill="F7F7F8"/>
        </w:rPr>
        <w:t xml:space="preserve"> </w:t>
      </w:r>
      <w:r>
        <w:rPr>
          <w:rFonts w:ascii="Calibri"/>
          <w:color w:val="374151"/>
          <w:shd w:val="clear" w:color="auto" w:fill="F7F7F8"/>
        </w:rPr>
        <w:t>(n.d.)</w:t>
      </w:r>
      <w:r>
        <w:rPr>
          <w:rFonts w:ascii="Calibri"/>
          <w:color w:val="374151"/>
          <w:spacing w:val="50"/>
          <w:shd w:val="clear" w:color="auto" w:fill="F7F7F8"/>
        </w:rPr>
        <w:t xml:space="preserve"> </w:t>
      </w:r>
      <w:r>
        <w:rPr>
          <w:rFonts w:ascii="Calibri"/>
          <w:color w:val="374151"/>
          <w:shd w:val="clear" w:color="auto" w:fill="F7F7F8"/>
        </w:rPr>
        <w:t>Michelle</w:t>
      </w:r>
      <w:r>
        <w:rPr>
          <w:rFonts w:ascii="Calibri"/>
          <w:color w:val="374151"/>
          <w:spacing w:val="20"/>
          <w:shd w:val="clear" w:color="auto" w:fill="F7F7F8"/>
        </w:rPr>
        <w:t xml:space="preserve"> </w:t>
      </w:r>
      <w:r>
        <w:rPr>
          <w:rFonts w:ascii="Calibri"/>
          <w:color w:val="374151"/>
          <w:shd w:val="clear" w:color="auto" w:fill="F7F7F8"/>
        </w:rPr>
        <w:t>Obama:</w:t>
      </w:r>
      <w:r>
        <w:rPr>
          <w:rFonts w:ascii="Calibri"/>
          <w:color w:val="374151"/>
          <w:spacing w:val="30"/>
          <w:shd w:val="clear" w:color="auto" w:fill="F7F7F8"/>
        </w:rPr>
        <w:t xml:space="preserve"> </w:t>
      </w:r>
      <w:r>
        <w:rPr>
          <w:rFonts w:ascii="Calibri"/>
          <w:color w:val="374151"/>
          <w:shd w:val="clear" w:color="auto" w:fill="F7F7F8"/>
        </w:rPr>
        <w:t>The</w:t>
      </w:r>
      <w:r>
        <w:rPr>
          <w:rFonts w:ascii="Calibri"/>
          <w:color w:val="374151"/>
          <w:spacing w:val="49"/>
          <w:shd w:val="clear" w:color="auto" w:fill="F7F7F8"/>
        </w:rPr>
        <w:t xml:space="preserve"> </w:t>
      </w:r>
      <w:r>
        <w:rPr>
          <w:rFonts w:ascii="Calibri"/>
          <w:color w:val="374151"/>
          <w:shd w:val="clear" w:color="auto" w:fill="F7F7F8"/>
        </w:rPr>
        <w:t>reluctant</w:t>
      </w:r>
      <w:r>
        <w:rPr>
          <w:rFonts w:ascii="Calibri"/>
          <w:color w:val="374151"/>
          <w:spacing w:val="29"/>
          <w:shd w:val="clear" w:color="auto" w:fill="F7F7F8"/>
        </w:rPr>
        <w:t xml:space="preserve"> </w:t>
      </w:r>
      <w:r>
        <w:rPr>
          <w:rFonts w:ascii="Calibri"/>
          <w:color w:val="374151"/>
          <w:shd w:val="clear" w:color="auto" w:fill="F7F7F8"/>
        </w:rPr>
        <w:t>First</w:t>
      </w:r>
      <w:r>
        <w:rPr>
          <w:rFonts w:ascii="Calibri"/>
          <w:color w:val="374151"/>
          <w:spacing w:val="43"/>
          <w:shd w:val="clear" w:color="auto" w:fill="F7F7F8"/>
        </w:rPr>
        <w:t xml:space="preserve"> </w:t>
      </w:r>
      <w:r>
        <w:rPr>
          <w:rFonts w:ascii="Calibri"/>
          <w:color w:val="374151"/>
          <w:shd w:val="clear" w:color="auto" w:fill="F7F7F8"/>
        </w:rPr>
        <w:t>Lady</w:t>
      </w:r>
      <w:r>
        <w:rPr>
          <w:rFonts w:ascii="Calibri"/>
          <w:color w:val="374151"/>
          <w:spacing w:val="45"/>
          <w:shd w:val="clear" w:color="auto" w:fill="F7F7F8"/>
        </w:rPr>
        <w:t xml:space="preserve"> </w:t>
      </w:r>
      <w:r>
        <w:rPr>
          <w:rFonts w:ascii="Calibri"/>
          <w:color w:val="374151"/>
          <w:shd w:val="clear" w:color="auto" w:fill="F7F7F8"/>
        </w:rPr>
        <w:t>that</w:t>
      </w:r>
      <w:r>
        <w:rPr>
          <w:rFonts w:ascii="Calibri"/>
          <w:color w:val="374151"/>
          <w:spacing w:val="43"/>
          <w:shd w:val="clear" w:color="auto" w:fill="F7F7F8"/>
        </w:rPr>
        <w:t xml:space="preserve"> </w:t>
      </w:r>
      <w:r>
        <w:rPr>
          <w:rFonts w:ascii="Calibri"/>
          <w:color w:val="374151"/>
          <w:shd w:val="clear" w:color="auto" w:fill="F7F7F8"/>
        </w:rPr>
        <w:t>many</w:t>
      </w:r>
      <w:r>
        <w:rPr>
          <w:rFonts w:ascii="Calibri"/>
          <w:color w:val="374151"/>
          <w:spacing w:val="30"/>
          <w:shd w:val="clear" w:color="auto" w:fill="F7F7F8"/>
        </w:rPr>
        <w:t xml:space="preserve"> </w:t>
      </w:r>
      <w:r>
        <w:rPr>
          <w:rFonts w:ascii="Calibri"/>
          <w:color w:val="374151"/>
          <w:shd w:val="clear" w:color="auto" w:fill="F7F7F8"/>
        </w:rPr>
        <w:t>Democrats</w:t>
      </w:r>
      <w:r>
        <w:rPr>
          <w:rFonts w:ascii="Calibri"/>
          <w:color w:val="374151"/>
          <w:spacing w:val="45"/>
          <w:shd w:val="clear" w:color="auto" w:fill="F7F7F8"/>
        </w:rPr>
        <w:t xml:space="preserve"> </w:t>
      </w:r>
      <w:r>
        <w:rPr>
          <w:rFonts w:ascii="Calibri"/>
          <w:color w:val="374151"/>
          <w:shd w:val="clear" w:color="auto" w:fill="F7F7F8"/>
        </w:rPr>
        <w:t>want</w:t>
      </w:r>
      <w:r>
        <w:rPr>
          <w:rFonts w:ascii="Calibri"/>
          <w:color w:val="374151"/>
          <w:spacing w:val="44"/>
          <w:shd w:val="clear" w:color="auto" w:fill="F7F7F8"/>
        </w:rPr>
        <w:t xml:space="preserve"> </w:t>
      </w:r>
      <w:r>
        <w:rPr>
          <w:rFonts w:ascii="Calibri"/>
          <w:color w:val="374151"/>
          <w:spacing w:val="-7"/>
          <w:shd w:val="clear" w:color="auto" w:fill="F7F7F8"/>
        </w:rPr>
        <w:t>as</w:t>
      </w:r>
    </w:p>
    <w:p w14:paraId="10F3A251" w14:textId="77777777" w:rsidR="0097009E" w:rsidRDefault="000152B8">
      <w:pPr>
        <w:pStyle w:val="BodyText"/>
        <w:spacing w:before="292"/>
        <w:ind w:left="106"/>
        <w:rPr>
          <w:rFonts w:ascii="Calibri"/>
        </w:rPr>
      </w:pPr>
      <w:r>
        <w:rPr>
          <w:rFonts w:ascii="Calibri"/>
          <w:color w:val="374151"/>
          <w:shd w:val="clear" w:color="auto" w:fill="F7F7F8"/>
        </w:rPr>
        <w:t>president,</w:t>
      </w:r>
      <w:r>
        <w:rPr>
          <w:rFonts w:ascii="Calibri"/>
          <w:color w:val="374151"/>
          <w:spacing w:val="48"/>
          <w:shd w:val="clear" w:color="auto" w:fill="F7F7F8"/>
        </w:rPr>
        <w:t xml:space="preserve"> </w:t>
      </w:r>
      <w:r>
        <w:rPr>
          <w:rFonts w:ascii="Calibri"/>
          <w:color w:val="374151"/>
          <w:shd w:val="clear" w:color="auto" w:fill="F7F7F8"/>
        </w:rPr>
        <w:t>ABC</w:t>
      </w:r>
      <w:r>
        <w:rPr>
          <w:rFonts w:ascii="Calibri"/>
          <w:color w:val="374151"/>
          <w:spacing w:val="43"/>
          <w:shd w:val="clear" w:color="auto" w:fill="F7F7F8"/>
        </w:rPr>
        <w:t xml:space="preserve"> </w:t>
      </w:r>
      <w:r>
        <w:rPr>
          <w:rFonts w:ascii="Calibri"/>
          <w:color w:val="374151"/>
          <w:shd w:val="clear" w:color="auto" w:fill="F7F7F8"/>
        </w:rPr>
        <w:t>News,</w:t>
      </w:r>
      <w:r>
        <w:rPr>
          <w:rFonts w:ascii="Calibri"/>
          <w:color w:val="374151"/>
          <w:spacing w:val="51"/>
          <w:shd w:val="clear" w:color="auto" w:fill="F7F7F8"/>
        </w:rPr>
        <w:t xml:space="preserve"> </w:t>
      </w:r>
      <w:r>
        <w:rPr>
          <w:rFonts w:ascii="Calibri"/>
          <w:color w:val="374151"/>
          <w:shd w:val="clear" w:color="auto" w:fill="F7F7F8"/>
        </w:rPr>
        <w:t>accessed</w:t>
      </w:r>
      <w:r>
        <w:rPr>
          <w:rFonts w:ascii="Calibri"/>
          <w:color w:val="374151"/>
          <w:spacing w:val="31"/>
          <w:shd w:val="clear" w:color="auto" w:fill="F7F7F8"/>
        </w:rPr>
        <w:t xml:space="preserve"> </w:t>
      </w:r>
      <w:r>
        <w:rPr>
          <w:rFonts w:ascii="Calibri"/>
          <w:color w:val="374151"/>
          <w:shd w:val="clear" w:color="auto" w:fill="F7F7F8"/>
        </w:rPr>
        <w:t>18</w:t>
      </w:r>
      <w:r>
        <w:rPr>
          <w:rFonts w:ascii="Calibri"/>
          <w:color w:val="374151"/>
          <w:spacing w:val="36"/>
          <w:shd w:val="clear" w:color="auto" w:fill="F7F7F8"/>
        </w:rPr>
        <w:t xml:space="preserve"> </w:t>
      </w:r>
      <w:r>
        <w:rPr>
          <w:rFonts w:ascii="Calibri"/>
          <w:color w:val="374151"/>
          <w:shd w:val="clear" w:color="auto" w:fill="F7F7F8"/>
        </w:rPr>
        <w:t>January</w:t>
      </w:r>
      <w:r>
        <w:rPr>
          <w:rFonts w:ascii="Calibri"/>
          <w:color w:val="374151"/>
          <w:spacing w:val="34"/>
          <w:shd w:val="clear" w:color="auto" w:fill="F7F7F8"/>
        </w:rPr>
        <w:t xml:space="preserve"> </w:t>
      </w:r>
      <w:r>
        <w:rPr>
          <w:rFonts w:ascii="Calibri"/>
          <w:color w:val="374151"/>
          <w:shd w:val="clear" w:color="auto" w:fill="F7F7F8"/>
        </w:rPr>
        <w:t>2023.</w:t>
      </w:r>
      <w:r>
        <w:rPr>
          <w:rFonts w:ascii="Calibri"/>
          <w:color w:val="374151"/>
          <w:spacing w:val="46"/>
          <w:shd w:val="clear" w:color="auto" w:fill="F7F7F8"/>
        </w:rPr>
        <w:t xml:space="preserve"> </w:t>
      </w:r>
      <w:hyperlink r:id="rId20">
        <w:r>
          <w:rPr>
            <w:rFonts w:ascii="Calibri"/>
            <w:color w:val="0462C1"/>
            <w:u w:val="single" w:color="0462C1"/>
            <w:shd w:val="clear" w:color="auto" w:fill="F7F7F8"/>
          </w:rPr>
          <w:t>https://www.abc.net.au/news/2017-</w:t>
        </w:r>
        <w:r>
          <w:rPr>
            <w:rFonts w:ascii="Calibri"/>
            <w:color w:val="0462C1"/>
            <w:spacing w:val="-5"/>
            <w:u w:val="single" w:color="0462C1"/>
            <w:shd w:val="clear" w:color="auto" w:fill="F7F7F8"/>
          </w:rPr>
          <w:t>01-</w:t>
        </w:r>
      </w:hyperlink>
    </w:p>
    <w:p w14:paraId="10F3A252" w14:textId="77777777" w:rsidR="0097009E" w:rsidRDefault="00AE240F">
      <w:pPr>
        <w:pStyle w:val="BodyText"/>
        <w:spacing w:before="293"/>
        <w:ind w:left="106"/>
        <w:rPr>
          <w:rFonts w:ascii="Calibri"/>
        </w:rPr>
      </w:pPr>
      <w:hyperlink r:id="rId21">
        <w:r w:rsidR="000152B8">
          <w:rPr>
            <w:rFonts w:ascii="Calibri"/>
            <w:color w:val="0462C1"/>
            <w:spacing w:val="-2"/>
            <w:u w:val="single" w:color="0462C1"/>
            <w:shd w:val="clear" w:color="auto" w:fill="F7F7F8"/>
          </w:rPr>
          <w:t>20/</w:t>
        </w:r>
        <w:proofErr w:type="spellStart"/>
        <w:r w:rsidR="000152B8">
          <w:rPr>
            <w:rFonts w:ascii="Calibri"/>
            <w:color w:val="0462C1"/>
            <w:spacing w:val="-2"/>
            <w:u w:val="single" w:color="0462C1"/>
            <w:shd w:val="clear" w:color="auto" w:fill="F7F7F8"/>
          </w:rPr>
          <w:t>michelle</w:t>
        </w:r>
        <w:proofErr w:type="spellEnd"/>
        <w:r w:rsidR="000152B8">
          <w:rPr>
            <w:rFonts w:ascii="Calibri"/>
            <w:color w:val="0462C1"/>
            <w:spacing w:val="-2"/>
            <w:u w:val="single" w:color="0462C1"/>
            <w:shd w:val="clear" w:color="auto" w:fill="F7F7F8"/>
          </w:rPr>
          <w:t>-</w:t>
        </w:r>
        <w:proofErr w:type="spellStart"/>
        <w:r w:rsidR="000152B8">
          <w:rPr>
            <w:rFonts w:ascii="Calibri"/>
            <w:color w:val="0462C1"/>
            <w:spacing w:val="-2"/>
            <w:u w:val="single" w:color="0462C1"/>
            <w:shd w:val="clear" w:color="auto" w:fill="F7F7F8"/>
          </w:rPr>
          <w:t>obama</w:t>
        </w:r>
        <w:proofErr w:type="spellEnd"/>
        <w:r w:rsidR="000152B8">
          <w:rPr>
            <w:rFonts w:ascii="Calibri"/>
            <w:color w:val="0462C1"/>
            <w:spacing w:val="-2"/>
            <w:u w:val="single" w:color="0462C1"/>
            <w:shd w:val="clear" w:color="auto" w:fill="F7F7F8"/>
          </w:rPr>
          <w:t>-the-reluctant-</w:t>
        </w:r>
        <w:proofErr w:type="gramStart"/>
        <w:r w:rsidR="000152B8">
          <w:rPr>
            <w:rFonts w:ascii="Calibri"/>
            <w:color w:val="0462C1"/>
            <w:spacing w:val="-2"/>
            <w:u w:val="single" w:color="0462C1"/>
            <w:shd w:val="clear" w:color="auto" w:fill="F7F7F8"/>
          </w:rPr>
          <w:t>first-lady</w:t>
        </w:r>
        <w:proofErr w:type="gramEnd"/>
        <w:r w:rsidR="000152B8">
          <w:rPr>
            <w:rFonts w:ascii="Calibri"/>
            <w:color w:val="0462C1"/>
            <w:spacing w:val="-2"/>
            <w:u w:val="single" w:color="0462C1"/>
            <w:shd w:val="clear" w:color="auto" w:fill="F7F7F8"/>
          </w:rPr>
          <w:t>/8187390</w:t>
        </w:r>
      </w:hyperlink>
    </w:p>
    <w:p w14:paraId="10F3A253" w14:textId="77777777" w:rsidR="0097009E" w:rsidRDefault="000152B8">
      <w:pPr>
        <w:pStyle w:val="BodyText"/>
        <w:spacing w:before="292"/>
        <w:ind w:left="106"/>
        <w:rPr>
          <w:rFonts w:ascii="Calibri" w:hAnsi="Calibri"/>
        </w:rPr>
      </w:pPr>
      <w:r>
        <w:rPr>
          <w:rFonts w:ascii="Calibri" w:hAnsi="Calibri"/>
          <w:color w:val="374151"/>
          <w:shd w:val="clear" w:color="auto" w:fill="F7F7F8"/>
        </w:rPr>
        <w:t>Lambert</w:t>
      </w:r>
      <w:r>
        <w:rPr>
          <w:rFonts w:ascii="Calibri" w:hAnsi="Calibri"/>
          <w:color w:val="374151"/>
          <w:spacing w:val="53"/>
          <w:shd w:val="clear" w:color="auto" w:fill="F7F7F8"/>
        </w:rPr>
        <w:t xml:space="preserve"> </w:t>
      </w:r>
      <w:r>
        <w:rPr>
          <w:rFonts w:ascii="Calibri" w:hAnsi="Calibri"/>
          <w:color w:val="374151"/>
          <w:shd w:val="clear" w:color="auto" w:fill="F7F7F8"/>
        </w:rPr>
        <w:t>T</w:t>
      </w:r>
      <w:r>
        <w:rPr>
          <w:rFonts w:ascii="Calibri" w:hAnsi="Calibri"/>
          <w:color w:val="374151"/>
          <w:spacing w:val="63"/>
          <w:shd w:val="clear" w:color="auto" w:fill="F7F7F8"/>
        </w:rPr>
        <w:t xml:space="preserve"> </w:t>
      </w:r>
      <w:r>
        <w:rPr>
          <w:rFonts w:ascii="Calibri" w:hAnsi="Calibri"/>
          <w:color w:val="374151"/>
          <w:shd w:val="clear" w:color="auto" w:fill="F7F7F8"/>
        </w:rPr>
        <w:t>(n.d.)</w:t>
      </w:r>
      <w:r>
        <w:rPr>
          <w:rFonts w:ascii="Calibri" w:hAnsi="Calibri"/>
          <w:color w:val="374151"/>
          <w:spacing w:val="75"/>
          <w:shd w:val="clear" w:color="auto" w:fill="F7F7F8"/>
        </w:rPr>
        <w:t xml:space="preserve"> </w:t>
      </w:r>
      <w:r>
        <w:rPr>
          <w:rFonts w:ascii="Calibri" w:hAnsi="Calibri"/>
          <w:color w:val="374151"/>
          <w:shd w:val="clear" w:color="auto" w:fill="F7F7F8"/>
        </w:rPr>
        <w:t>A</w:t>
      </w:r>
      <w:r>
        <w:rPr>
          <w:rFonts w:ascii="Calibri" w:hAnsi="Calibri"/>
          <w:color w:val="374151"/>
          <w:spacing w:val="70"/>
          <w:shd w:val="clear" w:color="auto" w:fill="F7F7F8"/>
        </w:rPr>
        <w:t xml:space="preserve"> </w:t>
      </w:r>
      <w:r>
        <w:rPr>
          <w:rFonts w:ascii="Calibri" w:hAnsi="Calibri"/>
          <w:color w:val="374151"/>
          <w:shd w:val="clear" w:color="auto" w:fill="F7F7F8"/>
        </w:rPr>
        <w:t>History</w:t>
      </w:r>
      <w:r>
        <w:rPr>
          <w:rFonts w:ascii="Calibri" w:hAnsi="Calibri"/>
          <w:color w:val="374151"/>
          <w:spacing w:val="70"/>
          <w:shd w:val="clear" w:color="auto" w:fill="F7F7F8"/>
        </w:rPr>
        <w:t xml:space="preserve"> </w:t>
      </w:r>
      <w:r>
        <w:rPr>
          <w:rFonts w:ascii="Calibri" w:hAnsi="Calibri"/>
          <w:color w:val="374151"/>
          <w:shd w:val="clear" w:color="auto" w:fill="F7F7F8"/>
        </w:rPr>
        <w:t>of</w:t>
      </w:r>
      <w:r>
        <w:rPr>
          <w:rFonts w:ascii="Calibri" w:hAnsi="Calibri"/>
          <w:color w:val="374151"/>
          <w:spacing w:val="74"/>
          <w:shd w:val="clear" w:color="auto" w:fill="F7F7F8"/>
        </w:rPr>
        <w:t xml:space="preserve"> </w:t>
      </w:r>
      <w:r>
        <w:rPr>
          <w:rFonts w:ascii="Calibri" w:hAnsi="Calibri"/>
          <w:color w:val="374151"/>
          <w:shd w:val="clear" w:color="auto" w:fill="F7F7F8"/>
        </w:rPr>
        <w:t>Women’s</w:t>
      </w:r>
      <w:r>
        <w:rPr>
          <w:rFonts w:ascii="Calibri" w:hAnsi="Calibri"/>
          <w:color w:val="374151"/>
          <w:spacing w:val="71"/>
          <w:shd w:val="clear" w:color="auto" w:fill="F7F7F8"/>
        </w:rPr>
        <w:t xml:space="preserve"> </w:t>
      </w:r>
      <w:r>
        <w:rPr>
          <w:rFonts w:ascii="Calibri" w:hAnsi="Calibri"/>
          <w:color w:val="374151"/>
          <w:shd w:val="clear" w:color="auto" w:fill="F7F7F8"/>
        </w:rPr>
        <w:t>Jobs,</w:t>
      </w:r>
      <w:r>
        <w:rPr>
          <w:rFonts w:ascii="Calibri" w:hAnsi="Calibri"/>
          <w:color w:val="374151"/>
          <w:spacing w:val="61"/>
          <w:w w:val="150"/>
          <w:shd w:val="clear" w:color="auto" w:fill="F7F7F8"/>
        </w:rPr>
        <w:t xml:space="preserve"> </w:t>
      </w:r>
      <w:r>
        <w:rPr>
          <w:rFonts w:ascii="Calibri" w:hAnsi="Calibri"/>
          <w:color w:val="374151"/>
          <w:shd w:val="clear" w:color="auto" w:fill="F7F7F8"/>
        </w:rPr>
        <w:t>Local</w:t>
      </w:r>
      <w:r>
        <w:rPr>
          <w:rFonts w:ascii="Calibri" w:hAnsi="Calibri"/>
          <w:color w:val="374151"/>
          <w:spacing w:val="50"/>
          <w:shd w:val="clear" w:color="auto" w:fill="F7F7F8"/>
        </w:rPr>
        <w:t xml:space="preserve"> </w:t>
      </w:r>
      <w:r>
        <w:rPr>
          <w:rFonts w:ascii="Calibri" w:hAnsi="Calibri"/>
          <w:color w:val="374151"/>
          <w:shd w:val="clear" w:color="auto" w:fill="F7F7F8"/>
        </w:rPr>
        <w:t>Histories,</w:t>
      </w:r>
      <w:r>
        <w:rPr>
          <w:rFonts w:ascii="Calibri" w:hAnsi="Calibri"/>
          <w:color w:val="374151"/>
          <w:spacing w:val="73"/>
          <w:shd w:val="clear" w:color="auto" w:fill="F7F7F8"/>
        </w:rPr>
        <w:t xml:space="preserve"> </w:t>
      </w:r>
      <w:r>
        <w:rPr>
          <w:rFonts w:ascii="Calibri" w:hAnsi="Calibri"/>
          <w:color w:val="374151"/>
          <w:shd w:val="clear" w:color="auto" w:fill="F7F7F8"/>
        </w:rPr>
        <w:t>accessed</w:t>
      </w:r>
      <w:r>
        <w:rPr>
          <w:rFonts w:ascii="Calibri" w:hAnsi="Calibri"/>
          <w:color w:val="374151"/>
          <w:spacing w:val="69"/>
          <w:shd w:val="clear" w:color="auto" w:fill="F7F7F8"/>
        </w:rPr>
        <w:t xml:space="preserve"> </w:t>
      </w:r>
      <w:r>
        <w:rPr>
          <w:rFonts w:ascii="Calibri" w:hAnsi="Calibri"/>
          <w:color w:val="374151"/>
          <w:shd w:val="clear" w:color="auto" w:fill="F7F7F8"/>
        </w:rPr>
        <w:t>24</w:t>
      </w:r>
      <w:r>
        <w:rPr>
          <w:rFonts w:ascii="Calibri" w:hAnsi="Calibri"/>
          <w:color w:val="374151"/>
          <w:spacing w:val="72"/>
          <w:shd w:val="clear" w:color="auto" w:fill="F7F7F8"/>
        </w:rPr>
        <w:t xml:space="preserve"> </w:t>
      </w:r>
      <w:r>
        <w:rPr>
          <w:rFonts w:ascii="Calibri" w:hAnsi="Calibri"/>
          <w:color w:val="374151"/>
          <w:shd w:val="clear" w:color="auto" w:fill="F7F7F8"/>
        </w:rPr>
        <w:t>June</w:t>
      </w:r>
      <w:r>
        <w:rPr>
          <w:rFonts w:ascii="Calibri" w:hAnsi="Calibri"/>
          <w:color w:val="374151"/>
          <w:spacing w:val="73"/>
          <w:shd w:val="clear" w:color="auto" w:fill="F7F7F8"/>
        </w:rPr>
        <w:t xml:space="preserve"> </w:t>
      </w:r>
      <w:r>
        <w:rPr>
          <w:rFonts w:ascii="Calibri" w:hAnsi="Calibri"/>
          <w:color w:val="374151"/>
          <w:spacing w:val="-2"/>
          <w:shd w:val="clear" w:color="auto" w:fill="F7F7F8"/>
        </w:rPr>
        <w:t>2023.</w:t>
      </w:r>
    </w:p>
    <w:p w14:paraId="10F3A254" w14:textId="77777777" w:rsidR="0097009E" w:rsidRDefault="0097009E">
      <w:pPr>
        <w:pStyle w:val="BodyText"/>
        <w:rPr>
          <w:rFonts w:ascii="Calibri"/>
        </w:rPr>
      </w:pPr>
    </w:p>
    <w:p w14:paraId="10F3A255" w14:textId="77777777" w:rsidR="0097009E" w:rsidRDefault="00AE240F">
      <w:pPr>
        <w:pStyle w:val="BodyText"/>
        <w:ind w:left="106"/>
        <w:rPr>
          <w:rFonts w:ascii="Calibri"/>
        </w:rPr>
      </w:pPr>
      <w:hyperlink r:id="rId22">
        <w:r w:rsidR="000152B8">
          <w:rPr>
            <w:rFonts w:ascii="Calibri"/>
            <w:color w:val="0462C1"/>
            <w:spacing w:val="-2"/>
            <w:u w:val="single" w:color="0462C1"/>
            <w:shd w:val="clear" w:color="auto" w:fill="F7F7F8"/>
          </w:rPr>
          <w:t>https://localhistories.org/a-history-of-womens-</w:t>
        </w:r>
        <w:r w:rsidR="000152B8">
          <w:rPr>
            <w:rFonts w:ascii="Calibri"/>
            <w:color w:val="0462C1"/>
            <w:spacing w:val="-4"/>
            <w:u w:val="single" w:color="0462C1"/>
            <w:shd w:val="clear" w:color="auto" w:fill="F7F7F8"/>
          </w:rPr>
          <w:t>jobs/</w:t>
        </w:r>
      </w:hyperlink>
    </w:p>
    <w:p w14:paraId="10F3A256" w14:textId="77777777" w:rsidR="0097009E" w:rsidRDefault="000152B8">
      <w:pPr>
        <w:pStyle w:val="BodyText"/>
        <w:spacing w:before="292"/>
        <w:ind w:left="106"/>
        <w:rPr>
          <w:rFonts w:ascii="Calibri" w:hAnsi="Calibri"/>
        </w:rPr>
      </w:pPr>
      <w:r>
        <w:rPr>
          <w:rFonts w:ascii="Calibri" w:hAnsi="Calibri"/>
          <w:color w:val="374151"/>
          <w:shd w:val="clear" w:color="auto" w:fill="F7F7F8"/>
        </w:rPr>
        <w:t>Parker</w:t>
      </w:r>
      <w:r>
        <w:rPr>
          <w:rFonts w:ascii="Calibri" w:hAnsi="Calibri"/>
          <w:color w:val="374151"/>
          <w:spacing w:val="-8"/>
          <w:shd w:val="clear" w:color="auto" w:fill="F7F7F8"/>
        </w:rPr>
        <w:t xml:space="preserve"> </w:t>
      </w:r>
      <w:r>
        <w:rPr>
          <w:rFonts w:ascii="Calibri" w:hAnsi="Calibri"/>
          <w:color w:val="374151"/>
          <w:shd w:val="clear" w:color="auto" w:fill="F7F7F8"/>
        </w:rPr>
        <w:t>L</w:t>
      </w:r>
      <w:r>
        <w:rPr>
          <w:rFonts w:ascii="Calibri" w:hAnsi="Calibri"/>
          <w:color w:val="374151"/>
          <w:spacing w:val="-7"/>
          <w:shd w:val="clear" w:color="auto" w:fill="F7F7F8"/>
        </w:rPr>
        <w:t xml:space="preserve"> </w:t>
      </w:r>
      <w:r>
        <w:rPr>
          <w:rFonts w:ascii="Calibri" w:hAnsi="Calibri"/>
          <w:color w:val="374151"/>
          <w:shd w:val="clear" w:color="auto" w:fill="F7F7F8"/>
        </w:rPr>
        <w:t>(18</w:t>
      </w:r>
      <w:r>
        <w:rPr>
          <w:rFonts w:ascii="Calibri" w:hAnsi="Calibri"/>
          <w:color w:val="374151"/>
          <w:spacing w:val="2"/>
          <w:shd w:val="clear" w:color="auto" w:fill="F7F7F8"/>
        </w:rPr>
        <w:t xml:space="preserve"> </w:t>
      </w:r>
      <w:r>
        <w:rPr>
          <w:rFonts w:ascii="Calibri" w:hAnsi="Calibri"/>
          <w:color w:val="374151"/>
          <w:shd w:val="clear" w:color="auto" w:fill="F7F7F8"/>
        </w:rPr>
        <w:t>January</w:t>
      </w:r>
      <w:r>
        <w:rPr>
          <w:rFonts w:ascii="Calibri" w:hAnsi="Calibri"/>
          <w:color w:val="374151"/>
          <w:spacing w:val="-14"/>
          <w:shd w:val="clear" w:color="auto" w:fill="F7F7F8"/>
        </w:rPr>
        <w:t xml:space="preserve"> </w:t>
      </w:r>
      <w:r>
        <w:rPr>
          <w:rFonts w:ascii="Calibri" w:hAnsi="Calibri"/>
          <w:color w:val="374151"/>
          <w:shd w:val="clear" w:color="auto" w:fill="F7F7F8"/>
        </w:rPr>
        <w:t>2013)</w:t>
      </w:r>
      <w:r>
        <w:rPr>
          <w:rFonts w:ascii="Calibri" w:hAnsi="Calibri"/>
          <w:color w:val="374151"/>
          <w:spacing w:val="6"/>
          <w:shd w:val="clear" w:color="auto" w:fill="F7F7F8"/>
        </w:rPr>
        <w:t xml:space="preserve"> </w:t>
      </w:r>
      <w:r>
        <w:rPr>
          <w:rFonts w:ascii="Calibri" w:hAnsi="Calibri"/>
          <w:color w:val="374151"/>
          <w:shd w:val="clear" w:color="auto" w:fill="F7F7F8"/>
        </w:rPr>
        <w:t>Four</w:t>
      </w:r>
      <w:r>
        <w:rPr>
          <w:rFonts w:ascii="Calibri" w:hAnsi="Calibri"/>
          <w:color w:val="374151"/>
          <w:spacing w:val="10"/>
          <w:shd w:val="clear" w:color="auto" w:fill="F7F7F8"/>
        </w:rPr>
        <w:t xml:space="preserve"> </w:t>
      </w:r>
      <w:r>
        <w:rPr>
          <w:rFonts w:ascii="Calibri" w:hAnsi="Calibri"/>
          <w:color w:val="374151"/>
          <w:shd w:val="clear" w:color="auto" w:fill="F7F7F8"/>
        </w:rPr>
        <w:t>years later,</w:t>
      </w:r>
      <w:r>
        <w:rPr>
          <w:rFonts w:ascii="Calibri" w:hAnsi="Calibri"/>
          <w:color w:val="374151"/>
          <w:spacing w:val="-11"/>
          <w:shd w:val="clear" w:color="auto" w:fill="F7F7F8"/>
        </w:rPr>
        <w:t xml:space="preserve"> </w:t>
      </w:r>
      <w:r>
        <w:rPr>
          <w:rFonts w:ascii="Calibri" w:hAnsi="Calibri"/>
          <w:color w:val="374151"/>
          <w:shd w:val="clear" w:color="auto" w:fill="F7F7F8"/>
        </w:rPr>
        <w:t>feminists</w:t>
      </w:r>
      <w:r>
        <w:rPr>
          <w:rFonts w:ascii="Calibri" w:hAnsi="Calibri"/>
          <w:color w:val="374151"/>
          <w:spacing w:val="-14"/>
          <w:shd w:val="clear" w:color="auto" w:fill="F7F7F8"/>
        </w:rPr>
        <w:t xml:space="preserve"> </w:t>
      </w:r>
      <w:r>
        <w:rPr>
          <w:rFonts w:ascii="Calibri" w:hAnsi="Calibri"/>
          <w:color w:val="374151"/>
          <w:shd w:val="clear" w:color="auto" w:fill="F7F7F8"/>
        </w:rPr>
        <w:t>split</w:t>
      </w:r>
      <w:r>
        <w:rPr>
          <w:rFonts w:ascii="Calibri" w:hAnsi="Calibri"/>
          <w:color w:val="374151"/>
          <w:spacing w:val="-1"/>
          <w:shd w:val="clear" w:color="auto" w:fill="F7F7F8"/>
        </w:rPr>
        <w:t xml:space="preserve"> </w:t>
      </w:r>
      <w:r>
        <w:rPr>
          <w:rFonts w:ascii="Calibri" w:hAnsi="Calibri"/>
          <w:color w:val="374151"/>
          <w:shd w:val="clear" w:color="auto" w:fill="F7F7F8"/>
        </w:rPr>
        <w:t>by Michelle</w:t>
      </w:r>
      <w:r>
        <w:rPr>
          <w:rFonts w:ascii="Calibri" w:hAnsi="Calibri"/>
          <w:color w:val="374151"/>
          <w:spacing w:val="-10"/>
          <w:shd w:val="clear" w:color="auto" w:fill="F7F7F8"/>
        </w:rPr>
        <w:t xml:space="preserve"> </w:t>
      </w:r>
      <w:r>
        <w:rPr>
          <w:rFonts w:ascii="Calibri" w:hAnsi="Calibri"/>
          <w:color w:val="374151"/>
          <w:shd w:val="clear" w:color="auto" w:fill="F7F7F8"/>
        </w:rPr>
        <w:t>Obama’s</w:t>
      </w:r>
      <w:r>
        <w:rPr>
          <w:rFonts w:ascii="Calibri" w:hAnsi="Calibri"/>
          <w:color w:val="374151"/>
          <w:spacing w:val="-14"/>
          <w:shd w:val="clear" w:color="auto" w:fill="F7F7F8"/>
        </w:rPr>
        <w:t xml:space="preserve"> </w:t>
      </w:r>
      <w:r>
        <w:rPr>
          <w:rFonts w:ascii="Calibri" w:hAnsi="Calibri"/>
          <w:color w:val="374151"/>
          <w:shd w:val="clear" w:color="auto" w:fill="F7F7F8"/>
        </w:rPr>
        <w:t>‘work’</w:t>
      </w:r>
      <w:r>
        <w:rPr>
          <w:rFonts w:ascii="Calibri" w:hAnsi="Calibri"/>
          <w:color w:val="374151"/>
          <w:spacing w:val="4"/>
          <w:shd w:val="clear" w:color="auto" w:fill="F7F7F8"/>
        </w:rPr>
        <w:t xml:space="preserve"> </w:t>
      </w:r>
      <w:r>
        <w:rPr>
          <w:rFonts w:ascii="Calibri" w:hAnsi="Calibri"/>
          <w:color w:val="374151"/>
          <w:shd w:val="clear" w:color="auto" w:fill="F7F7F8"/>
        </w:rPr>
        <w:t>as</w:t>
      </w:r>
      <w:r>
        <w:rPr>
          <w:rFonts w:ascii="Calibri" w:hAnsi="Calibri"/>
          <w:color w:val="374151"/>
          <w:spacing w:val="-13"/>
          <w:shd w:val="clear" w:color="auto" w:fill="F7F7F8"/>
        </w:rPr>
        <w:t xml:space="preserve"> </w:t>
      </w:r>
      <w:proofErr w:type="gramStart"/>
      <w:r>
        <w:rPr>
          <w:rFonts w:ascii="Calibri" w:hAnsi="Calibri"/>
          <w:color w:val="374151"/>
          <w:spacing w:val="-2"/>
          <w:shd w:val="clear" w:color="auto" w:fill="F7F7F8"/>
        </w:rPr>
        <w:t>first</w:t>
      </w:r>
      <w:proofErr w:type="gramEnd"/>
    </w:p>
    <w:p w14:paraId="10F3A257" w14:textId="77777777" w:rsidR="0097009E" w:rsidRDefault="0097009E">
      <w:pPr>
        <w:pStyle w:val="BodyText"/>
        <w:rPr>
          <w:rFonts w:ascii="Calibri"/>
        </w:rPr>
      </w:pPr>
    </w:p>
    <w:p w14:paraId="10F3A258" w14:textId="77777777" w:rsidR="0097009E" w:rsidRDefault="000152B8">
      <w:pPr>
        <w:pStyle w:val="BodyText"/>
        <w:tabs>
          <w:tab w:val="left" w:pos="1247"/>
          <w:tab w:val="left" w:pos="2267"/>
          <w:tab w:val="left" w:pos="4112"/>
          <w:tab w:val="left" w:pos="5268"/>
          <w:tab w:val="left" w:pos="6813"/>
          <w:tab w:val="left" w:pos="7593"/>
          <w:tab w:val="left" w:pos="8636"/>
        </w:tabs>
        <w:ind w:left="106"/>
        <w:rPr>
          <w:rFonts w:ascii="Calibri"/>
        </w:rPr>
      </w:pPr>
      <w:r>
        <w:rPr>
          <w:rFonts w:ascii="Calibri"/>
          <w:color w:val="374151"/>
          <w:spacing w:val="-2"/>
          <w:shd w:val="clear" w:color="auto" w:fill="F7F7F8"/>
        </w:rPr>
        <w:t>lady,</w:t>
      </w:r>
      <w:r>
        <w:rPr>
          <w:rFonts w:ascii="Calibri"/>
          <w:color w:val="374151"/>
          <w:shd w:val="clear" w:color="auto" w:fill="F7F7F8"/>
        </w:rPr>
        <w:tab/>
      </w:r>
      <w:r>
        <w:rPr>
          <w:rFonts w:ascii="Calibri"/>
          <w:color w:val="374151"/>
          <w:spacing w:val="-5"/>
          <w:shd w:val="clear" w:color="auto" w:fill="F7F7F8"/>
        </w:rPr>
        <w:t>The</w:t>
      </w:r>
      <w:r>
        <w:rPr>
          <w:rFonts w:ascii="Calibri"/>
          <w:color w:val="374151"/>
          <w:shd w:val="clear" w:color="auto" w:fill="F7F7F8"/>
        </w:rPr>
        <w:tab/>
      </w:r>
      <w:r>
        <w:rPr>
          <w:rFonts w:ascii="Calibri"/>
          <w:color w:val="374151"/>
          <w:spacing w:val="-2"/>
          <w:shd w:val="clear" w:color="auto" w:fill="F7F7F8"/>
        </w:rPr>
        <w:t>Washington</w:t>
      </w:r>
      <w:r>
        <w:rPr>
          <w:rFonts w:ascii="Calibri"/>
          <w:color w:val="374151"/>
          <w:shd w:val="clear" w:color="auto" w:fill="F7F7F8"/>
        </w:rPr>
        <w:tab/>
      </w:r>
      <w:r>
        <w:rPr>
          <w:rFonts w:ascii="Calibri"/>
          <w:color w:val="374151"/>
          <w:spacing w:val="-4"/>
          <w:shd w:val="clear" w:color="auto" w:fill="F7F7F8"/>
        </w:rPr>
        <w:t>Post,</w:t>
      </w:r>
      <w:r>
        <w:rPr>
          <w:rFonts w:ascii="Calibri"/>
          <w:color w:val="374151"/>
          <w:shd w:val="clear" w:color="auto" w:fill="F7F7F8"/>
        </w:rPr>
        <w:tab/>
      </w:r>
      <w:r>
        <w:rPr>
          <w:rFonts w:ascii="Calibri"/>
          <w:color w:val="374151"/>
          <w:spacing w:val="-2"/>
          <w:shd w:val="clear" w:color="auto" w:fill="F7F7F8"/>
        </w:rPr>
        <w:t>accessed</w:t>
      </w:r>
      <w:r>
        <w:rPr>
          <w:rFonts w:ascii="Calibri"/>
          <w:color w:val="374151"/>
          <w:shd w:val="clear" w:color="auto" w:fill="F7F7F8"/>
        </w:rPr>
        <w:tab/>
      </w:r>
      <w:r>
        <w:rPr>
          <w:rFonts w:ascii="Calibri"/>
          <w:color w:val="374151"/>
          <w:spacing w:val="-10"/>
          <w:shd w:val="clear" w:color="auto" w:fill="F7F7F8"/>
        </w:rPr>
        <w:t>5</w:t>
      </w:r>
      <w:r>
        <w:rPr>
          <w:rFonts w:ascii="Calibri"/>
          <w:color w:val="374151"/>
          <w:shd w:val="clear" w:color="auto" w:fill="F7F7F8"/>
        </w:rPr>
        <w:tab/>
      </w:r>
      <w:r>
        <w:rPr>
          <w:rFonts w:ascii="Calibri"/>
          <w:color w:val="374151"/>
          <w:spacing w:val="-4"/>
          <w:shd w:val="clear" w:color="auto" w:fill="F7F7F8"/>
        </w:rPr>
        <w:t>July</w:t>
      </w:r>
      <w:r>
        <w:rPr>
          <w:rFonts w:ascii="Calibri"/>
          <w:color w:val="374151"/>
          <w:shd w:val="clear" w:color="auto" w:fill="F7F7F8"/>
        </w:rPr>
        <w:tab/>
      </w:r>
      <w:r>
        <w:rPr>
          <w:rFonts w:ascii="Calibri"/>
          <w:color w:val="374151"/>
          <w:spacing w:val="-2"/>
          <w:shd w:val="clear" w:color="auto" w:fill="F7F7F8"/>
        </w:rPr>
        <w:t>2023.</w:t>
      </w:r>
    </w:p>
    <w:p w14:paraId="10F3A259" w14:textId="77777777" w:rsidR="0097009E" w:rsidRDefault="000152B8">
      <w:pPr>
        <w:pStyle w:val="BodyText"/>
        <w:spacing w:before="292"/>
        <w:ind w:left="106"/>
        <w:rPr>
          <w:rFonts w:ascii="Calibri"/>
        </w:rPr>
      </w:pPr>
      <w:r>
        <w:rPr>
          <w:rFonts w:ascii="Calibri"/>
          <w:color w:val="374151"/>
          <w:spacing w:val="-2"/>
          <w:shd w:val="clear" w:color="auto" w:fill="F7F7F8"/>
        </w:rPr>
        <w:t>https://</w:t>
      </w:r>
      <w:hyperlink r:id="rId23">
        <w:r>
          <w:rPr>
            <w:rFonts w:ascii="Calibri"/>
            <w:color w:val="374151"/>
            <w:spacing w:val="-2"/>
            <w:shd w:val="clear" w:color="auto" w:fill="F7F7F8"/>
          </w:rPr>
          <w:t>www.washingtonpost.com/lifestyle/style/feminists-split-by-michelle-obamas-work-</w:t>
        </w:r>
      </w:hyperlink>
    </w:p>
    <w:p w14:paraId="10F3A25A" w14:textId="77777777" w:rsidR="0097009E" w:rsidRDefault="0097009E">
      <w:pPr>
        <w:pStyle w:val="BodyText"/>
        <w:rPr>
          <w:rFonts w:ascii="Calibri"/>
        </w:rPr>
      </w:pPr>
    </w:p>
    <w:p w14:paraId="10F3A25B" w14:textId="77777777" w:rsidR="0097009E" w:rsidRDefault="000152B8">
      <w:pPr>
        <w:pStyle w:val="BodyText"/>
        <w:ind w:left="106"/>
        <w:rPr>
          <w:rFonts w:ascii="Calibri"/>
        </w:rPr>
      </w:pPr>
      <w:r>
        <w:rPr>
          <w:rFonts w:ascii="Calibri"/>
          <w:color w:val="374151"/>
          <w:spacing w:val="-2"/>
          <w:shd w:val="clear" w:color="auto" w:fill="F7F7F8"/>
        </w:rPr>
        <w:t>as-first-lady/2013/01/18/be3d636e-5e5e-11e2-9940-6fc488f3fecd_story.html</w:t>
      </w:r>
    </w:p>
    <w:p w14:paraId="10F3A25C" w14:textId="77777777" w:rsidR="0097009E" w:rsidRDefault="000152B8">
      <w:pPr>
        <w:pStyle w:val="BodyText"/>
        <w:spacing w:before="293"/>
        <w:ind w:left="106"/>
        <w:rPr>
          <w:rFonts w:ascii="Calibri"/>
        </w:rPr>
      </w:pPr>
      <w:r>
        <w:rPr>
          <w:rFonts w:ascii="Calibri"/>
          <w:color w:val="374151"/>
          <w:shd w:val="clear" w:color="auto" w:fill="F7F7F8"/>
        </w:rPr>
        <w:t>Plato</w:t>
      </w:r>
      <w:r>
        <w:rPr>
          <w:rFonts w:ascii="Calibri"/>
          <w:color w:val="374151"/>
          <w:spacing w:val="-10"/>
          <w:shd w:val="clear" w:color="auto" w:fill="F7F7F8"/>
        </w:rPr>
        <w:t xml:space="preserve"> </w:t>
      </w:r>
      <w:r>
        <w:rPr>
          <w:rFonts w:ascii="Calibri"/>
          <w:color w:val="374151"/>
          <w:shd w:val="clear" w:color="auto" w:fill="F7F7F8"/>
        </w:rPr>
        <w:t>(2013)</w:t>
      </w:r>
      <w:r>
        <w:rPr>
          <w:rFonts w:ascii="Calibri"/>
          <w:color w:val="374151"/>
          <w:spacing w:val="-2"/>
          <w:shd w:val="clear" w:color="auto" w:fill="F7F7F8"/>
        </w:rPr>
        <w:t xml:space="preserve"> </w:t>
      </w:r>
      <w:proofErr w:type="spellStart"/>
      <w:r>
        <w:rPr>
          <w:rFonts w:ascii="Calibri"/>
          <w:color w:val="374151"/>
          <w:shd w:val="clear" w:color="auto" w:fill="F7F7F8"/>
        </w:rPr>
        <w:t>Menexenus</w:t>
      </w:r>
      <w:proofErr w:type="spellEnd"/>
      <w:r>
        <w:rPr>
          <w:rFonts w:ascii="Calibri"/>
          <w:color w:val="374151"/>
          <w:spacing w:val="-8"/>
          <w:shd w:val="clear" w:color="auto" w:fill="F7F7F8"/>
        </w:rPr>
        <w:t xml:space="preserve"> </w:t>
      </w:r>
      <w:r>
        <w:rPr>
          <w:rFonts w:ascii="Calibri"/>
          <w:color w:val="374151"/>
          <w:shd w:val="clear" w:color="auto" w:fill="F7F7F8"/>
        </w:rPr>
        <w:t>(Jowett</w:t>
      </w:r>
      <w:r>
        <w:rPr>
          <w:rFonts w:ascii="Calibri"/>
          <w:color w:val="374151"/>
          <w:spacing w:val="17"/>
          <w:shd w:val="clear" w:color="auto" w:fill="F7F7F8"/>
        </w:rPr>
        <w:t xml:space="preserve"> </w:t>
      </w:r>
      <w:r>
        <w:rPr>
          <w:rFonts w:ascii="Calibri"/>
          <w:color w:val="374151"/>
          <w:shd w:val="clear" w:color="auto" w:fill="F7F7F8"/>
        </w:rPr>
        <w:t>B</w:t>
      </w:r>
      <w:r>
        <w:rPr>
          <w:rFonts w:ascii="Calibri"/>
          <w:color w:val="374151"/>
          <w:spacing w:val="-1"/>
          <w:shd w:val="clear" w:color="auto" w:fill="F7F7F8"/>
        </w:rPr>
        <w:t xml:space="preserve"> </w:t>
      </w:r>
      <w:r>
        <w:rPr>
          <w:rFonts w:ascii="Calibri"/>
          <w:color w:val="374151"/>
          <w:shd w:val="clear" w:color="auto" w:fill="F7F7F8"/>
        </w:rPr>
        <w:t>trans)</w:t>
      </w:r>
      <w:r>
        <w:rPr>
          <w:rFonts w:ascii="Calibri"/>
          <w:color w:val="374151"/>
          <w:spacing w:val="-2"/>
          <w:shd w:val="clear" w:color="auto" w:fill="F7F7F8"/>
        </w:rPr>
        <w:t xml:space="preserve"> </w:t>
      </w:r>
      <w:r>
        <w:rPr>
          <w:rFonts w:ascii="Calibri"/>
          <w:color w:val="374151"/>
          <w:shd w:val="clear" w:color="auto" w:fill="F7F7F8"/>
        </w:rPr>
        <w:t>[e-book],</w:t>
      </w:r>
      <w:r>
        <w:rPr>
          <w:rFonts w:ascii="Calibri"/>
          <w:color w:val="374151"/>
          <w:spacing w:val="-3"/>
          <w:shd w:val="clear" w:color="auto" w:fill="F7F7F8"/>
        </w:rPr>
        <w:t xml:space="preserve"> </w:t>
      </w:r>
      <w:proofErr w:type="spellStart"/>
      <w:r>
        <w:rPr>
          <w:rFonts w:ascii="Calibri"/>
          <w:color w:val="374151"/>
          <w:spacing w:val="-2"/>
          <w:shd w:val="clear" w:color="auto" w:fill="F7F7F8"/>
        </w:rPr>
        <w:t>Gutenburg</w:t>
      </w:r>
      <w:proofErr w:type="spellEnd"/>
      <w:r>
        <w:rPr>
          <w:rFonts w:ascii="Calibri"/>
          <w:color w:val="374151"/>
          <w:spacing w:val="-2"/>
          <w:shd w:val="clear" w:color="auto" w:fill="F7F7F8"/>
        </w:rPr>
        <w:t>,</w:t>
      </w:r>
    </w:p>
    <w:p w14:paraId="10F3A25D" w14:textId="77777777" w:rsidR="0097009E" w:rsidRDefault="0097009E">
      <w:pPr>
        <w:pStyle w:val="BodyText"/>
        <w:spacing w:before="21"/>
        <w:rPr>
          <w:rFonts w:ascii="Calibri"/>
        </w:rPr>
      </w:pPr>
    </w:p>
    <w:p w14:paraId="10F3A25E" w14:textId="77777777" w:rsidR="0097009E" w:rsidRDefault="000152B8">
      <w:pPr>
        <w:pStyle w:val="BodyText"/>
        <w:spacing w:line="232" w:lineRule="auto"/>
        <w:ind w:left="106" w:right="1678"/>
        <w:rPr>
          <w:rFonts w:ascii="Calibri"/>
        </w:rPr>
      </w:pPr>
      <w:r>
        <w:rPr>
          <w:rFonts w:ascii="Calibri"/>
          <w:color w:val="374151"/>
          <w:shd w:val="clear" w:color="auto" w:fill="F7F7F8"/>
        </w:rPr>
        <w:t>Thucydides Z (1996) Pericles' Funeral Oration</w:t>
      </w:r>
      <w:r>
        <w:rPr>
          <w:rFonts w:ascii="Calibri"/>
          <w:color w:val="374151"/>
          <w:spacing w:val="-7"/>
          <w:shd w:val="clear" w:color="auto" w:fill="F7F7F8"/>
        </w:rPr>
        <w:t xml:space="preserve"> </w:t>
      </w:r>
      <w:r>
        <w:rPr>
          <w:rFonts w:ascii="Calibri"/>
          <w:color w:val="374151"/>
          <w:shd w:val="clear" w:color="auto" w:fill="F7F7F8"/>
        </w:rPr>
        <w:t>(Hooker R trans) [e-book],</w:t>
      </w:r>
      <w:r>
        <w:rPr>
          <w:rFonts w:ascii="Calibri"/>
          <w:color w:val="374151"/>
          <w:spacing w:val="-2"/>
          <w:shd w:val="clear" w:color="auto" w:fill="F7F7F8"/>
        </w:rPr>
        <w:t xml:space="preserve"> </w:t>
      </w:r>
      <w:r>
        <w:rPr>
          <w:rFonts w:ascii="Calibri"/>
          <w:color w:val="374151"/>
          <w:shd w:val="clear" w:color="auto" w:fill="F7F7F8"/>
        </w:rPr>
        <w:t>University</w:t>
      </w:r>
      <w:r>
        <w:rPr>
          <w:rFonts w:ascii="Calibri"/>
          <w:color w:val="374151"/>
          <w:spacing w:val="-5"/>
          <w:shd w:val="clear" w:color="auto" w:fill="F7F7F8"/>
        </w:rPr>
        <w:t xml:space="preserve"> </w:t>
      </w:r>
      <w:r>
        <w:rPr>
          <w:rFonts w:ascii="Calibri"/>
          <w:color w:val="374151"/>
          <w:shd w:val="clear" w:color="auto" w:fill="F7F7F8"/>
        </w:rPr>
        <w:t>of</w:t>
      </w:r>
      <w:r>
        <w:rPr>
          <w:rFonts w:ascii="Calibri"/>
          <w:color w:val="374151"/>
        </w:rPr>
        <w:t xml:space="preserve"> </w:t>
      </w:r>
      <w:r>
        <w:rPr>
          <w:rFonts w:ascii="Calibri"/>
          <w:color w:val="374151"/>
          <w:spacing w:val="-2"/>
          <w:shd w:val="clear" w:color="auto" w:fill="F7F7F8"/>
        </w:rPr>
        <w:t>Minnesota,</w:t>
      </w:r>
    </w:p>
    <w:p w14:paraId="10F3A25F" w14:textId="77777777" w:rsidR="0097009E" w:rsidRDefault="0097009E">
      <w:pPr>
        <w:pStyle w:val="BodyText"/>
        <w:spacing w:before="3"/>
        <w:rPr>
          <w:rFonts w:ascii="Calibri"/>
        </w:rPr>
      </w:pPr>
    </w:p>
    <w:p w14:paraId="10F3A260" w14:textId="77777777" w:rsidR="0097009E" w:rsidRDefault="000152B8">
      <w:pPr>
        <w:pStyle w:val="BodyText"/>
        <w:spacing w:line="242" w:lineRule="auto"/>
        <w:ind w:left="106" w:right="1678"/>
        <w:rPr>
          <w:rFonts w:ascii="Calibri" w:hAnsi="Calibri"/>
        </w:rPr>
      </w:pPr>
      <w:r>
        <w:rPr>
          <w:rFonts w:ascii="Calibri" w:hAnsi="Calibri"/>
          <w:color w:val="374151"/>
          <w:shd w:val="clear" w:color="auto" w:fill="F7F7F8"/>
        </w:rPr>
        <w:t>Vouge (10 March</w:t>
      </w:r>
      <w:r>
        <w:rPr>
          <w:rFonts w:ascii="Calibri" w:hAnsi="Calibri"/>
          <w:color w:val="374151"/>
          <w:spacing w:val="-2"/>
          <w:shd w:val="clear" w:color="auto" w:fill="F7F7F8"/>
        </w:rPr>
        <w:t xml:space="preserve"> </w:t>
      </w:r>
      <w:r>
        <w:rPr>
          <w:rFonts w:ascii="Calibri" w:hAnsi="Calibri"/>
          <w:color w:val="374151"/>
          <w:shd w:val="clear" w:color="auto" w:fill="F7F7F8"/>
        </w:rPr>
        <w:t>2020) ‘Vogue Exclusive: Michelle Obama talks female education</w:t>
      </w:r>
      <w:r>
        <w:rPr>
          <w:rFonts w:ascii="Calibri" w:hAnsi="Calibri"/>
          <w:color w:val="374151"/>
          <w:spacing w:val="-2"/>
          <w:shd w:val="clear" w:color="auto" w:fill="F7F7F8"/>
        </w:rPr>
        <w:t xml:space="preserve"> </w:t>
      </w:r>
      <w:r>
        <w:rPr>
          <w:rFonts w:ascii="Calibri" w:hAnsi="Calibri"/>
          <w:color w:val="374151"/>
          <w:shd w:val="clear" w:color="auto" w:fill="F7F7F8"/>
        </w:rPr>
        <w:t>and</w:t>
      </w:r>
      <w:r>
        <w:rPr>
          <w:rFonts w:ascii="Calibri" w:hAnsi="Calibri"/>
          <w:color w:val="374151"/>
        </w:rPr>
        <w:t xml:space="preserve"> </w:t>
      </w:r>
      <w:r>
        <w:rPr>
          <w:rFonts w:ascii="Calibri" w:hAnsi="Calibri"/>
          <w:color w:val="374151"/>
          <w:shd w:val="clear" w:color="auto" w:fill="F7F7F8"/>
        </w:rPr>
        <w:t xml:space="preserve">empowerment, Vouge France, accessed 7 July 2023. </w:t>
      </w:r>
      <w:hyperlink r:id="rId24">
        <w:r>
          <w:rPr>
            <w:rFonts w:ascii="Calibri" w:hAnsi="Calibri"/>
            <w:color w:val="0462C1"/>
            <w:u w:val="single" w:color="0462C1"/>
            <w:shd w:val="clear" w:color="auto" w:fill="F7F7F8"/>
          </w:rPr>
          <w:t>https://www.vogue.fr/fashion-</w:t>
        </w:r>
      </w:hyperlink>
      <w:r>
        <w:rPr>
          <w:rFonts w:ascii="Calibri" w:hAnsi="Calibri"/>
          <w:color w:val="0462C1"/>
        </w:rPr>
        <w:t xml:space="preserve"> </w:t>
      </w:r>
      <w:hyperlink r:id="rId25">
        <w:r>
          <w:rPr>
            <w:rFonts w:ascii="Calibri" w:hAnsi="Calibri"/>
            <w:color w:val="0462C1"/>
            <w:spacing w:val="-2"/>
            <w:u w:val="single" w:color="0462C1"/>
            <w:shd w:val="clear" w:color="auto" w:fill="F7F7F8"/>
          </w:rPr>
          <w:t>culture/article/exclusive-interview-michelle-obama-female-education-empowerment-</w:t>
        </w:r>
      </w:hyperlink>
      <w:r>
        <w:rPr>
          <w:rFonts w:ascii="Calibri" w:hAnsi="Calibri"/>
          <w:color w:val="0462C1"/>
          <w:spacing w:val="-2"/>
        </w:rPr>
        <w:t xml:space="preserve"> </w:t>
      </w:r>
      <w:hyperlink r:id="rId26">
        <w:r>
          <w:rPr>
            <w:rFonts w:ascii="Calibri" w:hAnsi="Calibri"/>
            <w:color w:val="0462C1"/>
            <w:spacing w:val="-2"/>
            <w:u w:val="single" w:color="0462C1"/>
            <w:shd w:val="clear" w:color="auto" w:fill="F7F7F8"/>
          </w:rPr>
          <w:t>international-</w:t>
        </w:r>
        <w:proofErr w:type="spellStart"/>
        <w:r>
          <w:rPr>
            <w:rFonts w:ascii="Calibri" w:hAnsi="Calibri"/>
            <w:color w:val="0462C1"/>
            <w:spacing w:val="-2"/>
            <w:u w:val="single" w:color="0462C1"/>
            <w:shd w:val="clear" w:color="auto" w:fill="F7F7F8"/>
          </w:rPr>
          <w:t>womens</w:t>
        </w:r>
        <w:proofErr w:type="spellEnd"/>
        <w:r>
          <w:rPr>
            <w:rFonts w:ascii="Calibri" w:hAnsi="Calibri"/>
            <w:color w:val="0462C1"/>
            <w:spacing w:val="-2"/>
            <w:u w:val="single" w:color="0462C1"/>
            <w:shd w:val="clear" w:color="auto" w:fill="F7F7F8"/>
          </w:rPr>
          <w:t>-day</w:t>
        </w:r>
      </w:hyperlink>
    </w:p>
    <w:p w14:paraId="10F3A261" w14:textId="77777777" w:rsidR="0097009E" w:rsidRDefault="000152B8">
      <w:pPr>
        <w:pStyle w:val="BodyText"/>
        <w:spacing w:before="287" w:line="242" w:lineRule="auto"/>
        <w:ind w:left="106" w:right="1441"/>
        <w:rPr>
          <w:rFonts w:ascii="Calibri" w:hAnsi="Calibri"/>
          <w:color w:val="0462C1"/>
          <w:spacing w:val="-2"/>
          <w:u w:val="single" w:color="0462C1"/>
          <w:shd w:val="clear" w:color="auto" w:fill="F7F7F8"/>
        </w:rPr>
      </w:pPr>
      <w:r>
        <w:rPr>
          <w:rFonts w:ascii="Calibri" w:hAnsi="Calibri"/>
          <w:color w:val="374151"/>
          <w:shd w:val="clear" w:color="auto" w:fill="F7F7F8"/>
        </w:rPr>
        <w:t>Weaver H (17 October 2016) ‘Michelle Obama Credited with Changing First Lady Role</w:t>
      </w:r>
      <w:r>
        <w:rPr>
          <w:rFonts w:ascii="Calibri" w:hAnsi="Calibri"/>
          <w:color w:val="374151"/>
        </w:rPr>
        <w:t xml:space="preserve"> </w:t>
      </w:r>
      <w:r>
        <w:rPr>
          <w:rFonts w:ascii="Calibri" w:hAnsi="Calibri"/>
          <w:color w:val="374151"/>
          <w:shd w:val="clear" w:color="auto" w:fill="F7F7F8"/>
        </w:rPr>
        <w:t>Forever’, Vanity Fair, accessed 7 July 2023.</w:t>
      </w:r>
      <w:r>
        <w:rPr>
          <w:rFonts w:ascii="Calibri" w:hAnsi="Calibri"/>
          <w:color w:val="374151"/>
        </w:rPr>
        <w:t xml:space="preserve"> </w:t>
      </w:r>
      <w:hyperlink r:id="rId27">
        <w:r>
          <w:rPr>
            <w:rFonts w:ascii="Calibri" w:hAnsi="Calibri"/>
            <w:color w:val="0462C1"/>
            <w:spacing w:val="-2"/>
            <w:u w:val="single" w:color="0462C1"/>
            <w:shd w:val="clear" w:color="auto" w:fill="F7F7F8"/>
          </w:rPr>
          <w:t>https://www.vanityfair.com/style/2016/10/michelle-obama-credited-changing-first-lady-</w:t>
        </w:r>
      </w:hyperlink>
      <w:r>
        <w:rPr>
          <w:rFonts w:ascii="Calibri" w:hAnsi="Calibri"/>
          <w:color w:val="0462C1"/>
          <w:spacing w:val="-2"/>
        </w:rPr>
        <w:t xml:space="preserve"> </w:t>
      </w:r>
      <w:hyperlink r:id="rId28">
        <w:r>
          <w:rPr>
            <w:rFonts w:ascii="Calibri" w:hAnsi="Calibri"/>
            <w:color w:val="0462C1"/>
            <w:spacing w:val="-2"/>
            <w:u w:val="single" w:color="0462C1"/>
            <w:shd w:val="clear" w:color="auto" w:fill="F7F7F8"/>
          </w:rPr>
          <w:t>role-forever</w:t>
        </w:r>
      </w:hyperlink>
    </w:p>
    <w:p w14:paraId="2C06D19C" w14:textId="77777777" w:rsidR="009B5985" w:rsidRDefault="009B5985">
      <w:pPr>
        <w:pStyle w:val="BodyText"/>
        <w:spacing w:before="287" w:line="242" w:lineRule="auto"/>
        <w:ind w:left="106" w:right="1441"/>
        <w:rPr>
          <w:rFonts w:ascii="Calibri" w:hAnsi="Calibri"/>
        </w:rPr>
      </w:pPr>
    </w:p>
    <w:tbl>
      <w:tblPr>
        <w:tblpPr w:leftFromText="180" w:rightFromText="180" w:vertAnchor="page" w:horzAnchor="margin" w:tblpXSpec="center" w:tblpY="118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10"/>
        <w:gridCol w:w="5110"/>
      </w:tblGrid>
      <w:tr w:rsidR="009B5985" w:rsidRPr="00C17D91" w14:paraId="0BB081CE" w14:textId="77777777" w:rsidTr="009B5985">
        <w:trPr>
          <w:trHeight w:val="160"/>
        </w:trPr>
        <w:tc>
          <w:tcPr>
            <w:tcW w:w="2500" w:type="pct"/>
          </w:tcPr>
          <w:p w14:paraId="0EA7D806" w14:textId="77777777" w:rsidR="009B5985" w:rsidRPr="00C17D91" w:rsidRDefault="009B5985" w:rsidP="009B5985">
            <w:pPr>
              <w:pStyle w:val="Default"/>
              <w:rPr>
                <w:rFonts w:ascii="Roboto" w:hAnsi="Roboto"/>
                <w:sz w:val="23"/>
                <w:szCs w:val="23"/>
              </w:rPr>
            </w:pPr>
            <w:r w:rsidRPr="00C17D91">
              <w:rPr>
                <w:rFonts w:ascii="Roboto" w:hAnsi="Roboto"/>
                <w:sz w:val="23"/>
                <w:szCs w:val="23"/>
              </w:rPr>
              <w:lastRenderedPageBreak/>
              <w:t xml:space="preserve">Performance standard </w:t>
            </w:r>
          </w:p>
        </w:tc>
        <w:tc>
          <w:tcPr>
            <w:tcW w:w="2500" w:type="pct"/>
          </w:tcPr>
          <w:p w14:paraId="581729EE" w14:textId="77777777" w:rsidR="009B5985" w:rsidRPr="00C17D91" w:rsidRDefault="009B5985" w:rsidP="009B5985">
            <w:pPr>
              <w:pStyle w:val="Default"/>
              <w:rPr>
                <w:rFonts w:ascii="Roboto" w:hAnsi="Roboto"/>
                <w:sz w:val="23"/>
                <w:szCs w:val="23"/>
              </w:rPr>
            </w:pPr>
            <w:r w:rsidRPr="00C17D91">
              <w:rPr>
                <w:rFonts w:ascii="Roboto" w:hAnsi="Roboto"/>
                <w:sz w:val="23"/>
                <w:szCs w:val="23"/>
              </w:rPr>
              <w:t xml:space="preserve">Grade achieved </w:t>
            </w:r>
          </w:p>
        </w:tc>
      </w:tr>
      <w:tr w:rsidR="009B5985" w:rsidRPr="00C17D91" w14:paraId="7FD4E468" w14:textId="77777777" w:rsidTr="009B5985">
        <w:trPr>
          <w:trHeight w:val="229"/>
        </w:trPr>
        <w:tc>
          <w:tcPr>
            <w:tcW w:w="2500" w:type="pct"/>
          </w:tcPr>
          <w:p w14:paraId="0D70765C" w14:textId="77777777" w:rsidR="009B5985" w:rsidRPr="00C17D91" w:rsidRDefault="009B5985" w:rsidP="009B5985">
            <w:pPr>
              <w:pStyle w:val="Default"/>
              <w:rPr>
                <w:rFonts w:ascii="Roboto" w:hAnsi="Roboto" w:cs="Roboto Light"/>
                <w:sz w:val="22"/>
                <w:szCs w:val="22"/>
              </w:rPr>
            </w:pPr>
            <w:r w:rsidRPr="00C17D91">
              <w:rPr>
                <w:rFonts w:ascii="Roboto" w:hAnsi="Roboto" w:cs="Roboto Light"/>
                <w:sz w:val="22"/>
                <w:szCs w:val="22"/>
              </w:rPr>
              <w:t xml:space="preserve">KU1 Knowledge and understanding of texts, artefacts, ideas, events, and/or people. </w:t>
            </w:r>
          </w:p>
        </w:tc>
        <w:tc>
          <w:tcPr>
            <w:tcW w:w="2500" w:type="pct"/>
          </w:tcPr>
          <w:p w14:paraId="2E795594" w14:textId="4C8DDA11" w:rsidR="009B5985" w:rsidRPr="00C17D91" w:rsidRDefault="009B5985" w:rsidP="009B5985">
            <w:pPr>
              <w:pStyle w:val="Default"/>
              <w:rPr>
                <w:rFonts w:ascii="Roboto" w:hAnsi="Roboto"/>
                <w:sz w:val="23"/>
                <w:szCs w:val="23"/>
              </w:rPr>
            </w:pPr>
            <w:r>
              <w:rPr>
                <w:rFonts w:ascii="Roboto" w:hAnsi="Roboto"/>
                <w:sz w:val="23"/>
                <w:szCs w:val="23"/>
              </w:rPr>
              <w:t>B</w:t>
            </w:r>
          </w:p>
        </w:tc>
      </w:tr>
      <w:tr w:rsidR="009B5985" w:rsidRPr="00C17D91" w14:paraId="6E241303" w14:textId="77777777" w:rsidTr="009B5985">
        <w:trPr>
          <w:trHeight w:val="295"/>
        </w:trPr>
        <w:tc>
          <w:tcPr>
            <w:tcW w:w="2500" w:type="pct"/>
          </w:tcPr>
          <w:p w14:paraId="254B5B3A" w14:textId="77777777" w:rsidR="009B5985" w:rsidRPr="00C17D91" w:rsidRDefault="009B5985" w:rsidP="009B5985">
            <w:pPr>
              <w:pStyle w:val="Default"/>
              <w:rPr>
                <w:rFonts w:ascii="Roboto" w:hAnsi="Roboto" w:cs="Roboto Light"/>
                <w:sz w:val="22"/>
                <w:szCs w:val="22"/>
              </w:rPr>
            </w:pPr>
            <w:r w:rsidRPr="00C17D91">
              <w:rPr>
                <w:rFonts w:ascii="Roboto" w:hAnsi="Roboto" w:cs="Roboto Light"/>
                <w:sz w:val="22"/>
                <w:szCs w:val="22"/>
              </w:rPr>
              <w:t xml:space="preserve">KU2 Recognition of, and reflection on, political, social, cultural, and/or economic diversity within the ancient world. </w:t>
            </w:r>
          </w:p>
        </w:tc>
        <w:tc>
          <w:tcPr>
            <w:tcW w:w="2500" w:type="pct"/>
          </w:tcPr>
          <w:p w14:paraId="56F773D8" w14:textId="1B932EBB" w:rsidR="009B5985" w:rsidRPr="00C17D91" w:rsidRDefault="009B5985" w:rsidP="009B5985">
            <w:pPr>
              <w:pStyle w:val="Default"/>
              <w:rPr>
                <w:rFonts w:ascii="Roboto" w:hAnsi="Roboto"/>
                <w:sz w:val="23"/>
                <w:szCs w:val="23"/>
              </w:rPr>
            </w:pPr>
            <w:r>
              <w:rPr>
                <w:rFonts w:ascii="Roboto" w:hAnsi="Roboto"/>
                <w:sz w:val="23"/>
                <w:szCs w:val="23"/>
              </w:rPr>
              <w:t>A</w:t>
            </w:r>
          </w:p>
        </w:tc>
      </w:tr>
      <w:tr w:rsidR="009B5985" w:rsidRPr="00C17D91" w14:paraId="21DD356B" w14:textId="77777777" w:rsidTr="009B5985">
        <w:trPr>
          <w:trHeight w:val="229"/>
        </w:trPr>
        <w:tc>
          <w:tcPr>
            <w:tcW w:w="2500" w:type="pct"/>
          </w:tcPr>
          <w:p w14:paraId="78FA495B" w14:textId="77777777" w:rsidR="009B5985" w:rsidRPr="00C17D91" w:rsidRDefault="009B5985" w:rsidP="009B5985">
            <w:pPr>
              <w:pStyle w:val="Default"/>
              <w:rPr>
                <w:rFonts w:ascii="Roboto" w:hAnsi="Roboto" w:cs="Roboto Light"/>
                <w:sz w:val="22"/>
                <w:szCs w:val="22"/>
              </w:rPr>
            </w:pPr>
            <w:r w:rsidRPr="00C17D91">
              <w:rPr>
                <w:rFonts w:ascii="Roboto" w:hAnsi="Roboto" w:cs="Roboto Light"/>
                <w:sz w:val="22"/>
                <w:szCs w:val="22"/>
              </w:rPr>
              <w:t xml:space="preserve">KU3 Knowledge and understanding of literary, historical and/or archaeological concepts. </w:t>
            </w:r>
          </w:p>
        </w:tc>
        <w:tc>
          <w:tcPr>
            <w:tcW w:w="2500" w:type="pct"/>
          </w:tcPr>
          <w:p w14:paraId="34DD1E39" w14:textId="1C708BAD" w:rsidR="009B5985" w:rsidRPr="00C17D91" w:rsidRDefault="009B5985" w:rsidP="009B5985">
            <w:pPr>
              <w:pStyle w:val="Default"/>
              <w:rPr>
                <w:rFonts w:ascii="Roboto" w:hAnsi="Roboto"/>
                <w:sz w:val="23"/>
                <w:szCs w:val="23"/>
              </w:rPr>
            </w:pPr>
            <w:r>
              <w:rPr>
                <w:rFonts w:ascii="Roboto" w:hAnsi="Roboto"/>
                <w:sz w:val="23"/>
                <w:szCs w:val="23"/>
              </w:rPr>
              <w:t>B</w:t>
            </w:r>
          </w:p>
        </w:tc>
      </w:tr>
      <w:tr w:rsidR="009B5985" w:rsidRPr="00C17D91" w14:paraId="4110B728" w14:textId="77777777" w:rsidTr="009B5985">
        <w:trPr>
          <w:trHeight w:val="229"/>
        </w:trPr>
        <w:tc>
          <w:tcPr>
            <w:tcW w:w="2500" w:type="pct"/>
          </w:tcPr>
          <w:p w14:paraId="3E571300" w14:textId="77777777" w:rsidR="009B5985" w:rsidRPr="00C17D91" w:rsidRDefault="009B5985" w:rsidP="009B5985">
            <w:pPr>
              <w:pStyle w:val="Default"/>
              <w:rPr>
                <w:rFonts w:ascii="Roboto" w:hAnsi="Roboto" w:cs="Roboto Light"/>
                <w:sz w:val="22"/>
                <w:szCs w:val="22"/>
              </w:rPr>
            </w:pPr>
            <w:r w:rsidRPr="00C17D91">
              <w:rPr>
                <w:rFonts w:ascii="Roboto" w:hAnsi="Roboto" w:cs="Roboto Light"/>
                <w:sz w:val="22"/>
                <w:szCs w:val="22"/>
              </w:rPr>
              <w:t xml:space="preserve">RA1 Research into and analysis of primary and secondary sources and perspectives. </w:t>
            </w:r>
          </w:p>
        </w:tc>
        <w:tc>
          <w:tcPr>
            <w:tcW w:w="2500" w:type="pct"/>
          </w:tcPr>
          <w:p w14:paraId="2D80CBA1" w14:textId="0F5A595E" w:rsidR="009B5985" w:rsidRPr="00C17D91" w:rsidRDefault="009B5985" w:rsidP="009B5985">
            <w:pPr>
              <w:pStyle w:val="Default"/>
              <w:rPr>
                <w:rFonts w:ascii="Roboto" w:hAnsi="Roboto"/>
                <w:sz w:val="23"/>
                <w:szCs w:val="23"/>
              </w:rPr>
            </w:pPr>
            <w:r>
              <w:rPr>
                <w:rFonts w:ascii="Roboto" w:hAnsi="Roboto"/>
                <w:sz w:val="23"/>
                <w:szCs w:val="23"/>
              </w:rPr>
              <w:t>B</w:t>
            </w:r>
          </w:p>
        </w:tc>
      </w:tr>
      <w:tr w:rsidR="009B5985" w:rsidRPr="00C17D91" w14:paraId="7CE1645B" w14:textId="77777777" w:rsidTr="009B5985">
        <w:trPr>
          <w:trHeight w:val="295"/>
        </w:trPr>
        <w:tc>
          <w:tcPr>
            <w:tcW w:w="2500" w:type="pct"/>
          </w:tcPr>
          <w:p w14:paraId="394F40F0" w14:textId="77777777" w:rsidR="009B5985" w:rsidRPr="00C17D91" w:rsidRDefault="009B5985" w:rsidP="009B5985">
            <w:pPr>
              <w:pStyle w:val="Default"/>
              <w:rPr>
                <w:rFonts w:ascii="Roboto" w:hAnsi="Roboto" w:cs="Roboto Light"/>
                <w:sz w:val="22"/>
                <w:szCs w:val="22"/>
              </w:rPr>
            </w:pPr>
            <w:r w:rsidRPr="00C17D91">
              <w:rPr>
                <w:rFonts w:ascii="Roboto" w:hAnsi="Roboto" w:cs="Roboto Light"/>
                <w:sz w:val="22"/>
                <w:szCs w:val="22"/>
              </w:rPr>
              <w:t xml:space="preserve">RA2 Research into and understanding of ideas or innovations that emerged from the ancient world, and consideration of their influence. </w:t>
            </w:r>
          </w:p>
        </w:tc>
        <w:tc>
          <w:tcPr>
            <w:tcW w:w="2500" w:type="pct"/>
          </w:tcPr>
          <w:p w14:paraId="307B1500" w14:textId="59AAAE04" w:rsidR="009B5985" w:rsidRPr="00C17D91" w:rsidRDefault="009B5985" w:rsidP="009B5985">
            <w:pPr>
              <w:pStyle w:val="Default"/>
              <w:rPr>
                <w:rFonts w:ascii="Roboto" w:hAnsi="Roboto"/>
                <w:sz w:val="23"/>
                <w:szCs w:val="23"/>
              </w:rPr>
            </w:pPr>
            <w:r>
              <w:rPr>
                <w:rFonts w:ascii="Roboto" w:hAnsi="Roboto"/>
                <w:sz w:val="23"/>
                <w:szCs w:val="23"/>
              </w:rPr>
              <w:t>A</w:t>
            </w:r>
          </w:p>
        </w:tc>
      </w:tr>
      <w:tr w:rsidR="009B5985" w:rsidRPr="00C17D91" w14:paraId="64595CC9" w14:textId="77777777" w:rsidTr="009B5985">
        <w:trPr>
          <w:trHeight w:val="229"/>
        </w:trPr>
        <w:tc>
          <w:tcPr>
            <w:tcW w:w="2500" w:type="pct"/>
          </w:tcPr>
          <w:p w14:paraId="6DD40293" w14:textId="77777777" w:rsidR="009B5985" w:rsidRPr="00C17D91" w:rsidRDefault="009B5985" w:rsidP="009B5985">
            <w:pPr>
              <w:pStyle w:val="Default"/>
              <w:rPr>
                <w:rFonts w:ascii="Roboto" w:hAnsi="Roboto" w:cs="Roboto Light"/>
                <w:sz w:val="22"/>
                <w:szCs w:val="22"/>
              </w:rPr>
            </w:pPr>
            <w:r w:rsidRPr="00C17D91">
              <w:rPr>
                <w:rFonts w:ascii="Roboto" w:hAnsi="Roboto" w:cs="Roboto Light"/>
                <w:sz w:val="22"/>
                <w:szCs w:val="22"/>
              </w:rPr>
              <w:t xml:space="preserve">A1 Synthesis of evidence and appropriate acknowledgment of sources. </w:t>
            </w:r>
          </w:p>
        </w:tc>
        <w:tc>
          <w:tcPr>
            <w:tcW w:w="2500" w:type="pct"/>
          </w:tcPr>
          <w:p w14:paraId="7973A3A1" w14:textId="2A152D74" w:rsidR="009B5985" w:rsidRPr="00C17D91" w:rsidRDefault="009B5985" w:rsidP="009B5985">
            <w:pPr>
              <w:pStyle w:val="Default"/>
              <w:rPr>
                <w:rFonts w:ascii="Roboto" w:hAnsi="Roboto"/>
                <w:sz w:val="23"/>
                <w:szCs w:val="23"/>
              </w:rPr>
            </w:pPr>
            <w:r>
              <w:rPr>
                <w:rFonts w:ascii="Roboto" w:hAnsi="Roboto"/>
                <w:sz w:val="23"/>
                <w:szCs w:val="23"/>
              </w:rPr>
              <w:t>A</w:t>
            </w:r>
          </w:p>
        </w:tc>
      </w:tr>
      <w:tr w:rsidR="009B5985" w:rsidRPr="00C17D91" w14:paraId="79DCF1BC" w14:textId="77777777" w:rsidTr="009B5985">
        <w:trPr>
          <w:trHeight w:val="163"/>
        </w:trPr>
        <w:tc>
          <w:tcPr>
            <w:tcW w:w="2500" w:type="pct"/>
          </w:tcPr>
          <w:p w14:paraId="53496A41" w14:textId="77777777" w:rsidR="009B5985" w:rsidRPr="00C17D91" w:rsidRDefault="009B5985" w:rsidP="009B5985">
            <w:pPr>
              <w:pStyle w:val="Default"/>
              <w:rPr>
                <w:rFonts w:ascii="Roboto" w:hAnsi="Roboto" w:cs="Roboto Light"/>
                <w:sz w:val="22"/>
                <w:szCs w:val="22"/>
              </w:rPr>
            </w:pPr>
            <w:r w:rsidRPr="00C17D91">
              <w:rPr>
                <w:rFonts w:ascii="Roboto" w:hAnsi="Roboto" w:cs="Roboto Light"/>
                <w:sz w:val="22"/>
                <w:szCs w:val="22"/>
              </w:rPr>
              <w:t xml:space="preserve">A2 Communication of ideas and arguments, using subject-specific language. </w:t>
            </w:r>
          </w:p>
        </w:tc>
        <w:tc>
          <w:tcPr>
            <w:tcW w:w="2500" w:type="pct"/>
          </w:tcPr>
          <w:p w14:paraId="427E1448" w14:textId="2F95CC34" w:rsidR="009B5985" w:rsidRPr="00C17D91" w:rsidRDefault="009B5985" w:rsidP="009B5985">
            <w:pPr>
              <w:pStyle w:val="Default"/>
              <w:rPr>
                <w:rFonts w:ascii="Roboto" w:hAnsi="Roboto"/>
                <w:sz w:val="23"/>
                <w:szCs w:val="23"/>
              </w:rPr>
            </w:pPr>
            <w:r>
              <w:rPr>
                <w:rFonts w:ascii="Roboto" w:hAnsi="Roboto"/>
                <w:sz w:val="23"/>
                <w:szCs w:val="23"/>
              </w:rPr>
              <w:t>A</w:t>
            </w:r>
          </w:p>
        </w:tc>
      </w:tr>
      <w:tr w:rsidR="009B5985" w:rsidRPr="00C17D91" w14:paraId="24AAB5F1" w14:textId="77777777" w:rsidTr="009B5985">
        <w:trPr>
          <w:trHeight w:val="229"/>
        </w:trPr>
        <w:tc>
          <w:tcPr>
            <w:tcW w:w="2500" w:type="pct"/>
          </w:tcPr>
          <w:p w14:paraId="2C32A27F" w14:textId="77777777" w:rsidR="009B5985" w:rsidRPr="00C17D91" w:rsidRDefault="009B5985" w:rsidP="009B5985">
            <w:pPr>
              <w:pStyle w:val="Default"/>
              <w:rPr>
                <w:rFonts w:ascii="Roboto" w:hAnsi="Roboto" w:cs="Roboto Light"/>
                <w:sz w:val="22"/>
                <w:szCs w:val="22"/>
              </w:rPr>
            </w:pPr>
            <w:r w:rsidRPr="00C17D91">
              <w:rPr>
                <w:rFonts w:ascii="Roboto" w:hAnsi="Roboto" w:cs="Roboto Light"/>
                <w:sz w:val="22"/>
                <w:szCs w:val="22"/>
              </w:rPr>
              <w:t xml:space="preserve">A3 Evaluation of the nature of sources and evidence. </w:t>
            </w:r>
          </w:p>
        </w:tc>
        <w:tc>
          <w:tcPr>
            <w:tcW w:w="2500" w:type="pct"/>
          </w:tcPr>
          <w:p w14:paraId="2D90BCE0" w14:textId="7887084A" w:rsidR="009B5985" w:rsidRPr="00C17D91" w:rsidRDefault="009B5985" w:rsidP="009B5985">
            <w:pPr>
              <w:pStyle w:val="Default"/>
              <w:rPr>
                <w:rFonts w:ascii="Roboto" w:hAnsi="Roboto"/>
                <w:sz w:val="23"/>
                <w:szCs w:val="23"/>
              </w:rPr>
            </w:pPr>
            <w:r>
              <w:rPr>
                <w:rFonts w:ascii="Roboto" w:hAnsi="Roboto"/>
                <w:sz w:val="23"/>
                <w:szCs w:val="23"/>
              </w:rPr>
              <w:t>A-</w:t>
            </w:r>
            <w:r w:rsidRPr="00C17D91">
              <w:rPr>
                <w:rFonts w:ascii="Roboto" w:hAnsi="Roboto"/>
                <w:sz w:val="23"/>
                <w:szCs w:val="23"/>
              </w:rPr>
              <w:t xml:space="preserve"> </w:t>
            </w:r>
          </w:p>
        </w:tc>
      </w:tr>
      <w:tr w:rsidR="009B5985" w:rsidRPr="00C17D91" w14:paraId="4AE9743A" w14:textId="77777777" w:rsidTr="009B5985">
        <w:trPr>
          <w:trHeight w:val="160"/>
        </w:trPr>
        <w:tc>
          <w:tcPr>
            <w:tcW w:w="2500" w:type="pct"/>
          </w:tcPr>
          <w:p w14:paraId="4412ACDA" w14:textId="77777777" w:rsidR="009B5985" w:rsidRPr="00C17D91" w:rsidRDefault="009B5985" w:rsidP="009B5985">
            <w:pPr>
              <w:pStyle w:val="Default"/>
              <w:rPr>
                <w:rFonts w:ascii="Roboto" w:hAnsi="Roboto" w:cs="Roboto Light"/>
                <w:sz w:val="22"/>
                <w:szCs w:val="22"/>
              </w:rPr>
            </w:pPr>
            <w:r w:rsidRPr="00C17D91">
              <w:rPr>
                <w:rFonts w:ascii="Roboto" w:hAnsi="Roboto" w:cs="Roboto Light"/>
                <w:sz w:val="22"/>
                <w:szCs w:val="22"/>
              </w:rPr>
              <w:t xml:space="preserve">Total: </w:t>
            </w:r>
          </w:p>
        </w:tc>
        <w:tc>
          <w:tcPr>
            <w:tcW w:w="2500" w:type="pct"/>
          </w:tcPr>
          <w:p w14:paraId="1B7DF9EB" w14:textId="4CDC1ADA" w:rsidR="009B5985" w:rsidRPr="00C17D91" w:rsidRDefault="009B5985" w:rsidP="009B5985">
            <w:pPr>
              <w:pStyle w:val="Default"/>
              <w:numPr>
                <w:ilvl w:val="0"/>
                <w:numId w:val="2"/>
              </w:numPr>
              <w:rPr>
                <w:rFonts w:ascii="Roboto" w:hAnsi="Roboto"/>
                <w:sz w:val="23"/>
                <w:szCs w:val="23"/>
              </w:rPr>
            </w:pPr>
            <w:r>
              <w:rPr>
                <w:rFonts w:ascii="Roboto" w:hAnsi="Roboto"/>
                <w:sz w:val="23"/>
                <w:szCs w:val="23"/>
              </w:rPr>
              <w:t>(25)</w:t>
            </w:r>
          </w:p>
        </w:tc>
      </w:tr>
    </w:tbl>
    <w:p w14:paraId="0317C4F6" w14:textId="77777777" w:rsidR="009B5985" w:rsidRDefault="009B5985" w:rsidP="009B5985"/>
    <w:p w14:paraId="41EBD63A" w14:textId="77777777" w:rsidR="009B5985" w:rsidRDefault="009B5985" w:rsidP="009B5985">
      <w:pPr>
        <w:rPr>
          <w:rFonts w:ascii="Roboto" w:hAnsi="Roboto"/>
          <w:b/>
        </w:rPr>
      </w:pPr>
      <w:r w:rsidRPr="00C17D91">
        <w:rPr>
          <w:rFonts w:ascii="Roboto" w:hAnsi="Roboto"/>
          <w:b/>
        </w:rPr>
        <w:t>Overall comment:</w:t>
      </w:r>
    </w:p>
    <w:p w14:paraId="0F864625" w14:textId="791CB653" w:rsidR="009B5985" w:rsidRPr="003E1344" w:rsidRDefault="009B5985" w:rsidP="009B5985">
      <w:pPr>
        <w:rPr>
          <w:rFonts w:ascii="Roboto" w:hAnsi="Roboto"/>
        </w:rPr>
      </w:pPr>
    </w:p>
    <w:p w14:paraId="20C8D2E0" w14:textId="13B2947A" w:rsidR="00B57A27" w:rsidRDefault="009B5985" w:rsidP="00B57A27">
      <w:pPr>
        <w:pStyle w:val="BodyText"/>
        <w:spacing w:before="287" w:line="242" w:lineRule="auto"/>
        <w:ind w:left="106" w:right="1441"/>
        <w:rPr>
          <w:rFonts w:ascii="Calibri" w:hAnsi="Calibri"/>
        </w:rPr>
      </w:pPr>
      <w:r>
        <w:rPr>
          <w:rFonts w:ascii="Calibri" w:hAnsi="Calibri"/>
        </w:rPr>
        <w:t xml:space="preserve">Student has demonstrated evidence of achievement across the performance standards </w:t>
      </w:r>
      <w:r w:rsidR="00B57A27">
        <w:rPr>
          <w:rFonts w:ascii="Calibri" w:hAnsi="Calibri"/>
        </w:rPr>
        <w:t xml:space="preserve">at an A-. The student </w:t>
      </w:r>
      <w:r w:rsidR="006635DB">
        <w:rPr>
          <w:rFonts w:ascii="Calibri" w:hAnsi="Calibri"/>
        </w:rPr>
        <w:t>has presented a clear</w:t>
      </w:r>
      <w:r w:rsidR="00D62812">
        <w:rPr>
          <w:rFonts w:ascii="Calibri" w:hAnsi="Calibri"/>
        </w:rPr>
        <w:t xml:space="preserve"> and cohesive</w:t>
      </w:r>
      <w:r w:rsidR="006635DB">
        <w:rPr>
          <w:rFonts w:ascii="Calibri" w:hAnsi="Calibri"/>
        </w:rPr>
        <w:t xml:space="preserve"> argument and discussion, drawing their own conclusions using the material available. </w:t>
      </w:r>
      <w:r w:rsidR="005E7CD8">
        <w:rPr>
          <w:rFonts w:ascii="Calibri" w:hAnsi="Calibri"/>
        </w:rPr>
        <w:t xml:space="preserve">They have provided a critique of the source material </w:t>
      </w:r>
      <w:r w:rsidR="002F66C5">
        <w:rPr>
          <w:rFonts w:ascii="Calibri" w:hAnsi="Calibri"/>
        </w:rPr>
        <w:t>and acknowledged the issues of bias and differing perspectives. Student has drawn on both ancient and modern sources in their discussion</w:t>
      </w:r>
      <w:r w:rsidR="0091382B">
        <w:rPr>
          <w:rFonts w:ascii="Calibri" w:hAnsi="Calibri"/>
        </w:rPr>
        <w:t xml:space="preserve">, however research and use of this material </w:t>
      </w:r>
      <w:r w:rsidR="00323C77">
        <w:rPr>
          <w:rFonts w:ascii="Calibri" w:hAnsi="Calibri"/>
        </w:rPr>
        <w:t>could have been stronger. Student has provided some insightful analys</w:t>
      </w:r>
      <w:r w:rsidR="001A0054">
        <w:rPr>
          <w:rFonts w:ascii="Calibri" w:hAnsi="Calibri"/>
        </w:rPr>
        <w:t>is that connects to women across time and space. They have utilized some implied understanding of the role of women</w:t>
      </w:r>
      <w:r w:rsidR="0086750B">
        <w:rPr>
          <w:rFonts w:ascii="Calibri" w:hAnsi="Calibri"/>
        </w:rPr>
        <w:t xml:space="preserve"> which could have been more explicit and detailed. </w:t>
      </w:r>
    </w:p>
    <w:sectPr w:rsidR="00B57A27">
      <w:pgSz w:w="11910" w:h="16850"/>
      <w:pgMar w:top="1380" w:right="360" w:bottom="980" w:left="1320" w:header="0" w:footer="798"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Comment" w:date="2024-06-25T16:02:00Z" w:initials=" ">
    <w:p w14:paraId="2686EA5C" w14:textId="77777777" w:rsidR="00B35D05" w:rsidRDefault="00B35D05" w:rsidP="00C621C2">
      <w:pPr>
        <w:pStyle w:val="CommentText"/>
      </w:pPr>
      <w:r>
        <w:rPr>
          <w:rStyle w:val="CommentReference"/>
        </w:rPr>
        <w:annotationRef/>
      </w:r>
      <w:r>
        <w:t>Clear thesis statement</w:t>
      </w:r>
    </w:p>
  </w:comment>
  <w:comment w:id="1" w:author="Comment" w:date="2024-06-25T16:03:00Z" w:initials=" ">
    <w:p w14:paraId="0619D7CF" w14:textId="77777777" w:rsidR="00713AD4" w:rsidRDefault="00713AD4" w:rsidP="004459D1">
      <w:pPr>
        <w:pStyle w:val="CommentText"/>
      </w:pPr>
      <w:r>
        <w:rPr>
          <w:rStyle w:val="CommentReference"/>
        </w:rPr>
        <w:annotationRef/>
      </w:r>
      <w:r>
        <w:t>KU1 - student has demonstrated some depth in their knowledge and understanding</w:t>
      </w:r>
    </w:p>
  </w:comment>
  <w:comment w:id="2" w:author="Comment" w:date="2024-06-25T16:04:00Z" w:initials=" ">
    <w:p w14:paraId="60E1899C" w14:textId="77777777" w:rsidR="00635C55" w:rsidRDefault="00635C55" w:rsidP="007B23AA">
      <w:pPr>
        <w:pStyle w:val="CommentText"/>
      </w:pPr>
      <w:r>
        <w:rPr>
          <w:rStyle w:val="CommentReference"/>
        </w:rPr>
        <w:annotationRef/>
      </w:r>
      <w:r>
        <w:t>Progression of argument</w:t>
      </w:r>
    </w:p>
  </w:comment>
  <w:comment w:id="3" w:author="Comment" w:date="2024-06-25T16:05:00Z" w:initials=" ">
    <w:p w14:paraId="13CD4390" w14:textId="77777777" w:rsidR="00914A6A" w:rsidRDefault="00914A6A" w:rsidP="00293167">
      <w:pPr>
        <w:pStyle w:val="CommentText"/>
      </w:pPr>
      <w:r>
        <w:rPr>
          <w:rStyle w:val="CommentReference"/>
        </w:rPr>
        <w:annotationRef/>
      </w:r>
      <w:r>
        <w:t>KU2 - demonstrated knowledge and understanding of social and cultural diversity at a B level. Provided some context around what it meant to be a metic</w:t>
      </w:r>
    </w:p>
  </w:comment>
  <w:comment w:id="4" w:author="Comment" w:date="2024-06-25T16:05:00Z" w:initials=" ">
    <w:p w14:paraId="26D080C9" w14:textId="77777777" w:rsidR="008D7671" w:rsidRDefault="008D7671" w:rsidP="00926F9F">
      <w:pPr>
        <w:pStyle w:val="CommentText"/>
      </w:pPr>
      <w:r>
        <w:rPr>
          <w:rStyle w:val="CommentReference"/>
        </w:rPr>
        <w:annotationRef/>
      </w:r>
      <w:r>
        <w:t>KU1 - demonstrated some depth of knowledge and understanding of Athenian culture</w:t>
      </w:r>
    </w:p>
  </w:comment>
  <w:comment w:id="5" w:author="Comment" w:date="2024-06-25T16:06:00Z" w:initials=" ">
    <w:p w14:paraId="0AAD853A" w14:textId="77777777" w:rsidR="005C19B2" w:rsidRDefault="005C19B2" w:rsidP="00A82F97">
      <w:pPr>
        <w:pStyle w:val="CommentText"/>
      </w:pPr>
      <w:r>
        <w:rPr>
          <w:rStyle w:val="CommentReference"/>
        </w:rPr>
        <w:annotationRef/>
      </w:r>
      <w:r>
        <w:t>A2 - link back to thesis statement and progression of argument</w:t>
      </w:r>
    </w:p>
  </w:comment>
  <w:comment w:id="6" w:author="Comment" w:date="2024-06-25T16:08:00Z" w:initials=" ">
    <w:p w14:paraId="141508CE" w14:textId="77777777" w:rsidR="00DE39BD" w:rsidRDefault="00E30E74" w:rsidP="00B751FE">
      <w:pPr>
        <w:pStyle w:val="CommentText"/>
      </w:pPr>
      <w:r>
        <w:rPr>
          <w:rStyle w:val="CommentReference"/>
        </w:rPr>
        <w:annotationRef/>
      </w:r>
      <w:r w:rsidR="00DE39BD">
        <w:t>RA1, A3 - student is more critical in their treatment of the source material here. Student has considered the nature of the source material in their analysis</w:t>
      </w:r>
    </w:p>
  </w:comment>
  <w:comment w:id="7" w:author="Comment" w:date="2024-06-25T16:08:00Z" w:initials=" ">
    <w:p w14:paraId="27EC026C" w14:textId="77777777" w:rsidR="003948E1" w:rsidRDefault="003948E1" w:rsidP="007F4269">
      <w:pPr>
        <w:pStyle w:val="CommentText"/>
      </w:pPr>
      <w:r>
        <w:rPr>
          <w:rStyle w:val="CommentReference"/>
        </w:rPr>
        <w:annotationRef/>
      </w:r>
      <w:r>
        <w:t>Good use of source material</w:t>
      </w:r>
    </w:p>
  </w:comment>
  <w:comment w:id="8" w:author="Comment" w:date="2024-06-25T16:09:00Z" w:initials=" ">
    <w:p w14:paraId="25C0BDCB" w14:textId="77777777" w:rsidR="000B75D1" w:rsidRDefault="000B75D1" w:rsidP="00EC0AA7">
      <w:pPr>
        <w:pStyle w:val="CommentText"/>
      </w:pPr>
      <w:r>
        <w:rPr>
          <w:rStyle w:val="CommentReference"/>
        </w:rPr>
        <w:annotationRef/>
      </w:r>
      <w:r>
        <w:t>RA1, A3 evident here</w:t>
      </w:r>
      <w:r>
        <w:br/>
        <w:t>KU2 - context of political context</w:t>
      </w:r>
    </w:p>
  </w:comment>
  <w:comment w:id="9" w:author="Comment" w:date="2024-06-25T16:10:00Z" w:initials=" ">
    <w:p w14:paraId="3AF31E38" w14:textId="77777777" w:rsidR="000B75D1" w:rsidRDefault="000B75D1" w:rsidP="00FF31EE">
      <w:pPr>
        <w:pStyle w:val="CommentText"/>
      </w:pPr>
      <w:r>
        <w:rPr>
          <w:rStyle w:val="CommentReference"/>
        </w:rPr>
        <w:annotationRef/>
      </w:r>
      <w:r>
        <w:t>Use of source material to support analysis</w:t>
      </w:r>
    </w:p>
  </w:comment>
  <w:comment w:id="10" w:author="Comment" w:date="2024-06-25T16:11:00Z" w:initials=" ">
    <w:p w14:paraId="248DCFE6" w14:textId="77777777" w:rsidR="0084008C" w:rsidRDefault="0084008C" w:rsidP="004A1C75">
      <w:pPr>
        <w:pStyle w:val="CommentText"/>
      </w:pPr>
      <w:r>
        <w:rPr>
          <w:rStyle w:val="CommentReference"/>
        </w:rPr>
        <w:annotationRef/>
      </w:r>
      <w:r>
        <w:t>A1 - evidence demonstrated in the A band. Comprehensive synthesis of ancient and modern commentary to support argument</w:t>
      </w:r>
    </w:p>
  </w:comment>
  <w:comment w:id="11" w:author="Comment" w:date="2024-06-25T16:11:00Z" w:initials=" ">
    <w:p w14:paraId="296FE1EB" w14:textId="77777777" w:rsidR="0084008C" w:rsidRDefault="0084008C" w:rsidP="00BC4084">
      <w:pPr>
        <w:pStyle w:val="CommentText"/>
      </w:pPr>
      <w:r>
        <w:rPr>
          <w:rStyle w:val="CommentReference"/>
        </w:rPr>
        <w:annotationRef/>
      </w:r>
      <w:r>
        <w:t>Effective quote to support argument</w:t>
      </w:r>
    </w:p>
  </w:comment>
  <w:comment w:id="12" w:author="Comment" w:date="2024-06-25T16:12:00Z" w:initials=" ">
    <w:p w14:paraId="440C0C0B" w14:textId="77777777" w:rsidR="007F3CDE" w:rsidRDefault="007F3CDE" w:rsidP="00636B2F">
      <w:pPr>
        <w:pStyle w:val="CommentText"/>
      </w:pPr>
      <w:r>
        <w:rPr>
          <w:rStyle w:val="CommentReference"/>
        </w:rPr>
        <w:annotationRef/>
      </w:r>
      <w:r>
        <w:t>RA2 - influence over time discussed and justified</w:t>
      </w:r>
    </w:p>
  </w:comment>
  <w:comment w:id="13" w:author="Comment" w:date="2024-06-25T16:13:00Z" w:initials=" ">
    <w:p w14:paraId="70F333AC" w14:textId="77777777" w:rsidR="009344ED" w:rsidRDefault="009344ED" w:rsidP="00C511B7">
      <w:pPr>
        <w:pStyle w:val="CommentText"/>
      </w:pPr>
      <w:r>
        <w:rPr>
          <w:rStyle w:val="CommentReference"/>
        </w:rPr>
        <w:annotationRef/>
      </w:r>
      <w:r>
        <w:t>A1, A2 - demonstrated in the upper B band. Discussion of source material &amp; evaluation</w:t>
      </w:r>
    </w:p>
  </w:comment>
  <w:comment w:id="14" w:author="Comment" w:date="2024-06-25T16:14:00Z" w:initials=" ">
    <w:p w14:paraId="4AC65F21" w14:textId="77777777" w:rsidR="009344ED" w:rsidRDefault="009344ED" w:rsidP="00180295">
      <w:pPr>
        <w:pStyle w:val="CommentText"/>
      </w:pPr>
      <w:r>
        <w:rPr>
          <w:rStyle w:val="CommentReference"/>
        </w:rPr>
        <w:annotationRef/>
      </w:r>
      <w:r>
        <w:t>Linking back to thesis/argument</w:t>
      </w:r>
    </w:p>
  </w:comment>
  <w:comment w:id="15" w:author="Comment" w:date="2024-06-25T16:14:00Z" w:initials=" ">
    <w:p w14:paraId="41A04134" w14:textId="77777777" w:rsidR="00441474" w:rsidRDefault="00D30BC2" w:rsidP="00D81820">
      <w:pPr>
        <w:pStyle w:val="CommentText"/>
      </w:pPr>
      <w:r>
        <w:rPr>
          <w:rStyle w:val="CommentReference"/>
        </w:rPr>
        <w:annotationRef/>
      </w:r>
      <w:r w:rsidR="00441474">
        <w:t>Thesis is sustained and evidenced</w:t>
      </w:r>
      <w:r w:rsidR="00441474">
        <w:br/>
        <w:t>Source material is treated critically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686EA5C" w15:done="0"/>
  <w15:commentEx w15:paraId="0619D7CF" w15:done="0"/>
  <w15:commentEx w15:paraId="60E1899C" w15:done="0"/>
  <w15:commentEx w15:paraId="13CD4390" w15:done="0"/>
  <w15:commentEx w15:paraId="26D080C9" w15:done="0"/>
  <w15:commentEx w15:paraId="0AAD853A" w15:done="0"/>
  <w15:commentEx w15:paraId="141508CE" w15:done="0"/>
  <w15:commentEx w15:paraId="27EC026C" w15:done="0"/>
  <w15:commentEx w15:paraId="25C0BDCB" w15:done="0"/>
  <w15:commentEx w15:paraId="3AF31E38" w15:done="0"/>
  <w15:commentEx w15:paraId="248DCFE6" w15:done="0"/>
  <w15:commentEx w15:paraId="296FE1EB" w15:done="0"/>
  <w15:commentEx w15:paraId="440C0C0B" w15:done="0"/>
  <w15:commentEx w15:paraId="70F333AC" w15:done="0"/>
  <w15:commentEx w15:paraId="4AC65F21" w15:done="0"/>
  <w15:commentEx w15:paraId="41A0413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256881" w16cex:dateUtc="2024-06-25T06:32:00Z"/>
  <w16cex:commentExtensible w16cex:durableId="2A2568D9" w16cex:dateUtc="2024-06-25T06:33:00Z"/>
  <w16cex:commentExtensible w16cex:durableId="2A2568F2" w16cex:dateUtc="2024-06-25T06:34:00Z"/>
  <w16cex:commentExtensible w16cex:durableId="2A25692D" w16cex:dateUtc="2024-06-25T06:35:00Z"/>
  <w16cex:commentExtensible w16cex:durableId="2A25695F" w16cex:dateUtc="2024-06-25T06:35:00Z"/>
  <w16cex:commentExtensible w16cex:durableId="2A256994" w16cex:dateUtc="2024-06-25T06:36:00Z"/>
  <w16cex:commentExtensible w16cex:durableId="2A2569E4" w16cex:dateUtc="2024-06-25T06:38:00Z"/>
  <w16cex:commentExtensible w16cex:durableId="2A256A19" w16cex:dateUtc="2024-06-25T06:38:00Z"/>
  <w16cex:commentExtensible w16cex:durableId="2A256A42" w16cex:dateUtc="2024-06-25T06:39:00Z"/>
  <w16cex:commentExtensible w16cex:durableId="2A256A58" w16cex:dateUtc="2024-06-25T06:40:00Z"/>
  <w16cex:commentExtensible w16cex:durableId="2A256AA7" w16cex:dateUtc="2024-06-25T06:41:00Z"/>
  <w16cex:commentExtensible w16cex:durableId="2A256AB9" w16cex:dateUtc="2024-06-25T06:41:00Z"/>
  <w16cex:commentExtensible w16cex:durableId="2A256ADA" w16cex:dateUtc="2024-06-25T06:42:00Z"/>
  <w16cex:commentExtensible w16cex:durableId="2A256B36" w16cex:dateUtc="2024-06-25T06:43:00Z"/>
  <w16cex:commentExtensible w16cex:durableId="2A256B48" w16cex:dateUtc="2024-06-25T06:44:00Z"/>
  <w16cex:commentExtensible w16cex:durableId="2A256B77" w16cex:dateUtc="2024-06-25T06: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686EA5C" w16cid:durableId="2A256881"/>
  <w16cid:commentId w16cid:paraId="0619D7CF" w16cid:durableId="2A2568D9"/>
  <w16cid:commentId w16cid:paraId="60E1899C" w16cid:durableId="2A2568F2"/>
  <w16cid:commentId w16cid:paraId="13CD4390" w16cid:durableId="2A25692D"/>
  <w16cid:commentId w16cid:paraId="26D080C9" w16cid:durableId="2A25695F"/>
  <w16cid:commentId w16cid:paraId="0AAD853A" w16cid:durableId="2A256994"/>
  <w16cid:commentId w16cid:paraId="141508CE" w16cid:durableId="2A2569E4"/>
  <w16cid:commentId w16cid:paraId="27EC026C" w16cid:durableId="2A256A19"/>
  <w16cid:commentId w16cid:paraId="25C0BDCB" w16cid:durableId="2A256A42"/>
  <w16cid:commentId w16cid:paraId="3AF31E38" w16cid:durableId="2A256A58"/>
  <w16cid:commentId w16cid:paraId="248DCFE6" w16cid:durableId="2A256AA7"/>
  <w16cid:commentId w16cid:paraId="296FE1EB" w16cid:durableId="2A256AB9"/>
  <w16cid:commentId w16cid:paraId="440C0C0B" w16cid:durableId="2A256ADA"/>
  <w16cid:commentId w16cid:paraId="70F333AC" w16cid:durableId="2A256B36"/>
  <w16cid:commentId w16cid:paraId="4AC65F21" w16cid:durableId="2A256B48"/>
  <w16cid:commentId w16cid:paraId="41A04134" w16cid:durableId="2A256B7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F3A271" w14:textId="77777777" w:rsidR="00366956" w:rsidRDefault="000152B8">
      <w:r>
        <w:separator/>
      </w:r>
    </w:p>
  </w:endnote>
  <w:endnote w:type="continuationSeparator" w:id="0">
    <w:p w14:paraId="10F3A273" w14:textId="77777777" w:rsidR="00366956" w:rsidRDefault="000152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Roboto Light">
    <w:panose1 w:val="02000000000000000000"/>
    <w:charset w:val="00"/>
    <w:family w:val="auto"/>
    <w:pitch w:val="variable"/>
    <w:sig w:usb0="E00002FF"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AACA8" w14:textId="32349FCB" w:rsidR="000152B8" w:rsidRDefault="000152B8">
    <w:pPr>
      <w:pStyle w:val="Footer"/>
    </w:pPr>
    <w:r>
      <w:rPr>
        <w:noProof/>
      </w:rPr>
      <mc:AlternateContent>
        <mc:Choice Requires="wps">
          <w:drawing>
            <wp:anchor distT="0" distB="0" distL="0" distR="0" simplePos="0" relativeHeight="487476736" behindDoc="0" locked="0" layoutInCell="1" allowOverlap="1" wp14:anchorId="27E2F6E7" wp14:editId="69A224E9">
              <wp:simplePos x="635" y="635"/>
              <wp:positionH relativeFrom="page">
                <wp:align>center</wp:align>
              </wp:positionH>
              <wp:positionV relativeFrom="page">
                <wp:align>bottom</wp:align>
              </wp:positionV>
              <wp:extent cx="443865" cy="443865"/>
              <wp:effectExtent l="0" t="0" r="18415" b="0"/>
              <wp:wrapNone/>
              <wp:docPr id="11" name="Text Box 11"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D99A6AE" w14:textId="5A9C2013" w:rsidR="000152B8" w:rsidRPr="000152B8" w:rsidRDefault="000152B8" w:rsidP="000152B8">
                          <w:pPr>
                            <w:rPr>
                              <w:noProof/>
                              <w:color w:val="A80000"/>
                              <w:sz w:val="24"/>
                              <w:szCs w:val="24"/>
                            </w:rPr>
                          </w:pPr>
                          <w:r w:rsidRPr="000152B8">
                            <w:rPr>
                              <w:noProof/>
                              <w:color w:val="A80000"/>
                              <w:sz w:val="24"/>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7E2F6E7" id="_x0000_t202" coordsize="21600,21600" o:spt="202" path="m,l,21600r21600,l21600,xe">
              <v:stroke joinstyle="miter"/>
              <v:path gradientshapeok="t" o:connecttype="rect"/>
            </v:shapetype>
            <v:shape id="Text Box 11" o:spid="_x0000_s1029" type="#_x0000_t202" alt="OFFICIAL " style="position:absolute;margin-left:0;margin-top:0;width:34.95pt;height:34.95pt;z-index:4874767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0D99A6AE" w14:textId="5A9C2013" w:rsidR="000152B8" w:rsidRPr="000152B8" w:rsidRDefault="000152B8" w:rsidP="000152B8">
                    <w:pPr>
                      <w:rPr>
                        <w:noProof/>
                        <w:color w:val="A80000"/>
                        <w:sz w:val="24"/>
                        <w:szCs w:val="24"/>
                      </w:rPr>
                    </w:pPr>
                    <w:r w:rsidRPr="000152B8">
                      <w:rPr>
                        <w:noProof/>
                        <w:color w:val="A80000"/>
                        <w:sz w:val="24"/>
                        <w:szCs w:val="24"/>
                      </w:rPr>
                      <w:t xml:space="preserve">OFFICIAL </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3A26C" w14:textId="1400B862" w:rsidR="0097009E" w:rsidRDefault="000152B8">
    <w:pPr>
      <w:pStyle w:val="BodyText"/>
      <w:spacing w:line="14" w:lineRule="auto"/>
      <w:rPr>
        <w:sz w:val="20"/>
      </w:rPr>
    </w:pPr>
    <w:r>
      <w:rPr>
        <w:noProof/>
      </w:rPr>
      <mc:AlternateContent>
        <mc:Choice Requires="wps">
          <w:drawing>
            <wp:anchor distT="0" distB="0" distL="0" distR="0" simplePos="0" relativeHeight="487477760" behindDoc="0" locked="0" layoutInCell="1" allowOverlap="1" wp14:anchorId="7AAE56DF" wp14:editId="57D744FC">
              <wp:simplePos x="840402" y="10185253"/>
              <wp:positionH relativeFrom="page">
                <wp:align>center</wp:align>
              </wp:positionH>
              <wp:positionV relativeFrom="page">
                <wp:align>bottom</wp:align>
              </wp:positionV>
              <wp:extent cx="443865" cy="443865"/>
              <wp:effectExtent l="0" t="0" r="18415" b="0"/>
              <wp:wrapNone/>
              <wp:docPr id="12" name="Text Box 12"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2D31E17" w14:textId="38361DD1" w:rsidR="000152B8" w:rsidRPr="000152B8" w:rsidRDefault="000152B8" w:rsidP="000152B8">
                          <w:pPr>
                            <w:rPr>
                              <w:noProof/>
                              <w:color w:val="A80000"/>
                              <w:sz w:val="24"/>
                              <w:szCs w:val="24"/>
                            </w:rPr>
                          </w:pPr>
                          <w:r w:rsidRPr="000152B8">
                            <w:rPr>
                              <w:noProof/>
                              <w:color w:val="A80000"/>
                              <w:sz w:val="24"/>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AAE56DF" id="_x0000_t202" coordsize="21600,21600" o:spt="202" path="m,l,21600r21600,l21600,xe">
              <v:stroke joinstyle="miter"/>
              <v:path gradientshapeok="t" o:connecttype="rect"/>
            </v:shapetype>
            <v:shape id="Text Box 12" o:spid="_x0000_s1030" type="#_x0000_t202" alt="OFFICIAL " style="position:absolute;margin-left:0;margin-top:0;width:34.95pt;height:34.95pt;z-index:4874777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42D31E17" w14:textId="38361DD1" w:rsidR="000152B8" w:rsidRPr="000152B8" w:rsidRDefault="000152B8" w:rsidP="000152B8">
                    <w:pPr>
                      <w:rPr>
                        <w:noProof/>
                        <w:color w:val="A80000"/>
                        <w:sz w:val="24"/>
                        <w:szCs w:val="24"/>
                      </w:rPr>
                    </w:pPr>
                    <w:r w:rsidRPr="000152B8">
                      <w:rPr>
                        <w:noProof/>
                        <w:color w:val="A80000"/>
                        <w:sz w:val="24"/>
                        <w:szCs w:val="24"/>
                      </w:rPr>
                      <w:t xml:space="preserve">OFFICIAL </w:t>
                    </w:r>
                  </w:p>
                </w:txbxContent>
              </v:textbox>
              <w10:wrap anchorx="page" anchory="page"/>
            </v:shape>
          </w:pict>
        </mc:Fallback>
      </mc:AlternateContent>
    </w:r>
    <w:r>
      <w:rPr>
        <w:noProof/>
      </w:rPr>
      <mc:AlternateContent>
        <mc:Choice Requires="wps">
          <w:drawing>
            <wp:anchor distT="0" distB="0" distL="0" distR="0" simplePos="0" relativeHeight="487471616" behindDoc="1" locked="0" layoutInCell="1" allowOverlap="1" wp14:anchorId="10F3A26D" wp14:editId="10F3A26E">
              <wp:simplePos x="0" y="0"/>
              <wp:positionH relativeFrom="page">
                <wp:posOffset>6552183</wp:posOffset>
              </wp:positionH>
              <wp:positionV relativeFrom="page">
                <wp:posOffset>10049976</wp:posOffset>
              </wp:positionV>
              <wp:extent cx="173990" cy="19621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3990" cy="196215"/>
                      </a:xfrm>
                      <a:prstGeom prst="rect">
                        <a:avLst/>
                      </a:prstGeom>
                    </wps:spPr>
                    <wps:txbx>
                      <w:txbxContent>
                        <w:p w14:paraId="10F3A278" w14:textId="77777777" w:rsidR="0097009E" w:rsidRDefault="000152B8">
                          <w:pPr>
                            <w:pStyle w:val="BodyText"/>
                            <w:spacing w:before="12"/>
                            <w:ind w:left="60"/>
                          </w:pP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wps:txbx>
                    <wps:bodyPr wrap="square" lIns="0" tIns="0" rIns="0" bIns="0" rtlCol="0">
                      <a:noAutofit/>
                    </wps:bodyPr>
                  </wps:wsp>
                </a:graphicData>
              </a:graphic>
            </wp:anchor>
          </w:drawing>
        </mc:Choice>
        <mc:Fallback>
          <w:pict>
            <v:shape w14:anchorId="10F3A26D" id="Textbox 1" o:spid="_x0000_s1031" type="#_x0000_t202" style="position:absolute;margin-left:515.9pt;margin-top:791.35pt;width:13.7pt;height:15.45pt;z-index:-158448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" filled="f" stroked="f">
              <v:textbox inset="0,0,0,0">
                <w:txbxContent>
                  <w:p w14:paraId="10F3A278" w14:textId="77777777" w:rsidR="0097009E" w:rsidRDefault="000152B8">
                    <w:pPr>
                      <w:pStyle w:val="BodyText"/>
                      <w:spacing w:before="12"/>
                      <w:ind w:left="60"/>
                    </w:pP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082BB" w14:textId="2140F1F9" w:rsidR="000152B8" w:rsidRDefault="000152B8">
    <w:pPr>
      <w:pStyle w:val="Footer"/>
    </w:pPr>
    <w:r>
      <w:rPr>
        <w:noProof/>
      </w:rPr>
      <mc:AlternateContent>
        <mc:Choice Requires="wps">
          <w:drawing>
            <wp:anchor distT="0" distB="0" distL="0" distR="0" simplePos="0" relativeHeight="487475712" behindDoc="0" locked="0" layoutInCell="1" allowOverlap="1" wp14:anchorId="538FAA08" wp14:editId="1C37D2AA">
              <wp:simplePos x="635" y="635"/>
              <wp:positionH relativeFrom="page">
                <wp:align>center</wp:align>
              </wp:positionH>
              <wp:positionV relativeFrom="page">
                <wp:align>bottom</wp:align>
              </wp:positionV>
              <wp:extent cx="443865" cy="443865"/>
              <wp:effectExtent l="0" t="0" r="18415" b="0"/>
              <wp:wrapNone/>
              <wp:docPr id="10" name="Text Box 10"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B0FBC33" w14:textId="45B39F6F" w:rsidR="000152B8" w:rsidRPr="000152B8" w:rsidRDefault="000152B8" w:rsidP="000152B8">
                          <w:pPr>
                            <w:rPr>
                              <w:noProof/>
                              <w:color w:val="A80000"/>
                              <w:sz w:val="24"/>
                              <w:szCs w:val="24"/>
                            </w:rPr>
                          </w:pPr>
                          <w:r w:rsidRPr="000152B8">
                            <w:rPr>
                              <w:noProof/>
                              <w:color w:val="A80000"/>
                              <w:sz w:val="24"/>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38FAA08" id="_x0000_t202" coordsize="21600,21600" o:spt="202" path="m,l,21600r21600,l21600,xe">
              <v:stroke joinstyle="miter"/>
              <v:path gradientshapeok="t" o:connecttype="rect"/>
            </v:shapetype>
            <v:shape id="Text Box 10" o:spid="_x0000_s1033" type="#_x0000_t202" alt="OFFICIAL " style="position:absolute;margin-left:0;margin-top:0;width:34.95pt;height:34.95pt;z-index:4874757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AwgpOoLAgAAHAQAAA4A&#10;AAAAAAAAAAAAAAAALgIAAGRycy9lMm9Eb2MueG1sUEsBAi0AFAAGAAgAAAAhADft0fjZAAAAAwEA&#10;AA8AAAAAAAAAAAAAAAAAZQQAAGRycy9kb3ducmV2LnhtbFBLBQYAAAAABAAEAPMAAABrBQAAAAA=&#10;" filled="f" stroked="f">
              <v:textbox style="mso-fit-shape-to-text:t" inset="0,0,0,15pt">
                <w:txbxContent>
                  <w:p w14:paraId="1B0FBC33" w14:textId="45B39F6F" w:rsidR="000152B8" w:rsidRPr="000152B8" w:rsidRDefault="000152B8" w:rsidP="000152B8">
                    <w:pPr>
                      <w:rPr>
                        <w:noProof/>
                        <w:color w:val="A80000"/>
                        <w:sz w:val="24"/>
                        <w:szCs w:val="24"/>
                      </w:rPr>
                    </w:pPr>
                    <w:r w:rsidRPr="000152B8">
                      <w:rPr>
                        <w:noProof/>
                        <w:color w:val="A80000"/>
                        <w:sz w:val="24"/>
                        <w:szCs w:val="24"/>
                      </w:rPr>
                      <w:t xml:space="preserve">OFFICIAL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F3A26D" w14:textId="77777777" w:rsidR="00366956" w:rsidRDefault="000152B8">
      <w:r>
        <w:separator/>
      </w:r>
    </w:p>
  </w:footnote>
  <w:footnote w:type="continuationSeparator" w:id="0">
    <w:p w14:paraId="10F3A26F" w14:textId="77777777" w:rsidR="00366956" w:rsidRDefault="000152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A2CB9" w14:textId="64C6E38C" w:rsidR="000152B8" w:rsidRDefault="000152B8">
    <w:pPr>
      <w:pStyle w:val="Header"/>
    </w:pPr>
    <w:r>
      <w:rPr>
        <w:noProof/>
      </w:rPr>
      <mc:AlternateContent>
        <mc:Choice Requires="wps">
          <w:drawing>
            <wp:anchor distT="0" distB="0" distL="0" distR="0" simplePos="0" relativeHeight="487473664" behindDoc="0" locked="0" layoutInCell="1" allowOverlap="1" wp14:anchorId="3D146028" wp14:editId="6973CB69">
              <wp:simplePos x="635" y="635"/>
              <wp:positionH relativeFrom="page">
                <wp:align>center</wp:align>
              </wp:positionH>
              <wp:positionV relativeFrom="page">
                <wp:align>top</wp:align>
              </wp:positionV>
              <wp:extent cx="443865" cy="443865"/>
              <wp:effectExtent l="0" t="0" r="18415" b="15240"/>
              <wp:wrapNone/>
              <wp:docPr id="8" name="Text Box 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FA11574" w14:textId="51C0CC92" w:rsidR="000152B8" w:rsidRPr="000152B8" w:rsidRDefault="000152B8" w:rsidP="000152B8">
                          <w:pPr>
                            <w:rPr>
                              <w:noProof/>
                              <w:color w:val="A80000"/>
                              <w:sz w:val="24"/>
                              <w:szCs w:val="24"/>
                            </w:rPr>
                          </w:pPr>
                          <w:r w:rsidRPr="000152B8">
                            <w:rPr>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D146028" id="_x0000_t202" coordsize="21600,21600" o:spt="202" path="m,l,21600r21600,l21600,xe">
              <v:stroke joinstyle="miter"/>
              <v:path gradientshapeok="t" o:connecttype="rect"/>
            </v:shapetype>
            <v:shape id="Text Box 8" o:spid="_x0000_s1027" type="#_x0000_t202" alt="OFFICIAL" style="position:absolute;margin-left:0;margin-top:0;width:34.95pt;height:34.95pt;z-index:4874736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2FA11574" w14:textId="51C0CC92" w:rsidR="000152B8" w:rsidRPr="000152B8" w:rsidRDefault="000152B8" w:rsidP="000152B8">
                    <w:pPr>
                      <w:rPr>
                        <w:noProof/>
                        <w:color w:val="A80000"/>
                        <w:sz w:val="24"/>
                        <w:szCs w:val="24"/>
                      </w:rPr>
                    </w:pPr>
                    <w:r w:rsidRPr="000152B8">
                      <w:rPr>
                        <w:noProof/>
                        <w:color w:val="A8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250D5" w14:textId="72A6E042" w:rsidR="000152B8" w:rsidRDefault="000152B8">
    <w:pPr>
      <w:pStyle w:val="Header"/>
    </w:pPr>
    <w:r>
      <w:rPr>
        <w:noProof/>
      </w:rPr>
      <mc:AlternateContent>
        <mc:Choice Requires="wps">
          <w:drawing>
            <wp:anchor distT="0" distB="0" distL="0" distR="0" simplePos="0" relativeHeight="487474688" behindDoc="0" locked="0" layoutInCell="1" allowOverlap="1" wp14:anchorId="06F627A3" wp14:editId="51E634E3">
              <wp:simplePos x="840402" y="0"/>
              <wp:positionH relativeFrom="page">
                <wp:align>center</wp:align>
              </wp:positionH>
              <wp:positionV relativeFrom="page">
                <wp:align>top</wp:align>
              </wp:positionV>
              <wp:extent cx="443865" cy="443865"/>
              <wp:effectExtent l="0" t="0" r="18415" b="15240"/>
              <wp:wrapNone/>
              <wp:docPr id="9" name="Text Box 9"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C23F707" w14:textId="7AC89311" w:rsidR="000152B8" w:rsidRPr="000152B8" w:rsidRDefault="000152B8" w:rsidP="000152B8">
                          <w:pPr>
                            <w:rPr>
                              <w:noProof/>
                              <w:color w:val="A80000"/>
                              <w:sz w:val="24"/>
                              <w:szCs w:val="24"/>
                            </w:rPr>
                          </w:pPr>
                          <w:r w:rsidRPr="000152B8">
                            <w:rPr>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6F627A3" id="_x0000_t202" coordsize="21600,21600" o:spt="202" path="m,l,21600r21600,l21600,xe">
              <v:stroke joinstyle="miter"/>
              <v:path gradientshapeok="t" o:connecttype="rect"/>
            </v:shapetype>
            <v:shape id="Text Box 9" o:spid="_x0000_s1028" type="#_x0000_t202" alt="OFFICIAL" style="position:absolute;margin-left:0;margin-top:0;width:34.95pt;height:34.95pt;z-index:4874746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2C23F707" w14:textId="7AC89311" w:rsidR="000152B8" w:rsidRPr="000152B8" w:rsidRDefault="000152B8" w:rsidP="000152B8">
                    <w:pPr>
                      <w:rPr>
                        <w:noProof/>
                        <w:color w:val="A80000"/>
                        <w:sz w:val="24"/>
                        <w:szCs w:val="24"/>
                      </w:rPr>
                    </w:pPr>
                    <w:r w:rsidRPr="000152B8">
                      <w:rPr>
                        <w:noProof/>
                        <w:color w:val="A80000"/>
                        <w:sz w:val="24"/>
                        <w:szCs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21A23" w14:textId="4E296953" w:rsidR="000152B8" w:rsidRDefault="000152B8">
    <w:pPr>
      <w:pStyle w:val="Header"/>
    </w:pPr>
    <w:r>
      <w:rPr>
        <w:noProof/>
      </w:rPr>
      <mc:AlternateContent>
        <mc:Choice Requires="wps">
          <w:drawing>
            <wp:anchor distT="0" distB="0" distL="0" distR="0" simplePos="0" relativeHeight="487472640" behindDoc="0" locked="0" layoutInCell="1" allowOverlap="1" wp14:anchorId="25BA6660" wp14:editId="405A08F9">
              <wp:simplePos x="635" y="635"/>
              <wp:positionH relativeFrom="page">
                <wp:align>center</wp:align>
              </wp:positionH>
              <wp:positionV relativeFrom="page">
                <wp:align>top</wp:align>
              </wp:positionV>
              <wp:extent cx="443865" cy="443865"/>
              <wp:effectExtent l="0" t="0" r="18415" b="15240"/>
              <wp:wrapNone/>
              <wp:docPr id="7" name="Text Box 7"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199CF65" w14:textId="24B61E60" w:rsidR="000152B8" w:rsidRPr="000152B8" w:rsidRDefault="000152B8" w:rsidP="000152B8">
                          <w:pPr>
                            <w:rPr>
                              <w:noProof/>
                              <w:color w:val="A80000"/>
                              <w:sz w:val="24"/>
                              <w:szCs w:val="24"/>
                            </w:rPr>
                          </w:pPr>
                          <w:r w:rsidRPr="000152B8">
                            <w:rPr>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5BA6660" id="_x0000_t202" coordsize="21600,21600" o:spt="202" path="m,l,21600r21600,l21600,xe">
              <v:stroke joinstyle="miter"/>
              <v:path gradientshapeok="t" o:connecttype="rect"/>
            </v:shapetype>
            <v:shape id="Text Box 7" o:spid="_x0000_s1032" type="#_x0000_t202" alt="OFFICIAL" style="position:absolute;margin-left:0;margin-top:0;width:34.95pt;height:34.95pt;z-index:4874726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lJiIYCgIAABwEAAAOAAAA&#10;AAAAAAAAAAAAAC4CAABkcnMvZTJvRG9jLnhtbFBLAQItABQABgAIAAAAIQDUHg1H2AAAAAMBAAAP&#10;AAAAAAAAAAAAAAAAAGQEAABkcnMvZG93bnJldi54bWxQSwUGAAAAAAQABADzAAAAaQUAAAAA&#10;" filled="f" stroked="f">
              <v:textbox style="mso-fit-shape-to-text:t" inset="0,15pt,0,0">
                <w:txbxContent>
                  <w:p w14:paraId="2199CF65" w14:textId="24B61E60" w:rsidR="000152B8" w:rsidRPr="000152B8" w:rsidRDefault="000152B8" w:rsidP="000152B8">
                    <w:pPr>
                      <w:rPr>
                        <w:noProof/>
                        <w:color w:val="A80000"/>
                        <w:sz w:val="24"/>
                        <w:szCs w:val="24"/>
                      </w:rPr>
                    </w:pPr>
                    <w:r w:rsidRPr="000152B8">
                      <w:rPr>
                        <w:noProof/>
                        <w:color w:val="A8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1974C1"/>
    <w:multiLevelType w:val="hybridMultilevel"/>
    <w:tmpl w:val="707E0596"/>
    <w:lvl w:ilvl="0" w:tplc="50704BDA">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67422D48"/>
    <w:multiLevelType w:val="hybridMultilevel"/>
    <w:tmpl w:val="A48AC5D2"/>
    <w:lvl w:ilvl="0" w:tplc="2CDA346C">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2032031186">
    <w:abstractNumId w:val="0"/>
  </w:num>
  <w:num w:numId="2" w16cid:durableId="146395715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omment">
    <w15:presenceInfo w15:providerId="None" w15:userId="Commen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09E"/>
    <w:rsid w:val="000152B8"/>
    <w:rsid w:val="000B75D1"/>
    <w:rsid w:val="001A0054"/>
    <w:rsid w:val="002F66C5"/>
    <w:rsid w:val="00323C77"/>
    <w:rsid w:val="00366956"/>
    <w:rsid w:val="003948E1"/>
    <w:rsid w:val="00441474"/>
    <w:rsid w:val="005C19B2"/>
    <w:rsid w:val="005E7CD8"/>
    <w:rsid w:val="00635C55"/>
    <w:rsid w:val="006635DB"/>
    <w:rsid w:val="00713AD4"/>
    <w:rsid w:val="007F3CDE"/>
    <w:rsid w:val="0084008C"/>
    <w:rsid w:val="0086750B"/>
    <w:rsid w:val="008D7671"/>
    <w:rsid w:val="0091382B"/>
    <w:rsid w:val="00914A6A"/>
    <w:rsid w:val="009344ED"/>
    <w:rsid w:val="0097009E"/>
    <w:rsid w:val="009B5985"/>
    <w:rsid w:val="00B35D05"/>
    <w:rsid w:val="00B57A27"/>
    <w:rsid w:val="00C72B13"/>
    <w:rsid w:val="00D30BC2"/>
    <w:rsid w:val="00D62812"/>
    <w:rsid w:val="00DE39BD"/>
    <w:rsid w:val="00E30E7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3A1F0"/>
  <w15:docId w15:val="{AE211278-BFB4-4CFE-A24D-847684FC2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ind w:right="950"/>
      <w:jc w:val="center"/>
    </w:pPr>
    <w:rPr>
      <w:b/>
      <w:bCs/>
      <w:sz w:val="52"/>
      <w:szCs w:val="52"/>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62"/>
    </w:pPr>
  </w:style>
  <w:style w:type="paragraph" w:styleId="Header">
    <w:name w:val="header"/>
    <w:basedOn w:val="Normal"/>
    <w:link w:val="HeaderChar"/>
    <w:uiPriority w:val="99"/>
    <w:unhideWhenUsed/>
    <w:rsid w:val="000152B8"/>
    <w:pPr>
      <w:tabs>
        <w:tab w:val="center" w:pos="4513"/>
        <w:tab w:val="right" w:pos="9026"/>
      </w:tabs>
    </w:pPr>
  </w:style>
  <w:style w:type="character" w:customStyle="1" w:styleId="HeaderChar">
    <w:name w:val="Header Char"/>
    <w:basedOn w:val="DefaultParagraphFont"/>
    <w:link w:val="Header"/>
    <w:uiPriority w:val="99"/>
    <w:rsid w:val="000152B8"/>
    <w:rPr>
      <w:rFonts w:ascii="Arial" w:eastAsia="Arial" w:hAnsi="Arial" w:cs="Arial"/>
    </w:rPr>
  </w:style>
  <w:style w:type="paragraph" w:styleId="Footer">
    <w:name w:val="footer"/>
    <w:basedOn w:val="Normal"/>
    <w:link w:val="FooterChar"/>
    <w:uiPriority w:val="99"/>
    <w:unhideWhenUsed/>
    <w:rsid w:val="000152B8"/>
    <w:pPr>
      <w:tabs>
        <w:tab w:val="center" w:pos="4513"/>
        <w:tab w:val="right" w:pos="9026"/>
      </w:tabs>
    </w:pPr>
  </w:style>
  <w:style w:type="character" w:customStyle="1" w:styleId="FooterChar">
    <w:name w:val="Footer Char"/>
    <w:basedOn w:val="DefaultParagraphFont"/>
    <w:link w:val="Footer"/>
    <w:uiPriority w:val="99"/>
    <w:rsid w:val="000152B8"/>
    <w:rPr>
      <w:rFonts w:ascii="Arial" w:eastAsia="Arial" w:hAnsi="Arial" w:cs="Arial"/>
    </w:rPr>
  </w:style>
  <w:style w:type="paragraph" w:customStyle="1" w:styleId="Default">
    <w:name w:val="Default"/>
    <w:rsid w:val="009B5985"/>
    <w:pPr>
      <w:widowControl/>
      <w:adjustRightInd w:val="0"/>
    </w:pPr>
    <w:rPr>
      <w:rFonts w:ascii="Calibri" w:hAnsi="Calibri" w:cs="Calibri"/>
      <w:color w:val="000000"/>
      <w:sz w:val="24"/>
      <w:szCs w:val="24"/>
      <w:lang w:val="en-AU"/>
    </w:rPr>
  </w:style>
  <w:style w:type="character" w:styleId="CommentReference">
    <w:name w:val="annotation reference"/>
    <w:basedOn w:val="DefaultParagraphFont"/>
    <w:uiPriority w:val="99"/>
    <w:semiHidden/>
    <w:unhideWhenUsed/>
    <w:rsid w:val="00B35D05"/>
    <w:rPr>
      <w:sz w:val="16"/>
      <w:szCs w:val="16"/>
    </w:rPr>
  </w:style>
  <w:style w:type="paragraph" w:styleId="CommentText">
    <w:name w:val="annotation text"/>
    <w:basedOn w:val="Normal"/>
    <w:link w:val="CommentTextChar"/>
    <w:uiPriority w:val="99"/>
    <w:unhideWhenUsed/>
    <w:rsid w:val="00B35D05"/>
    <w:rPr>
      <w:sz w:val="20"/>
      <w:szCs w:val="20"/>
    </w:rPr>
  </w:style>
  <w:style w:type="character" w:customStyle="1" w:styleId="CommentTextChar">
    <w:name w:val="Comment Text Char"/>
    <w:basedOn w:val="DefaultParagraphFont"/>
    <w:link w:val="CommentText"/>
    <w:uiPriority w:val="99"/>
    <w:rsid w:val="00B35D05"/>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B35D05"/>
    <w:rPr>
      <w:b/>
      <w:bCs/>
    </w:rPr>
  </w:style>
  <w:style w:type="character" w:customStyle="1" w:styleId="CommentSubjectChar">
    <w:name w:val="Comment Subject Char"/>
    <w:basedOn w:val="CommentTextChar"/>
    <w:link w:val="CommentSubject"/>
    <w:uiPriority w:val="99"/>
    <w:semiHidden/>
    <w:rsid w:val="00B35D05"/>
    <w:rPr>
      <w:rFonts w:ascii="Arial" w:eastAsia="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comments" Target="comments.xml" Id="rId13" /><Relationship Type="http://schemas.openxmlformats.org/officeDocument/2006/relationships/image" Target="media/image2.jpeg" Id="rId18" /><Relationship Type="http://schemas.openxmlformats.org/officeDocument/2006/relationships/hyperlink" Target="https://www.vogue.fr/fashion-culture/article/exclusive-interview-michelle-obama-female-education-empowerment-international-womens-day" TargetMode="External" Id="rId26" /><Relationship Type="http://schemas.openxmlformats.org/officeDocument/2006/relationships/settings" Target="settings.xml" Id="rId3" /><Relationship Type="http://schemas.openxmlformats.org/officeDocument/2006/relationships/hyperlink" Target="https://www.abc.net.au/news/2017-01-20/michelle-obama-the-reluctant-first-lady/8187390" TargetMode="External" Id="rId21" /><Relationship Type="http://schemas.openxmlformats.org/officeDocument/2006/relationships/header" Target="header1.xml" Id="rId7" /><Relationship Type="http://schemas.openxmlformats.org/officeDocument/2006/relationships/footer" Target="footer3.xml" Id="rId12" /><Relationship Type="http://schemas.openxmlformats.org/officeDocument/2006/relationships/image" Target="media/image1.jpeg" Id="rId17" /><Relationship Type="http://schemas.openxmlformats.org/officeDocument/2006/relationships/hyperlink" Target="https://www.vogue.fr/fashion-culture/article/exclusive-interview-michelle-obama-female-education-empowerment-international-womens-day" TargetMode="External" Id="rId25" /><Relationship Type="http://schemas.openxmlformats.org/officeDocument/2006/relationships/styles" Target="styles.xml" Id="rId2" /><Relationship Type="http://schemas.microsoft.com/office/2018/08/relationships/commentsExtensible" Target="commentsExtensible.xml" Id="rId16" /><Relationship Type="http://schemas.openxmlformats.org/officeDocument/2006/relationships/hyperlink" Target="https://www.abc.net.au/news/2017-01-20/michelle-obama-the-reluctant-first-lady/8187390" TargetMode="External" Id="rId20" /><Relationship Type="http://schemas.openxmlformats.org/officeDocument/2006/relationships/fontTable" Target="fontTable.xml" Id="rId29"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3.xml" Id="rId11" /><Relationship Type="http://schemas.openxmlformats.org/officeDocument/2006/relationships/hyperlink" Target="https://www.vogue.fr/fashion-culture/article/exclusive-interview-michelle-obama-female-education-empowerment-international-womens-day" TargetMode="External" Id="rId24" /><Relationship Type="http://schemas.openxmlformats.org/officeDocument/2006/relationships/footnotes" Target="footnotes.xml" Id="rId5" /><Relationship Type="http://schemas.microsoft.com/office/2016/09/relationships/commentsIds" Target="commentsIds.xml" Id="rId15" /><Relationship Type="http://schemas.openxmlformats.org/officeDocument/2006/relationships/hyperlink" Target="http://www.washingtonpost.com/lifestyle/style/feminists-split-by-michelle-obamas-work-" TargetMode="External" Id="rId23" /><Relationship Type="http://schemas.openxmlformats.org/officeDocument/2006/relationships/hyperlink" Target="https://www.vanityfair.com/style/2016/10/michelle-obama-credited-changing-first-lady-role-forever" TargetMode="External" Id="rId28" /><Relationship Type="http://schemas.openxmlformats.org/officeDocument/2006/relationships/footer" Target="footer2.xml" Id="rId10" /><Relationship Type="http://schemas.openxmlformats.org/officeDocument/2006/relationships/hyperlink" Target="https://gadgetswright.com/50-most-popular-women" TargetMode="External" Id="rId19" /><Relationship Type="http://schemas.openxmlformats.org/officeDocument/2006/relationships/theme" Target="theme/theme1.xml" Id="rId31" /><Relationship Type="http://schemas.openxmlformats.org/officeDocument/2006/relationships/webSettings" Target="webSettings.xml" Id="rId4" /><Relationship Type="http://schemas.openxmlformats.org/officeDocument/2006/relationships/footer" Target="footer1.xml" Id="rId9" /><Relationship Type="http://schemas.microsoft.com/office/2011/relationships/commentsExtended" Target="commentsExtended.xml" Id="rId14" /><Relationship Type="http://schemas.openxmlformats.org/officeDocument/2006/relationships/hyperlink" Target="https://localhistories.org/a-history-of-womens-jobs/" TargetMode="External" Id="rId22" /><Relationship Type="http://schemas.openxmlformats.org/officeDocument/2006/relationships/hyperlink" Target="https://www.vanityfair.com/style/2016/10/michelle-obama-credited-changing-first-lady-role-forever" TargetMode="External" Id="rId27" /><Relationship Type="http://schemas.microsoft.com/office/2011/relationships/people" Target="people.xml" Id="rId30" /><Relationship Type="http://schemas.openxmlformats.org/officeDocument/2006/relationships/customXml" Target="/customXml/item.xml" Id="R01804eb9593c4e8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xml.rels>&#65279;<?xml version="1.0" encoding="utf-8"?><Relationships xmlns="http://schemas.openxmlformats.org/package/2006/relationships"><Relationship Type="http://schemas.openxmlformats.org/officeDocument/2006/relationships/customXmlProps" Target="/customXml/itemProps1.xml" Id="Rd3c4172d526e4b2384ade4b889302c76" /></Relationships>
</file>

<file path=customXml/item.xml><?xml version="1.0" encoding="utf-8"?>
<metadata xmlns="http://www.objective.com/ecm/document/metadata/CB029ECD6D85427BAD5E1D35DE4A29A4" version="1.0.0">
  <systemFields>
    <field name="Objective-Id">
      <value order="0">A1523872</value>
    </field>
    <field name="Objective-Title">
      <value order="0">Student Response 3 (A- sample)</value>
    </field>
    <field name="Objective-Description">
      <value order="0"/>
    </field>
    <field name="Objective-CreationStamp">
      <value order="0">2025-01-08T23:29:40Z</value>
    </field>
    <field name="Objective-IsApproved">
      <value order="0">false</value>
    </field>
    <field name="Objective-IsPublished">
      <value order="0">true</value>
    </field>
    <field name="Objective-DatePublished">
      <value order="0">2025-01-08T23:29:40Z</value>
    </field>
    <field name="Objective-ModificationStamp">
      <value order="0">2025-01-08T23:30:14Z</value>
    </field>
    <field name="Objective-Owner">
      <value order="0">Kate Leadbeater</value>
    </field>
    <field name="Objective-Path">
      <value order="0">Objective Global Folder:SACE Support Materials:SACE Support Materials Stage 2:Humanities and Social Sciences:Ancient Studies (from 2018):Tasks and student work:2025 new tasks</value>
    </field>
    <field name="Objective-Parent">
      <value order="0">2025 new tasks</value>
    </field>
    <field name="Objective-State">
      <value order="0">Published</value>
    </field>
    <field name="Objective-VersionId">
      <value order="0">vA2265520</value>
    </field>
    <field name="Objective-Version">
      <value order="0">1.0</value>
    </field>
    <field name="Objective-VersionNumber">
      <value order="0">1</value>
    </field>
    <field name="Objective-VersionComment">
      <value order="0">Copied from document A1387673.1</value>
    </field>
    <field name="Objective-FileNumber">
      <value order="0">qA14517</value>
    </field>
    <field name="Objective-Classification">
      <value order="0"/>
    </field>
    <field name="Objective-Caveats">
      <value order="0"/>
    </field>
  </systemFields>
  <catalogues>
    <catalogue name="Document Type Catalogue" type="type" ori="id:cA25">
      <field name="Objective-Security Classification">
        <value order="0">OFFICIAL</value>
      </field>
      <field name="Objective-Connect Creator">
        <value order="0"/>
      </field>
    </catalogue>
  </catalogues>
</metadata>
</file>

<file path=customXml/itemProps1.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docMetadata/LabelInfo.xml><?xml version="1.0" encoding="utf-8"?>
<clbl:labelList xmlns:clbl="http://schemas.microsoft.com/office/2020/mipLabelMetadata">
  <clbl:label id="{77274858-3b1d-4431-8679-d878f40e28fd}" enabled="1" method="Privileged" siteId="{bda528f7-fca9-432f-bc98-bd7e90d40906}"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10</Pages>
  <Words>2509</Words>
  <Characters>15035</Characters>
  <Application>Microsoft Office Word</Application>
  <DocSecurity>0</DocSecurity>
  <Lines>234</Lines>
  <Paragraphs>61</Paragraphs>
  <ScaleCrop>false</ScaleCrop>
  <Company/>
  <LinksUpToDate>false</LinksUpToDate>
  <CharactersWithSpaces>17483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investigations cover sheet</dc:title>
  <dc:subject>investigations cover sheet</dc:subject>
  <dc:creator>SSABSA</dc:creator>
  <cp:keywords>investigations cover sheet</cp:keywords>
  <cp:lastModifiedBy>Comment</cp:lastModifiedBy>
  <cp:revision>2</cp:revision>
  <dcterms:created xsi:type="dcterms:W3CDTF">2024-06-25T06:46:00Z</dcterms:created>
  <dcterms:modified xsi:type="dcterms:W3CDTF">2024-06-25T06:46:00Z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Created">
    <vt:filetime>2023-07-07T00:00:00Z</vt:filetime>
  </op:property>
  <op:property fmtid="{D5CDD505-2E9C-101B-9397-08002B2CF9AE}" pid="3" name="Creator">
    <vt:lpwstr>Microsoft® Word for Microsoft 365</vt:lpwstr>
  </op:property>
  <op:property fmtid="{D5CDD505-2E9C-101B-9397-08002B2CF9AE}" pid="4" name="LastSaved">
    <vt:filetime>2024-04-15T00:00:00Z</vt:filetime>
  </op:property>
  <op:property fmtid="{D5CDD505-2E9C-101B-9397-08002B2CF9AE}" pid="5" name="Producer">
    <vt:lpwstr>Microsoft® Word for Microsoft 365</vt:lpwstr>
  </op:property>
  <op:property fmtid="{D5CDD505-2E9C-101B-9397-08002B2CF9AE}" pid="6" name="ClassificationContentMarkingHeaderShapeIds">
    <vt:lpwstr>7,8,9</vt:lpwstr>
  </op:property>
  <op:property fmtid="{D5CDD505-2E9C-101B-9397-08002B2CF9AE}" pid="7" name="ClassificationContentMarkingHeaderFontProps">
    <vt:lpwstr>#a80000,12,Arial</vt:lpwstr>
  </op:property>
  <op:property fmtid="{D5CDD505-2E9C-101B-9397-08002B2CF9AE}" pid="8" name="ClassificationContentMarkingHeaderText">
    <vt:lpwstr>OFFICIAL</vt:lpwstr>
  </op:property>
  <op:property fmtid="{D5CDD505-2E9C-101B-9397-08002B2CF9AE}" pid="9" name="ClassificationContentMarkingFooterShapeIds">
    <vt:lpwstr>a,b,c</vt:lpwstr>
  </op:property>
  <op:property fmtid="{D5CDD505-2E9C-101B-9397-08002B2CF9AE}" pid="10" name="ClassificationContentMarkingFooterFontProps">
    <vt:lpwstr>#a80000,12,arial</vt:lpwstr>
  </op:property>
  <op:property fmtid="{D5CDD505-2E9C-101B-9397-08002B2CF9AE}" pid="11" name="ClassificationContentMarkingFooterText">
    <vt:lpwstr>OFFICIAL </vt:lpwstr>
  </op:property>
  <op:property fmtid="{D5CDD505-2E9C-101B-9397-08002B2CF9AE}" pid="12" name="Customer-Id">
    <vt:lpwstr>CB029ECD6D85427BAD5E1D35DE4A29A4</vt:lpwstr>
  </op:property>
  <op:property fmtid="{D5CDD505-2E9C-101B-9397-08002B2CF9AE}" pid="13" name="Objective-Id">
    <vt:lpwstr>A1523872</vt:lpwstr>
  </op:property>
  <op:property fmtid="{D5CDD505-2E9C-101B-9397-08002B2CF9AE}" pid="14" name="Objective-Title">
    <vt:lpwstr>Student Response 3 (A- sample)</vt:lpwstr>
  </op:property>
  <op:property fmtid="{D5CDD505-2E9C-101B-9397-08002B2CF9AE}" pid="15" name="Objective-Description">
    <vt:lpwstr/>
  </op:property>
  <op:property fmtid="{D5CDD505-2E9C-101B-9397-08002B2CF9AE}" pid="16" name="Objective-CreationStamp">
    <vt:filetime>2025-01-08T23:29:40Z</vt:filetime>
  </op:property>
  <op:property fmtid="{D5CDD505-2E9C-101B-9397-08002B2CF9AE}" pid="17" name="Objective-IsApproved">
    <vt:bool>false</vt:bool>
  </op:property>
  <op:property fmtid="{D5CDD505-2E9C-101B-9397-08002B2CF9AE}" pid="18" name="Objective-IsPublished">
    <vt:bool>true</vt:bool>
  </op:property>
  <op:property fmtid="{D5CDD505-2E9C-101B-9397-08002B2CF9AE}" pid="19" name="Objective-DatePublished">
    <vt:filetime>2025-01-08T23:29:40Z</vt:filetime>
  </op:property>
  <op:property fmtid="{D5CDD505-2E9C-101B-9397-08002B2CF9AE}" pid="20" name="Objective-ModificationStamp">
    <vt:filetime>2025-01-08T23:30:14Z</vt:filetime>
  </op:property>
  <op:property fmtid="{D5CDD505-2E9C-101B-9397-08002B2CF9AE}" pid="21" name="Objective-Owner">
    <vt:lpwstr>Kate Leadbeater</vt:lpwstr>
  </op:property>
  <op:property fmtid="{D5CDD505-2E9C-101B-9397-08002B2CF9AE}" pid="22" name="Objective-Path">
    <vt:lpwstr>Objective Global Folder:SACE Support Materials:SACE Support Materials Stage 2:Humanities and Social Sciences:Ancient Studies (from 2018):Tasks and student work:2025 new tasks</vt:lpwstr>
  </op:property>
  <op:property fmtid="{D5CDD505-2E9C-101B-9397-08002B2CF9AE}" pid="23" name="Objective-Parent">
    <vt:lpwstr>2025 new tasks</vt:lpwstr>
  </op:property>
  <op:property fmtid="{D5CDD505-2E9C-101B-9397-08002B2CF9AE}" pid="24" name="Objective-State">
    <vt:lpwstr>Published</vt:lpwstr>
  </op:property>
  <op:property fmtid="{D5CDD505-2E9C-101B-9397-08002B2CF9AE}" pid="25" name="Objective-VersionId">
    <vt:lpwstr>vA2265520</vt:lpwstr>
  </op:property>
  <op:property fmtid="{D5CDD505-2E9C-101B-9397-08002B2CF9AE}" pid="26" name="Objective-Version">
    <vt:lpwstr>1.0</vt:lpwstr>
  </op:property>
  <op:property fmtid="{D5CDD505-2E9C-101B-9397-08002B2CF9AE}" pid="27" name="Objective-VersionNumber">
    <vt:r8>1</vt:r8>
  </op:property>
  <op:property fmtid="{D5CDD505-2E9C-101B-9397-08002B2CF9AE}" pid="28" name="Objective-VersionComment">
    <vt:lpwstr>Copied from document A1387673.1</vt:lpwstr>
  </op:property>
  <op:property fmtid="{D5CDD505-2E9C-101B-9397-08002B2CF9AE}" pid="29" name="Objective-FileNumber">
    <vt:lpwstr>qA14517</vt:lpwstr>
  </op:property>
  <op:property fmtid="{D5CDD505-2E9C-101B-9397-08002B2CF9AE}" pid="30" name="Objective-Classification">
    <vt:lpwstr/>
  </op:property>
  <op:property fmtid="{D5CDD505-2E9C-101B-9397-08002B2CF9AE}" pid="31" name="Objective-Caveats">
    <vt:lpwstr/>
  </op:property>
  <op:property fmtid="{D5CDD505-2E9C-101B-9397-08002B2CF9AE}" pid="32" name="Objective-Security Classification">
    <vt:lpwstr>OFFICIAL</vt:lpwstr>
  </op:property>
  <op:property fmtid="{D5CDD505-2E9C-101B-9397-08002B2CF9AE}" pid="33" name="Objective-Connect Creator">
    <vt:lpwstr/>
  </op:property>
</op:Properties>
</file>