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0CE21" w14:textId="77777777" w:rsidR="00BD396C" w:rsidRPr="00C626B2" w:rsidRDefault="00AB037C" w:rsidP="00AB037C">
      <w:pPr>
        <w:tabs>
          <w:tab w:val="left" w:pos="4962"/>
        </w:tabs>
        <w:autoSpaceDE w:val="0"/>
        <w:autoSpaceDN w:val="0"/>
        <w:adjustRightInd w:val="0"/>
        <w:rPr>
          <w:rFonts w:eastAsia="Calibri" w:cs="Arial"/>
          <w:b/>
          <w:bCs/>
        </w:rPr>
      </w:pPr>
      <w:r>
        <w:rPr>
          <w:rFonts w:eastAsia="Calibri" w:cs="Arial"/>
          <w:b/>
          <w:bCs/>
        </w:rPr>
        <w:t xml:space="preserve">Stage 2 Physics </w:t>
      </w:r>
      <w:r>
        <w:rPr>
          <w:rFonts w:eastAsia="Calibri" w:cs="Arial"/>
          <w:b/>
          <w:bCs/>
        </w:rPr>
        <w:tab/>
      </w:r>
      <w:r w:rsidR="00BD396C" w:rsidRPr="00C626B2">
        <w:rPr>
          <w:rFonts w:eastAsia="Calibri" w:cs="Arial"/>
          <w:b/>
          <w:bCs/>
        </w:rPr>
        <w:t>ASSESSMENT TYPE 1: Investigations Folio</w:t>
      </w:r>
    </w:p>
    <w:p w14:paraId="4310ADBE" w14:textId="77777777" w:rsidR="00BD396C" w:rsidRPr="00040D99" w:rsidRDefault="00BD396C" w:rsidP="00BD396C">
      <w:pPr>
        <w:autoSpaceDE w:val="0"/>
        <w:autoSpaceDN w:val="0"/>
        <w:adjustRightInd w:val="0"/>
        <w:jc w:val="center"/>
        <w:rPr>
          <w:rFonts w:eastAsia="Calibri" w:cs="Arial"/>
          <w:b/>
          <w:bCs/>
          <w:sz w:val="16"/>
          <w:szCs w:val="16"/>
        </w:rPr>
      </w:pPr>
    </w:p>
    <w:p w14:paraId="71E61F1F" w14:textId="77777777" w:rsidR="00BD396C" w:rsidRPr="00C626B2" w:rsidRDefault="00BD396C" w:rsidP="00BD396C">
      <w:pPr>
        <w:shd w:val="clear" w:color="auto" w:fill="000000"/>
        <w:spacing w:line="360" w:lineRule="auto"/>
        <w:jc w:val="center"/>
        <w:rPr>
          <w:rFonts w:eastAsia="Calibri" w:cs="Arial"/>
          <w:b/>
          <w:bCs/>
        </w:rPr>
      </w:pPr>
      <w:r w:rsidRPr="00C626B2">
        <w:rPr>
          <w:rFonts w:eastAsia="Calibri" w:cs="Arial"/>
          <w:b/>
          <w:bCs/>
        </w:rPr>
        <w:t>Science as a Human Endeavour Investigation</w:t>
      </w:r>
    </w:p>
    <w:p w14:paraId="2444E4F2" w14:textId="77777777" w:rsidR="00BD396C" w:rsidRPr="00040D99" w:rsidRDefault="00BD396C" w:rsidP="00BD396C">
      <w:pPr>
        <w:shd w:val="clear" w:color="auto" w:fill="FFFFFF"/>
        <w:spacing w:after="160" w:line="259" w:lineRule="auto"/>
        <w:rPr>
          <w:rFonts w:eastAsia="Calibri" w:cs="Arial"/>
          <w:b/>
          <w:sz w:val="16"/>
          <w:szCs w:val="16"/>
        </w:rPr>
      </w:pPr>
    </w:p>
    <w:p w14:paraId="020FD4FC" w14:textId="77777777" w:rsidR="00BD396C" w:rsidRPr="004E4675" w:rsidRDefault="00BD396C" w:rsidP="00BD396C">
      <w:pPr>
        <w:shd w:val="clear" w:color="auto" w:fill="D9D9D9"/>
        <w:spacing w:after="160" w:line="259" w:lineRule="auto"/>
        <w:rPr>
          <w:rFonts w:eastAsia="Calibri" w:cs="Arial"/>
          <w:b/>
        </w:rPr>
      </w:pPr>
      <w:r w:rsidRPr="004E4675">
        <w:rPr>
          <w:rFonts w:eastAsia="Calibri" w:cs="Arial"/>
          <w:b/>
        </w:rPr>
        <w:t>Summary of Task</w:t>
      </w:r>
    </w:p>
    <w:p w14:paraId="346A7C73" w14:textId="77777777" w:rsidR="00BD396C" w:rsidRPr="00C626B2" w:rsidRDefault="00BD396C" w:rsidP="00BD396C">
      <w:pPr>
        <w:spacing w:after="160" w:line="259" w:lineRule="auto"/>
        <w:rPr>
          <w:rFonts w:eastAsia="Calibri" w:cs="Arial"/>
        </w:rPr>
      </w:pPr>
      <w:r w:rsidRPr="00C626B2">
        <w:rPr>
          <w:rFonts w:eastAsia="Calibri" w:cs="Arial"/>
        </w:rPr>
        <w:t>Your task is to explore a recent or near future development in computer hardware or equipment that has the potential to change how we use electronic devices. (e.g. wireless changing, quantum computers, biometric sensors,</w:t>
      </w:r>
      <w:r w:rsidR="009923C1">
        <w:rPr>
          <w:rFonts w:eastAsia="Calibri" w:cs="Arial"/>
        </w:rPr>
        <w:t xml:space="preserve"> projection keyboards </w:t>
      </w:r>
      <w:proofErr w:type="gramStart"/>
      <w:r w:rsidR="009923C1">
        <w:rPr>
          <w:rFonts w:eastAsia="Calibri" w:cs="Arial"/>
        </w:rPr>
        <w:t>etc. )</w:t>
      </w:r>
      <w:proofErr w:type="gramEnd"/>
      <w:r w:rsidR="009923C1">
        <w:rPr>
          <w:rFonts w:eastAsia="Calibri" w:cs="Arial"/>
        </w:rPr>
        <w:t xml:space="preserve"> You will then</w:t>
      </w:r>
      <w:r w:rsidRPr="00C626B2">
        <w:rPr>
          <w:rFonts w:eastAsia="Calibri" w:cs="Arial"/>
        </w:rPr>
        <w:t xml:space="preserve"> present a scientific report about it.</w:t>
      </w:r>
    </w:p>
    <w:p w14:paraId="74350465" w14:textId="77777777" w:rsidR="00BD396C" w:rsidRPr="00C626B2" w:rsidRDefault="00BD396C" w:rsidP="00BD396C">
      <w:pPr>
        <w:spacing w:after="160" w:line="259" w:lineRule="auto"/>
        <w:rPr>
          <w:rFonts w:eastAsia="Calibri" w:cs="Arial"/>
        </w:rPr>
      </w:pPr>
      <w:r w:rsidRPr="00C626B2">
        <w:rPr>
          <w:rFonts w:eastAsia="Calibri" w:cs="Arial"/>
        </w:rPr>
        <w:t xml:space="preserve">The hardware that is the focus </w:t>
      </w:r>
      <w:r w:rsidRPr="00C626B2">
        <w:rPr>
          <w:rFonts w:eastAsia="Calibri" w:cs="Arial"/>
          <w:b/>
          <w:i/>
        </w:rPr>
        <w:t>needs</w:t>
      </w:r>
      <w:r w:rsidRPr="00C626B2">
        <w:rPr>
          <w:rFonts w:eastAsia="Calibri" w:cs="Arial"/>
        </w:rPr>
        <w:t xml:space="preserve"> to be a direct application of physics concepts from Stage 2 Physics. You will show how it demonstrates the interaction between science and society based on at least one of the key concepts of science as a human endeavour. You will also consider what you think will be its impact on society. Appropriate referencing is expected.</w:t>
      </w:r>
    </w:p>
    <w:p w14:paraId="30F68583" w14:textId="77777777" w:rsidR="00BD396C" w:rsidRPr="005D7240" w:rsidRDefault="00BD396C" w:rsidP="00BD396C">
      <w:pPr>
        <w:shd w:val="clear" w:color="auto" w:fill="D9D9D9"/>
        <w:spacing w:after="160" w:line="259" w:lineRule="auto"/>
        <w:rPr>
          <w:rFonts w:eastAsia="Calibri" w:cs="Arial"/>
          <w:b/>
        </w:rPr>
      </w:pPr>
      <w:r w:rsidRPr="005D7240">
        <w:rPr>
          <w:rFonts w:eastAsia="Calibri" w:cs="Arial"/>
          <w:b/>
        </w:rPr>
        <w:t xml:space="preserve">Description of assessment </w:t>
      </w:r>
    </w:p>
    <w:p w14:paraId="7C6CBEF0" w14:textId="77777777" w:rsidR="00BD396C" w:rsidRPr="005D7240" w:rsidRDefault="00BD396C" w:rsidP="00BD396C">
      <w:pPr>
        <w:spacing w:after="160" w:line="259" w:lineRule="auto"/>
        <w:rPr>
          <w:rFonts w:eastAsia="Calibri" w:cs="Arial"/>
        </w:rPr>
      </w:pPr>
      <w:r w:rsidRPr="005D7240">
        <w:rPr>
          <w:rFonts w:eastAsia="Calibri" w:cs="Arial"/>
          <w:i/>
        </w:rPr>
        <w:t xml:space="preserve">Your scientific communication </w:t>
      </w:r>
      <w:r w:rsidRPr="005D7240">
        <w:rPr>
          <w:rFonts w:eastAsia="Calibri" w:cs="Arial"/>
        </w:rPr>
        <w:t>can be in any of the following formats:</w:t>
      </w:r>
    </w:p>
    <w:tbl>
      <w:tblPr>
        <w:tblStyle w:val="TableGrid"/>
        <w:tblW w:w="10178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3"/>
        <w:gridCol w:w="2376"/>
        <w:gridCol w:w="5529"/>
      </w:tblGrid>
      <w:tr w:rsidR="00BD396C" w:rsidRPr="005D7240" w14:paraId="4AA6FBA8" w14:textId="77777777" w:rsidTr="00020ACD">
        <w:tc>
          <w:tcPr>
            <w:tcW w:w="2273" w:type="dxa"/>
          </w:tcPr>
          <w:p w14:paraId="72E600E9" w14:textId="77777777" w:rsidR="00BD396C" w:rsidRPr="005D7240" w:rsidRDefault="00BD396C" w:rsidP="00BD396C">
            <w:pPr>
              <w:numPr>
                <w:ilvl w:val="0"/>
                <w:numId w:val="9"/>
              </w:numPr>
              <w:spacing w:before="60" w:after="60"/>
              <w:ind w:left="312" w:hanging="312"/>
              <w:rPr>
                <w:rFonts w:eastAsia="Calibri" w:cs="Arial"/>
              </w:rPr>
            </w:pPr>
            <w:r w:rsidRPr="005D7240">
              <w:rPr>
                <w:rFonts w:eastAsia="Calibri" w:cs="Arial"/>
              </w:rPr>
              <w:t>Written report</w:t>
            </w:r>
          </w:p>
          <w:p w14:paraId="7CBDD111" w14:textId="77777777" w:rsidR="00BD396C" w:rsidRPr="005D7240" w:rsidRDefault="00BD396C" w:rsidP="00BD396C">
            <w:pPr>
              <w:numPr>
                <w:ilvl w:val="0"/>
                <w:numId w:val="9"/>
              </w:numPr>
              <w:spacing w:before="60" w:after="60"/>
              <w:ind w:left="312" w:hanging="312"/>
              <w:rPr>
                <w:rFonts w:eastAsia="Calibri" w:cs="Arial"/>
              </w:rPr>
            </w:pPr>
            <w:r w:rsidRPr="005D7240">
              <w:rPr>
                <w:rFonts w:eastAsia="Calibri" w:cs="Arial"/>
              </w:rPr>
              <w:t>Oral presentation</w:t>
            </w:r>
          </w:p>
        </w:tc>
        <w:tc>
          <w:tcPr>
            <w:tcW w:w="2376" w:type="dxa"/>
          </w:tcPr>
          <w:p w14:paraId="190A8512" w14:textId="77777777" w:rsidR="00BD396C" w:rsidRPr="005D7240" w:rsidRDefault="00BD396C" w:rsidP="00BD396C">
            <w:pPr>
              <w:numPr>
                <w:ilvl w:val="0"/>
                <w:numId w:val="9"/>
              </w:numPr>
              <w:spacing w:before="60" w:after="60"/>
              <w:ind w:left="327" w:hanging="327"/>
              <w:rPr>
                <w:rFonts w:eastAsia="Calibri" w:cs="Arial"/>
              </w:rPr>
            </w:pPr>
            <w:r w:rsidRPr="005D7240">
              <w:rPr>
                <w:rFonts w:eastAsia="Calibri" w:cs="Arial"/>
              </w:rPr>
              <w:t>Informative video</w:t>
            </w:r>
          </w:p>
          <w:p w14:paraId="439FBBCF" w14:textId="77777777" w:rsidR="00BD396C" w:rsidRPr="005D7240" w:rsidRDefault="00BD396C" w:rsidP="00BD396C">
            <w:pPr>
              <w:numPr>
                <w:ilvl w:val="0"/>
                <w:numId w:val="9"/>
              </w:numPr>
              <w:spacing w:before="60" w:after="60"/>
              <w:ind w:left="327" w:hanging="327"/>
              <w:rPr>
                <w:rFonts w:eastAsia="Calibri" w:cs="Arial"/>
              </w:rPr>
            </w:pPr>
            <w:r w:rsidRPr="005D7240">
              <w:rPr>
                <w:rFonts w:eastAsia="Calibri" w:cs="Arial"/>
              </w:rPr>
              <w:t>Pod cast</w:t>
            </w:r>
          </w:p>
        </w:tc>
        <w:tc>
          <w:tcPr>
            <w:tcW w:w="5529" w:type="dxa"/>
          </w:tcPr>
          <w:p w14:paraId="61F4DDD9" w14:textId="77777777" w:rsidR="00BD396C" w:rsidRPr="005D7240" w:rsidRDefault="00BD396C" w:rsidP="00BD396C">
            <w:pPr>
              <w:numPr>
                <w:ilvl w:val="0"/>
                <w:numId w:val="9"/>
              </w:numPr>
              <w:spacing w:before="60" w:after="60"/>
              <w:ind w:left="325" w:hanging="325"/>
              <w:rPr>
                <w:rFonts w:eastAsia="Calibri" w:cs="Arial"/>
              </w:rPr>
            </w:pPr>
            <w:r w:rsidRPr="005D7240">
              <w:rPr>
                <w:rFonts w:eastAsia="Calibri" w:cs="Arial"/>
              </w:rPr>
              <w:t>An article for a scientific publication</w:t>
            </w:r>
          </w:p>
          <w:p w14:paraId="09EFAC05" w14:textId="77777777" w:rsidR="00BD396C" w:rsidRPr="005D7240" w:rsidRDefault="00BD396C" w:rsidP="00BD396C">
            <w:pPr>
              <w:numPr>
                <w:ilvl w:val="0"/>
                <w:numId w:val="9"/>
              </w:numPr>
              <w:spacing w:before="60" w:after="60"/>
              <w:ind w:left="325" w:hanging="325"/>
              <w:rPr>
                <w:rFonts w:eastAsia="Calibri" w:cs="Arial"/>
              </w:rPr>
            </w:pPr>
            <w:r w:rsidRPr="005D7240">
              <w:rPr>
                <w:rFonts w:eastAsia="Calibri" w:cs="Arial"/>
              </w:rPr>
              <w:t>Any other form that meets the approval of your teacher.</w:t>
            </w:r>
          </w:p>
        </w:tc>
      </w:tr>
    </w:tbl>
    <w:p w14:paraId="03112C95" w14:textId="0387C344" w:rsidR="00BD396C" w:rsidRPr="008A4D7A" w:rsidRDefault="00BD396C" w:rsidP="00BD396C">
      <w:pPr>
        <w:spacing w:before="200" w:after="120" w:line="259" w:lineRule="auto"/>
        <w:rPr>
          <w:rFonts w:eastAsia="Calibri" w:cs="Arial"/>
        </w:rPr>
      </w:pPr>
      <w:r w:rsidRPr="008A4D7A">
        <w:rPr>
          <w:rFonts w:eastAsia="Calibri" w:cs="Arial"/>
        </w:rPr>
        <w:t xml:space="preserve">The length of the task is a maximum of 1500 words if written, or a maximum of </w:t>
      </w:r>
      <w:r w:rsidR="00EF103A">
        <w:rPr>
          <w:rFonts w:eastAsia="Calibri" w:cs="Arial"/>
        </w:rPr>
        <w:t>9</w:t>
      </w:r>
      <w:r w:rsidRPr="008A4D7A">
        <w:rPr>
          <w:rFonts w:eastAsia="Calibri" w:cs="Arial"/>
        </w:rPr>
        <w:t xml:space="preserve"> minutes for an oral presentation, or the equivalent in multimodal form. </w:t>
      </w:r>
    </w:p>
    <w:p w14:paraId="44E80DB8" w14:textId="77777777" w:rsidR="00BD396C" w:rsidRPr="008A4D7A" w:rsidRDefault="00BD396C" w:rsidP="00BD396C">
      <w:pPr>
        <w:spacing w:after="160" w:line="259" w:lineRule="auto"/>
        <w:rPr>
          <w:rFonts w:eastAsia="Calibri" w:cs="Arial"/>
        </w:rPr>
      </w:pPr>
      <w:r w:rsidRPr="008A4D7A">
        <w:rPr>
          <w:rFonts w:eastAsia="Calibri" w:cs="Arial"/>
        </w:rPr>
        <w:t xml:space="preserve">It </w:t>
      </w:r>
      <w:r w:rsidR="00900C34">
        <w:rPr>
          <w:rFonts w:eastAsia="Calibri" w:cs="Arial"/>
        </w:rPr>
        <w:t>should</w:t>
      </w:r>
      <w:r w:rsidRPr="008A4D7A">
        <w:rPr>
          <w:rFonts w:eastAsia="Calibri" w:cs="Arial"/>
        </w:rPr>
        <w:t xml:space="preserve"> include:</w:t>
      </w:r>
    </w:p>
    <w:p w14:paraId="15633187" w14:textId="77777777" w:rsidR="00BD396C" w:rsidRPr="005D7240" w:rsidRDefault="00BD396C" w:rsidP="00900C34">
      <w:pPr>
        <w:ind w:left="429"/>
        <w:rPr>
          <w:rFonts w:eastAsia="Calibri" w:cs="Arial"/>
        </w:rPr>
      </w:pPr>
      <w:r w:rsidRPr="005D7240">
        <w:rPr>
          <w:rFonts w:eastAsia="Calibri" w:cs="Arial"/>
          <w:b/>
        </w:rPr>
        <w:t>Introduction</w:t>
      </w:r>
      <w:r w:rsidRPr="005D7240">
        <w:rPr>
          <w:rFonts w:eastAsia="Calibri" w:cs="Arial"/>
        </w:rPr>
        <w:t xml:space="preserve"> that </w:t>
      </w:r>
      <w:r w:rsidRPr="005D7240">
        <w:rPr>
          <w:rFonts w:eastAsia="Calibri" w:cs="Arial"/>
          <w:i/>
        </w:rPr>
        <w:t>briefly</w:t>
      </w:r>
      <w:r w:rsidRPr="005D7240">
        <w:rPr>
          <w:rFonts w:eastAsia="Calibri" w:cs="Arial"/>
        </w:rPr>
        <w:t xml:space="preserve"> outlines </w:t>
      </w:r>
    </w:p>
    <w:p w14:paraId="196FBED1" w14:textId="77777777" w:rsidR="00BD396C" w:rsidRPr="005D7240" w:rsidRDefault="00BD396C" w:rsidP="00BD396C">
      <w:pPr>
        <w:numPr>
          <w:ilvl w:val="0"/>
          <w:numId w:val="5"/>
        </w:numPr>
        <w:spacing w:after="120"/>
        <w:ind w:left="1072" w:hanging="357"/>
        <w:rPr>
          <w:rFonts w:eastAsia="Calibri" w:cs="Arial"/>
        </w:rPr>
      </w:pPr>
      <w:r w:rsidRPr="005D7240">
        <w:rPr>
          <w:rFonts w:eastAsia="Calibri" w:cs="Arial"/>
        </w:rPr>
        <w:t xml:space="preserve">the piece of hardware that is the focus, </w:t>
      </w:r>
    </w:p>
    <w:p w14:paraId="6EF8294C" w14:textId="77777777" w:rsidR="00BD396C" w:rsidRPr="005D7240" w:rsidRDefault="00BD396C" w:rsidP="00BD396C">
      <w:pPr>
        <w:numPr>
          <w:ilvl w:val="0"/>
          <w:numId w:val="5"/>
        </w:numPr>
        <w:spacing w:after="120"/>
        <w:ind w:left="1066" w:hanging="357"/>
        <w:rPr>
          <w:rFonts w:eastAsia="Calibri" w:cs="Arial"/>
        </w:rPr>
      </w:pPr>
      <w:r w:rsidRPr="005D7240">
        <w:rPr>
          <w:rFonts w:eastAsia="Calibri" w:cs="Arial"/>
        </w:rPr>
        <w:t>the Science as a Human Endeavour key concept</w:t>
      </w:r>
      <w:r>
        <w:rPr>
          <w:rFonts w:eastAsia="Calibri" w:cs="Arial"/>
        </w:rPr>
        <w:t>(s)</w:t>
      </w:r>
      <w:r w:rsidRPr="005D7240">
        <w:rPr>
          <w:rFonts w:eastAsia="Calibri" w:cs="Arial"/>
        </w:rPr>
        <w:t xml:space="preserve"> being explored</w:t>
      </w:r>
    </w:p>
    <w:p w14:paraId="41552C7D" w14:textId="77777777" w:rsidR="007369E0" w:rsidRPr="005D7240" w:rsidRDefault="007369E0" w:rsidP="007369E0">
      <w:pPr>
        <w:ind w:left="425"/>
        <w:rPr>
          <w:rFonts w:eastAsia="Calibri" w:cs="Arial"/>
          <w:b/>
        </w:rPr>
      </w:pPr>
      <w:r w:rsidRPr="005D7240">
        <w:rPr>
          <w:rFonts w:eastAsia="Calibri" w:cs="Arial"/>
          <w:b/>
        </w:rPr>
        <w:t>Physics involved</w:t>
      </w:r>
    </w:p>
    <w:p w14:paraId="7B989631" w14:textId="77777777" w:rsidR="007369E0" w:rsidRPr="008A4D7A" w:rsidRDefault="007369E0" w:rsidP="007369E0">
      <w:pPr>
        <w:numPr>
          <w:ilvl w:val="1"/>
          <w:numId w:val="6"/>
        </w:numPr>
        <w:spacing w:after="120"/>
        <w:ind w:left="1066" w:hanging="357"/>
        <w:rPr>
          <w:rFonts w:eastAsia="Calibri" w:cs="Arial"/>
        </w:rPr>
      </w:pPr>
      <w:r w:rsidRPr="005D7240">
        <w:rPr>
          <w:rFonts w:eastAsia="Calibri" w:cs="Arial"/>
        </w:rPr>
        <w:t>Detailed explanation of the Physics underpinning the hardware.</w:t>
      </w:r>
    </w:p>
    <w:p w14:paraId="27C6CD63" w14:textId="77777777" w:rsidR="00BD396C" w:rsidRPr="005D7240" w:rsidRDefault="00BD396C" w:rsidP="00900C34">
      <w:pPr>
        <w:ind w:left="425"/>
        <w:rPr>
          <w:rFonts w:eastAsia="Calibri" w:cs="Arial"/>
          <w:b/>
        </w:rPr>
      </w:pPr>
      <w:r w:rsidRPr="005D7240">
        <w:rPr>
          <w:rFonts w:eastAsia="Calibri" w:cs="Arial"/>
          <w:b/>
        </w:rPr>
        <w:t xml:space="preserve">Link between science and society </w:t>
      </w:r>
    </w:p>
    <w:p w14:paraId="10C224E9" w14:textId="77777777" w:rsidR="009923C1" w:rsidRDefault="00BD396C" w:rsidP="009923C1">
      <w:pPr>
        <w:numPr>
          <w:ilvl w:val="0"/>
          <w:numId w:val="7"/>
        </w:numPr>
        <w:spacing w:after="120"/>
        <w:ind w:left="1066" w:hanging="357"/>
        <w:rPr>
          <w:rFonts w:eastAsia="Calibri" w:cs="Arial"/>
        </w:rPr>
      </w:pPr>
      <w:r w:rsidRPr="005D7240">
        <w:rPr>
          <w:rFonts w:eastAsia="Calibri" w:cs="Arial"/>
        </w:rPr>
        <w:t xml:space="preserve">Explanation of how this hardware (or the development of it) illustrates the interaction between science and society. Your explanation needs to </w:t>
      </w:r>
      <w:r w:rsidR="009923C1">
        <w:rPr>
          <w:rFonts w:eastAsia="Calibri" w:cs="Arial"/>
        </w:rPr>
        <w:t xml:space="preserve">explicitly </w:t>
      </w:r>
      <w:r w:rsidRPr="005D7240">
        <w:rPr>
          <w:rFonts w:eastAsia="Calibri" w:cs="Arial"/>
        </w:rPr>
        <w:t>address one or more of the ‘key concepts of science as a human endeavour’ dot points, found on the next page.</w:t>
      </w:r>
    </w:p>
    <w:p w14:paraId="030EBF3D" w14:textId="77777777" w:rsidR="009923C1" w:rsidRPr="009923C1" w:rsidRDefault="009923C1" w:rsidP="009923C1">
      <w:pPr>
        <w:numPr>
          <w:ilvl w:val="0"/>
          <w:numId w:val="7"/>
        </w:numPr>
        <w:spacing w:after="120"/>
        <w:ind w:left="1066" w:hanging="357"/>
        <w:rPr>
          <w:rFonts w:eastAsia="Calibri" w:cs="Arial"/>
        </w:rPr>
      </w:pPr>
      <w:r>
        <w:rPr>
          <w:rFonts w:eastAsia="Calibri" w:cs="Arial"/>
        </w:rPr>
        <w:t>D</w:t>
      </w:r>
      <w:r w:rsidRPr="009923C1">
        <w:rPr>
          <w:rFonts w:eastAsia="Calibri" w:cs="Arial"/>
        </w:rPr>
        <w:t>iscussion of the purpose, potential impact, or application of the focus of the investigation, e.g. further development, effect on quality of life, environmental implications, economic impact, intrinsic interest</w:t>
      </w:r>
    </w:p>
    <w:p w14:paraId="67CB2A4D" w14:textId="77777777" w:rsidR="00BD396C" w:rsidRPr="005D7240" w:rsidRDefault="00BD396C" w:rsidP="00BD396C">
      <w:pPr>
        <w:spacing w:after="120"/>
        <w:ind w:left="1070"/>
        <w:rPr>
          <w:rFonts w:eastAsia="Calibri" w:cs="Arial"/>
        </w:rPr>
      </w:pPr>
      <w:r w:rsidRPr="005D7240">
        <w:rPr>
          <w:rFonts w:eastAsia="Calibri" w:cs="Arial"/>
        </w:rPr>
        <w:t xml:space="preserve">Your discussion </w:t>
      </w:r>
      <w:r w:rsidRPr="005D7240">
        <w:rPr>
          <w:rFonts w:eastAsia="Calibri" w:cs="Arial"/>
          <w:i/>
        </w:rPr>
        <w:t>may</w:t>
      </w:r>
      <w:r w:rsidRPr="005D7240">
        <w:rPr>
          <w:rFonts w:eastAsia="Calibri" w:cs="Arial"/>
        </w:rPr>
        <w:t xml:space="preserve"> consider:</w:t>
      </w:r>
    </w:p>
    <w:p w14:paraId="7822AD14" w14:textId="77777777" w:rsidR="00BD396C" w:rsidRPr="005D7240" w:rsidRDefault="00BD396C" w:rsidP="00BD396C">
      <w:pPr>
        <w:numPr>
          <w:ilvl w:val="1"/>
          <w:numId w:val="8"/>
        </w:numPr>
        <w:ind w:left="1633" w:hanging="357"/>
        <w:rPr>
          <w:rFonts w:eastAsia="Calibri" w:cs="Arial"/>
        </w:rPr>
      </w:pPr>
      <w:r w:rsidRPr="005D7240">
        <w:rPr>
          <w:rFonts w:eastAsia="Calibri" w:cs="Arial"/>
        </w:rPr>
        <w:t xml:space="preserve">What will be the cost to society? </w:t>
      </w:r>
    </w:p>
    <w:p w14:paraId="6556D8B1" w14:textId="77777777" w:rsidR="00BD396C" w:rsidRPr="005D7240" w:rsidRDefault="00BD396C" w:rsidP="00BD396C">
      <w:pPr>
        <w:numPr>
          <w:ilvl w:val="1"/>
          <w:numId w:val="8"/>
        </w:numPr>
        <w:ind w:left="1633" w:hanging="357"/>
        <w:rPr>
          <w:rFonts w:eastAsia="Calibri" w:cs="Arial"/>
        </w:rPr>
      </w:pPr>
      <w:r w:rsidRPr="005D7240">
        <w:rPr>
          <w:rFonts w:eastAsia="Calibri" w:cs="Arial"/>
        </w:rPr>
        <w:t xml:space="preserve">On what scale will the impact be? </w:t>
      </w:r>
    </w:p>
    <w:p w14:paraId="4FC3E507" w14:textId="77777777" w:rsidR="00BD396C" w:rsidRPr="005D7240" w:rsidRDefault="00BD396C" w:rsidP="00BD396C">
      <w:pPr>
        <w:numPr>
          <w:ilvl w:val="1"/>
          <w:numId w:val="8"/>
        </w:numPr>
        <w:ind w:left="1633" w:hanging="357"/>
        <w:rPr>
          <w:rFonts w:eastAsia="Calibri" w:cs="Arial"/>
        </w:rPr>
      </w:pPr>
      <w:r w:rsidRPr="005D7240">
        <w:rPr>
          <w:rFonts w:eastAsia="Calibri" w:cs="Arial"/>
        </w:rPr>
        <w:t xml:space="preserve">Will it be positive or negative for society? </w:t>
      </w:r>
    </w:p>
    <w:p w14:paraId="29361882" w14:textId="77777777" w:rsidR="00BD396C" w:rsidRPr="005D7240" w:rsidRDefault="00BD396C" w:rsidP="00BD396C">
      <w:pPr>
        <w:numPr>
          <w:ilvl w:val="1"/>
          <w:numId w:val="8"/>
        </w:numPr>
        <w:ind w:left="1633" w:hanging="357"/>
        <w:rPr>
          <w:rFonts w:eastAsia="Calibri" w:cs="Arial"/>
        </w:rPr>
      </w:pPr>
      <w:r w:rsidRPr="005D7240">
        <w:rPr>
          <w:rFonts w:eastAsia="Calibri" w:cs="Arial"/>
        </w:rPr>
        <w:t xml:space="preserve">Would it have an environmental impact? </w:t>
      </w:r>
    </w:p>
    <w:p w14:paraId="1B56FA56" w14:textId="77777777" w:rsidR="00BD396C" w:rsidRPr="005D7240" w:rsidRDefault="00BD396C" w:rsidP="00BD396C">
      <w:pPr>
        <w:numPr>
          <w:ilvl w:val="1"/>
          <w:numId w:val="8"/>
        </w:numPr>
        <w:ind w:left="1633" w:hanging="357"/>
        <w:rPr>
          <w:rFonts w:eastAsia="Calibri" w:cs="Arial"/>
        </w:rPr>
      </w:pPr>
      <w:r w:rsidRPr="005D7240">
        <w:rPr>
          <w:rFonts w:eastAsia="Calibri" w:cs="Arial"/>
        </w:rPr>
        <w:t xml:space="preserve">Have an impact on our health and wellbeing? </w:t>
      </w:r>
    </w:p>
    <w:p w14:paraId="72CE772D" w14:textId="77777777" w:rsidR="00BD396C" w:rsidRPr="008A4D7A" w:rsidRDefault="00BD396C" w:rsidP="00BD396C">
      <w:pPr>
        <w:numPr>
          <w:ilvl w:val="1"/>
          <w:numId w:val="8"/>
        </w:numPr>
        <w:spacing w:after="120"/>
        <w:ind w:left="1633" w:hanging="357"/>
        <w:rPr>
          <w:rFonts w:eastAsia="Calibri" w:cs="Arial"/>
        </w:rPr>
      </w:pPr>
      <w:r w:rsidRPr="005D7240">
        <w:rPr>
          <w:rFonts w:eastAsia="Calibri" w:cs="Arial"/>
        </w:rPr>
        <w:t xml:space="preserve">An economic impact? </w:t>
      </w:r>
    </w:p>
    <w:p w14:paraId="75BEF38E" w14:textId="77777777" w:rsidR="00BD396C" w:rsidRPr="005D7240" w:rsidRDefault="00BD396C" w:rsidP="00900C34">
      <w:pPr>
        <w:ind w:left="425"/>
        <w:rPr>
          <w:rFonts w:eastAsia="Calibri" w:cs="Arial"/>
          <w:b/>
        </w:rPr>
      </w:pPr>
      <w:r w:rsidRPr="005D7240">
        <w:rPr>
          <w:rFonts w:eastAsia="Calibri" w:cs="Arial"/>
          <w:b/>
        </w:rPr>
        <w:t xml:space="preserve">Conclusion </w:t>
      </w:r>
    </w:p>
    <w:p w14:paraId="39927251" w14:textId="77777777" w:rsidR="00BD396C" w:rsidRPr="008A4D7A" w:rsidRDefault="00BD396C" w:rsidP="00BD396C">
      <w:pPr>
        <w:numPr>
          <w:ilvl w:val="0"/>
          <w:numId w:val="8"/>
        </w:numPr>
        <w:spacing w:after="120"/>
        <w:rPr>
          <w:rFonts w:eastAsia="Calibri" w:cs="Arial"/>
        </w:rPr>
      </w:pPr>
      <w:r w:rsidRPr="005D7240">
        <w:rPr>
          <w:rFonts w:eastAsia="Calibri" w:cs="Arial"/>
        </w:rPr>
        <w:t>Briefly outline the</w:t>
      </w:r>
      <w:r w:rsidR="007369E0">
        <w:rPr>
          <w:rFonts w:eastAsia="Calibri" w:cs="Arial"/>
        </w:rPr>
        <w:t xml:space="preserve"> potential </w:t>
      </w:r>
      <w:r w:rsidRPr="005D7240">
        <w:rPr>
          <w:rFonts w:eastAsia="Calibri" w:cs="Arial"/>
        </w:rPr>
        <w:t>impact</w:t>
      </w:r>
      <w:r w:rsidR="007369E0">
        <w:rPr>
          <w:rFonts w:eastAsia="Calibri" w:cs="Arial"/>
        </w:rPr>
        <w:t xml:space="preserve"> on society</w:t>
      </w:r>
      <w:r w:rsidRPr="005D7240">
        <w:rPr>
          <w:rFonts w:eastAsia="Calibri" w:cs="Arial"/>
        </w:rPr>
        <w:t>.</w:t>
      </w:r>
    </w:p>
    <w:p w14:paraId="42385E46" w14:textId="77777777" w:rsidR="00BD396C" w:rsidRDefault="00BD396C" w:rsidP="00900C34">
      <w:pPr>
        <w:spacing w:after="120"/>
        <w:ind w:left="426"/>
        <w:rPr>
          <w:rFonts w:eastAsia="Calibri" w:cs="Arial"/>
        </w:rPr>
      </w:pPr>
      <w:r w:rsidRPr="005D7240">
        <w:rPr>
          <w:rFonts w:eastAsia="Calibri" w:cs="Arial"/>
        </w:rPr>
        <w:t xml:space="preserve">An appropriate </w:t>
      </w:r>
      <w:r w:rsidRPr="005D7240">
        <w:rPr>
          <w:rFonts w:eastAsia="Calibri" w:cs="Arial"/>
          <w:b/>
        </w:rPr>
        <w:t xml:space="preserve">Reference </w:t>
      </w:r>
      <w:proofErr w:type="gramStart"/>
      <w:r w:rsidRPr="005D7240">
        <w:rPr>
          <w:rFonts w:eastAsia="Calibri" w:cs="Arial"/>
          <w:b/>
        </w:rPr>
        <w:t>list</w:t>
      </w:r>
      <w:proofErr w:type="gramEnd"/>
      <w:r w:rsidRPr="005D7240">
        <w:rPr>
          <w:rFonts w:eastAsia="Calibri" w:cs="Arial"/>
        </w:rPr>
        <w:t xml:space="preserve"> </w:t>
      </w:r>
    </w:p>
    <w:p w14:paraId="07857CE6" w14:textId="77777777" w:rsidR="00851B85" w:rsidRDefault="00851B85" w:rsidP="00851B85">
      <w:pPr>
        <w:spacing w:after="160" w:line="259" w:lineRule="auto"/>
        <w:rPr>
          <w:rFonts w:eastAsia="Calibri" w:cs="Arial"/>
          <w:sz w:val="20"/>
          <w:szCs w:val="20"/>
        </w:rPr>
      </w:pPr>
    </w:p>
    <w:p w14:paraId="27153263" w14:textId="77777777" w:rsidR="00AB037C" w:rsidRDefault="00AB037C" w:rsidP="00851B85">
      <w:pPr>
        <w:spacing w:after="160" w:line="259" w:lineRule="auto"/>
        <w:rPr>
          <w:rFonts w:eastAsia="Calibri" w:cs="Arial"/>
          <w:sz w:val="20"/>
          <w:szCs w:val="20"/>
        </w:rPr>
      </w:pPr>
    </w:p>
    <w:p w14:paraId="733AC798" w14:textId="77777777" w:rsidR="00BD396C" w:rsidRPr="005D7240" w:rsidRDefault="00BD396C" w:rsidP="00BD396C">
      <w:pPr>
        <w:spacing w:after="160" w:line="259" w:lineRule="auto"/>
        <w:ind w:left="786"/>
        <w:contextualSpacing/>
        <w:rPr>
          <w:rFonts w:eastAsia="Calibri" w:cs="Arial"/>
        </w:rPr>
      </w:pPr>
    </w:p>
    <w:p w14:paraId="310804EF" w14:textId="77777777" w:rsidR="00BD396C" w:rsidRPr="00551631" w:rsidRDefault="00BD396C" w:rsidP="00BD396C">
      <w:pPr>
        <w:shd w:val="clear" w:color="auto" w:fill="D9D9D9"/>
        <w:spacing w:after="160" w:line="259" w:lineRule="auto"/>
        <w:ind w:right="260"/>
        <w:rPr>
          <w:rFonts w:eastAsia="Calibri" w:cs="Arial"/>
          <w:sz w:val="24"/>
          <w:szCs w:val="24"/>
        </w:rPr>
      </w:pPr>
      <w:r w:rsidRPr="00551631">
        <w:rPr>
          <w:rFonts w:eastAsia="Calibri" w:cs="Arial"/>
          <w:b/>
          <w:sz w:val="24"/>
          <w:szCs w:val="24"/>
        </w:rPr>
        <w:t>Assessment conditions</w:t>
      </w:r>
    </w:p>
    <w:p w14:paraId="1BB22243" w14:textId="77777777" w:rsidR="00BD396C" w:rsidRPr="008B47B5" w:rsidRDefault="00BD396C" w:rsidP="00BD396C">
      <w:pPr>
        <w:spacing w:after="160" w:line="259" w:lineRule="auto"/>
        <w:rPr>
          <w:rFonts w:eastAsia="Calibri" w:cs="Arial"/>
        </w:rPr>
      </w:pPr>
      <w:r w:rsidRPr="008B47B5">
        <w:rPr>
          <w:rFonts w:eastAsia="Calibri" w:cs="Arial"/>
        </w:rPr>
        <w:t xml:space="preserve">This is an individual task that is to be completed within 2 weeks. It is to be submitted electronically through…. </w:t>
      </w:r>
    </w:p>
    <w:p w14:paraId="1BD92B39" w14:textId="77777777" w:rsidR="00BD396C" w:rsidRPr="008B47B5" w:rsidRDefault="00BD396C" w:rsidP="00BD396C">
      <w:pPr>
        <w:spacing w:after="160" w:line="259" w:lineRule="auto"/>
        <w:rPr>
          <w:rFonts w:eastAsia="Calibri" w:cs="Arial"/>
        </w:rPr>
      </w:pPr>
      <w:r w:rsidRPr="008B47B5">
        <w:rPr>
          <w:rFonts w:eastAsia="Calibri" w:cs="Arial"/>
        </w:rPr>
        <w:t>The following is the due dates for this investigation: (Note that the teacher will provide written feedback of the information that you provide in your outline)</w:t>
      </w: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3657"/>
        <w:gridCol w:w="2751"/>
        <w:gridCol w:w="3373"/>
      </w:tblGrid>
      <w:tr w:rsidR="00BD396C" w:rsidRPr="004A3084" w14:paraId="647FBBE5" w14:textId="77777777" w:rsidTr="00900C34">
        <w:tc>
          <w:tcPr>
            <w:tcW w:w="3657" w:type="dxa"/>
            <w:shd w:val="clear" w:color="auto" w:fill="262626" w:themeFill="text1" w:themeFillTint="D9"/>
          </w:tcPr>
          <w:p w14:paraId="755BFD19" w14:textId="77777777" w:rsidR="00BD396C" w:rsidRPr="002D104E" w:rsidRDefault="00BD396C" w:rsidP="00020ACD">
            <w:pPr>
              <w:jc w:val="center"/>
              <w:rPr>
                <w:rFonts w:eastAsia="Calibri" w:cs="Arial"/>
                <w:b/>
              </w:rPr>
            </w:pPr>
            <w:r w:rsidRPr="002D104E">
              <w:rPr>
                <w:rFonts w:eastAsia="Calibri" w:cs="Arial"/>
                <w:b/>
              </w:rPr>
              <w:t>Topic and SHE component/s explored</w:t>
            </w:r>
          </w:p>
        </w:tc>
        <w:tc>
          <w:tcPr>
            <w:tcW w:w="2751" w:type="dxa"/>
            <w:shd w:val="clear" w:color="auto" w:fill="262626" w:themeFill="text1" w:themeFillTint="D9"/>
          </w:tcPr>
          <w:p w14:paraId="6509AEA7" w14:textId="77777777" w:rsidR="00BD396C" w:rsidRPr="002D104E" w:rsidRDefault="00BD396C" w:rsidP="00020ACD">
            <w:pPr>
              <w:jc w:val="center"/>
              <w:rPr>
                <w:rFonts w:eastAsia="Calibri" w:cs="Arial"/>
                <w:b/>
              </w:rPr>
            </w:pPr>
            <w:r w:rsidRPr="002D104E">
              <w:rPr>
                <w:rFonts w:eastAsia="Calibri" w:cs="Arial"/>
                <w:b/>
              </w:rPr>
              <w:t>Written outline of task</w:t>
            </w:r>
          </w:p>
        </w:tc>
        <w:tc>
          <w:tcPr>
            <w:tcW w:w="3373" w:type="dxa"/>
            <w:shd w:val="clear" w:color="auto" w:fill="262626" w:themeFill="text1" w:themeFillTint="D9"/>
          </w:tcPr>
          <w:p w14:paraId="3F7E1F33" w14:textId="77777777" w:rsidR="00BD396C" w:rsidRPr="002D104E" w:rsidRDefault="00BD396C" w:rsidP="00020ACD">
            <w:pPr>
              <w:jc w:val="center"/>
              <w:rPr>
                <w:rFonts w:eastAsia="Calibri" w:cs="Arial"/>
                <w:b/>
              </w:rPr>
            </w:pPr>
            <w:r w:rsidRPr="002D104E">
              <w:rPr>
                <w:rFonts w:eastAsia="Calibri" w:cs="Arial"/>
                <w:b/>
              </w:rPr>
              <w:t>Final report</w:t>
            </w:r>
          </w:p>
        </w:tc>
      </w:tr>
      <w:tr w:rsidR="00BD396C" w:rsidRPr="004A3084" w14:paraId="5A509481" w14:textId="77777777" w:rsidTr="00900C34">
        <w:trPr>
          <w:trHeight w:val="465"/>
        </w:trPr>
        <w:tc>
          <w:tcPr>
            <w:tcW w:w="3657" w:type="dxa"/>
            <w:vAlign w:val="center"/>
          </w:tcPr>
          <w:p w14:paraId="13582E44" w14:textId="77777777" w:rsidR="00BD396C" w:rsidRPr="002D104E" w:rsidRDefault="00BD396C" w:rsidP="00020ACD">
            <w:pPr>
              <w:jc w:val="center"/>
              <w:rPr>
                <w:rFonts w:eastAsia="Calibri" w:cs="Arial"/>
              </w:rPr>
            </w:pPr>
            <w:r w:rsidRPr="002D104E">
              <w:rPr>
                <w:rFonts w:eastAsia="Calibri" w:cs="Arial"/>
              </w:rPr>
              <w:t>Two days after commencing task</w:t>
            </w:r>
          </w:p>
        </w:tc>
        <w:tc>
          <w:tcPr>
            <w:tcW w:w="2751" w:type="dxa"/>
            <w:vAlign w:val="center"/>
          </w:tcPr>
          <w:p w14:paraId="38F393A9" w14:textId="77777777" w:rsidR="00BD396C" w:rsidRPr="002D104E" w:rsidRDefault="00BD396C" w:rsidP="00020ACD">
            <w:pPr>
              <w:jc w:val="center"/>
              <w:rPr>
                <w:rFonts w:eastAsia="Calibri" w:cs="Arial"/>
              </w:rPr>
            </w:pPr>
            <w:r w:rsidRPr="002D104E">
              <w:rPr>
                <w:rFonts w:eastAsia="Calibri" w:cs="Arial"/>
              </w:rPr>
              <w:t>1 week after commencing</w:t>
            </w:r>
          </w:p>
        </w:tc>
        <w:tc>
          <w:tcPr>
            <w:tcW w:w="3373" w:type="dxa"/>
            <w:vAlign w:val="center"/>
          </w:tcPr>
          <w:p w14:paraId="737493A2" w14:textId="77777777" w:rsidR="00BD396C" w:rsidRPr="002D104E" w:rsidRDefault="00BD396C" w:rsidP="00020ACD">
            <w:pPr>
              <w:jc w:val="center"/>
              <w:rPr>
                <w:rFonts w:eastAsia="Calibri" w:cs="Arial"/>
              </w:rPr>
            </w:pPr>
            <w:r w:rsidRPr="002D104E">
              <w:rPr>
                <w:rFonts w:eastAsia="Calibri" w:cs="Arial"/>
              </w:rPr>
              <w:t>2 weeks after commencing</w:t>
            </w:r>
          </w:p>
        </w:tc>
      </w:tr>
    </w:tbl>
    <w:p w14:paraId="605DED02" w14:textId="77777777" w:rsidR="00BD396C" w:rsidRPr="002D104E" w:rsidRDefault="00BD396C" w:rsidP="00BD396C">
      <w:pPr>
        <w:shd w:val="clear" w:color="auto" w:fill="D9D9D9"/>
        <w:spacing w:before="240" w:after="240"/>
        <w:ind w:right="261"/>
        <w:rPr>
          <w:rFonts w:eastAsia="Calibri" w:cs="Arial"/>
          <w:b/>
        </w:rPr>
      </w:pPr>
      <w:r w:rsidRPr="002D104E">
        <w:rPr>
          <w:rFonts w:eastAsia="Calibri" w:cs="Arial"/>
          <w:b/>
        </w:rPr>
        <w:t>Key concepts of Science as a Human Endeavour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BD396C" w:rsidRPr="004A3084" w14:paraId="4D76A07B" w14:textId="77777777" w:rsidTr="00020ACD">
        <w:tc>
          <w:tcPr>
            <w:tcW w:w="10206" w:type="dxa"/>
          </w:tcPr>
          <w:p w14:paraId="0E5A3EE5" w14:textId="77777777" w:rsidR="00BD396C" w:rsidRPr="002D104E" w:rsidRDefault="00BD396C" w:rsidP="00020ACD">
            <w:pPr>
              <w:autoSpaceDE w:val="0"/>
              <w:autoSpaceDN w:val="0"/>
              <w:adjustRightInd w:val="0"/>
              <w:spacing w:before="120" w:after="120"/>
              <w:rPr>
                <w:rFonts w:eastAsia="Calibri" w:cs="Arial"/>
                <w:color w:val="000000"/>
              </w:rPr>
            </w:pPr>
            <w:r w:rsidRPr="002D104E">
              <w:rPr>
                <w:rFonts w:eastAsia="Calibri" w:cs="Arial"/>
                <w:b/>
                <w:bCs/>
                <w:color w:val="000000"/>
              </w:rPr>
              <w:t xml:space="preserve">Communication and Collaboration </w:t>
            </w:r>
          </w:p>
          <w:p w14:paraId="372B9083" w14:textId="77777777" w:rsidR="00BD396C" w:rsidRPr="002D104E" w:rsidRDefault="00BD396C" w:rsidP="00BD39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rPr>
                <w:rFonts w:eastAsia="Calibri" w:cs="Arial"/>
                <w:color w:val="000000"/>
              </w:rPr>
            </w:pPr>
            <w:r w:rsidRPr="002D104E">
              <w:rPr>
                <w:rFonts w:eastAsia="Calibri" w:cs="Arial"/>
                <w:color w:val="000000"/>
              </w:rPr>
              <w:t xml:space="preserve">Science is a global enterprise that relies on clear communication, international conventions, and review and verification of results. </w:t>
            </w:r>
          </w:p>
          <w:p w14:paraId="1D53C9B5" w14:textId="77777777" w:rsidR="00BD396C" w:rsidRPr="00900C34" w:rsidRDefault="00900C34" w:rsidP="00BD39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rPr>
                <w:rFonts w:eastAsia="Calibri" w:cs="Arial"/>
              </w:rPr>
            </w:pPr>
            <w:r w:rsidRPr="00900C34">
              <w:t>Collaboration between scientists, governments and other agencies is often required in scientific research and enterprise.</w:t>
            </w:r>
          </w:p>
          <w:p w14:paraId="326DEF9C" w14:textId="77777777" w:rsidR="00BD396C" w:rsidRPr="002D104E" w:rsidRDefault="00BD396C" w:rsidP="00020ACD">
            <w:pPr>
              <w:autoSpaceDE w:val="0"/>
              <w:autoSpaceDN w:val="0"/>
              <w:adjustRightInd w:val="0"/>
              <w:spacing w:after="120"/>
              <w:ind w:left="720"/>
              <w:rPr>
                <w:rFonts w:eastAsia="Calibri" w:cs="Arial"/>
                <w:color w:val="000000"/>
              </w:rPr>
            </w:pPr>
          </w:p>
          <w:p w14:paraId="3E8DF8C2" w14:textId="77777777" w:rsidR="00BD396C" w:rsidRPr="002D104E" w:rsidRDefault="00BD396C" w:rsidP="00020ACD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color w:val="000000"/>
              </w:rPr>
            </w:pPr>
            <w:r w:rsidRPr="002D104E">
              <w:rPr>
                <w:rFonts w:eastAsia="Calibri" w:cs="Arial"/>
                <w:b/>
                <w:bCs/>
                <w:color w:val="000000"/>
              </w:rPr>
              <w:t xml:space="preserve">Development </w:t>
            </w:r>
          </w:p>
          <w:p w14:paraId="678CF015" w14:textId="77777777" w:rsidR="00BD396C" w:rsidRPr="002D104E" w:rsidRDefault="00BD396C" w:rsidP="00BD396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eastAsia="Calibri" w:cs="Arial"/>
                <w:color w:val="000000"/>
              </w:rPr>
            </w:pPr>
            <w:r w:rsidRPr="002D104E">
              <w:rPr>
                <w:rFonts w:eastAsia="Calibri" w:cs="Arial"/>
                <w:color w:val="000000"/>
              </w:rPr>
              <w:t xml:space="preserve">Development of complex scientific models and/or theories often requires a wide range of evidence from many sources and across disciplines. </w:t>
            </w:r>
          </w:p>
          <w:p w14:paraId="24E34C05" w14:textId="77777777" w:rsidR="00BD396C" w:rsidRPr="002D104E" w:rsidRDefault="00BD396C" w:rsidP="00BD396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eastAsia="Calibri" w:cs="Arial"/>
                <w:color w:val="000000"/>
              </w:rPr>
            </w:pPr>
            <w:r w:rsidRPr="002D104E">
              <w:rPr>
                <w:rFonts w:eastAsia="Calibri" w:cs="Arial"/>
                <w:color w:val="000000"/>
              </w:rPr>
              <w:t xml:space="preserve">New technologies improve the efficiency of scientific procedures and data collection and analysis. This can reveal new evidence that may modify or replace models, theories, and processes. </w:t>
            </w:r>
          </w:p>
          <w:p w14:paraId="3EE80EFE" w14:textId="77777777" w:rsidR="00BD396C" w:rsidRPr="002D104E" w:rsidRDefault="00BD396C" w:rsidP="00020ACD">
            <w:pPr>
              <w:spacing w:after="120"/>
              <w:ind w:left="720"/>
              <w:rPr>
                <w:rFonts w:ascii="Calibri" w:eastAsia="Calibri" w:hAnsi="Calibri" w:cs="Times New Roman"/>
              </w:rPr>
            </w:pPr>
          </w:p>
          <w:p w14:paraId="6794026F" w14:textId="77777777" w:rsidR="00BD396C" w:rsidRPr="002D104E" w:rsidRDefault="00BD396C" w:rsidP="00020ACD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color w:val="000000"/>
              </w:rPr>
            </w:pPr>
            <w:r w:rsidRPr="002D104E">
              <w:rPr>
                <w:rFonts w:eastAsia="Calibri" w:cs="Arial"/>
                <w:b/>
                <w:bCs/>
                <w:color w:val="000000"/>
              </w:rPr>
              <w:t xml:space="preserve">Influence </w:t>
            </w:r>
          </w:p>
          <w:p w14:paraId="342E4633" w14:textId="77777777" w:rsidR="00BD396C" w:rsidRPr="002D104E" w:rsidRDefault="00BD396C" w:rsidP="00BD396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rPr>
                <w:rFonts w:eastAsia="Calibri" w:cs="Arial"/>
                <w:color w:val="000000"/>
              </w:rPr>
            </w:pPr>
            <w:r w:rsidRPr="002D104E">
              <w:rPr>
                <w:rFonts w:eastAsia="Calibri" w:cs="Arial"/>
                <w:color w:val="000000"/>
              </w:rPr>
              <w:t xml:space="preserve">Advances in scientific understanding in one field can influence and be influenced by other areas of science, technology, engineering, and mathematics. </w:t>
            </w:r>
          </w:p>
          <w:p w14:paraId="6E47DF40" w14:textId="77777777" w:rsidR="00BD396C" w:rsidRPr="002D104E" w:rsidRDefault="00BD396C" w:rsidP="00BD396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rPr>
                <w:rFonts w:eastAsia="Calibri" w:cs="Arial"/>
                <w:color w:val="000000"/>
              </w:rPr>
            </w:pPr>
            <w:r w:rsidRPr="002D104E">
              <w:rPr>
                <w:rFonts w:eastAsia="Calibri" w:cs="Arial"/>
                <w:color w:val="000000"/>
              </w:rPr>
              <w:t xml:space="preserve">The acceptance and use of scientific knowledge can be influenced by social, economic, cultural, and ethical considerations. </w:t>
            </w:r>
          </w:p>
          <w:p w14:paraId="564C9A74" w14:textId="77777777" w:rsidR="00BD396C" w:rsidRPr="002D104E" w:rsidRDefault="00BD396C" w:rsidP="00020ACD">
            <w:pPr>
              <w:spacing w:after="120"/>
              <w:ind w:left="720"/>
              <w:rPr>
                <w:rFonts w:ascii="Calibri" w:eastAsia="Calibri" w:hAnsi="Calibri" w:cs="Times New Roman"/>
              </w:rPr>
            </w:pPr>
          </w:p>
          <w:p w14:paraId="53CE25E3" w14:textId="77777777" w:rsidR="00BD396C" w:rsidRPr="002D104E" w:rsidRDefault="00BD396C" w:rsidP="00020ACD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color w:val="000000"/>
              </w:rPr>
            </w:pPr>
            <w:r w:rsidRPr="002D104E">
              <w:rPr>
                <w:rFonts w:eastAsia="Calibri" w:cs="Arial"/>
                <w:b/>
                <w:bCs/>
                <w:color w:val="000000"/>
              </w:rPr>
              <w:t xml:space="preserve">Application and Limitation </w:t>
            </w:r>
          </w:p>
          <w:p w14:paraId="269055D3" w14:textId="77777777" w:rsidR="00BD396C" w:rsidRPr="002D104E" w:rsidRDefault="00BD396C" w:rsidP="00BD396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eastAsia="Calibri" w:cs="Arial"/>
                <w:color w:val="000000"/>
              </w:rPr>
            </w:pPr>
            <w:r w:rsidRPr="002D104E">
              <w:rPr>
                <w:rFonts w:eastAsia="Calibri" w:cs="Arial"/>
                <w:color w:val="000000"/>
              </w:rPr>
              <w:t>Scientific knowledge, understanding, and inquiry can enable scientists to develop solutions, make discoveries, design action for sustainability, evaluate economic, social, and environmental impacts, offer valid explanations, and make reliable predictions.</w:t>
            </w:r>
          </w:p>
          <w:p w14:paraId="0A3949C3" w14:textId="77777777" w:rsidR="00BD396C" w:rsidRPr="002D104E" w:rsidRDefault="00BD396C" w:rsidP="00BD396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eastAsia="Calibri" w:cs="Arial"/>
                <w:color w:val="000000"/>
              </w:rPr>
            </w:pPr>
            <w:r w:rsidRPr="002D104E">
              <w:rPr>
                <w:rFonts w:eastAsia="Calibri" w:cs="Arial"/>
                <w:color w:val="000000"/>
              </w:rPr>
              <w:t xml:space="preserve">The use of scientific knowledge may have beneficial or unexpected consequences; this requires monitoring, assessment, and evaluation of risk, and provides opportunities for innovation. </w:t>
            </w:r>
          </w:p>
          <w:p w14:paraId="52CF639A" w14:textId="77777777" w:rsidR="00BD396C" w:rsidRPr="002D104E" w:rsidRDefault="00BD396C" w:rsidP="00BD396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eastAsia="Calibri" w:cs="Arial"/>
                <w:color w:val="000000"/>
              </w:rPr>
            </w:pPr>
            <w:r w:rsidRPr="002D104E">
              <w:rPr>
                <w:rFonts w:eastAsia="Calibri" w:cs="Arial"/>
                <w:color w:val="000000"/>
              </w:rPr>
              <w:t xml:space="preserve">Science informs public debate and is in turn influenced by public debate; at times, there may be complex, unanticipated variables or insufficient data that may limit possible conclusions. </w:t>
            </w:r>
          </w:p>
          <w:p w14:paraId="792CF9C3" w14:textId="77777777" w:rsidR="00BD396C" w:rsidRPr="004A3084" w:rsidRDefault="00BD396C" w:rsidP="00020ACD">
            <w:pPr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5AF76539" w14:textId="77777777" w:rsidR="00BD396C" w:rsidRPr="004A3084" w:rsidRDefault="00BD396C" w:rsidP="00BD396C">
      <w:pPr>
        <w:spacing w:after="160" w:line="259" w:lineRule="auto"/>
        <w:rPr>
          <w:rFonts w:eastAsia="Calibri" w:cs="Arial"/>
          <w:sz w:val="20"/>
          <w:szCs w:val="20"/>
        </w:rPr>
      </w:pPr>
    </w:p>
    <w:p w14:paraId="36A515B0" w14:textId="1BD69D7F" w:rsidR="00315BF8" w:rsidRPr="00315BF8" w:rsidRDefault="007401E3" w:rsidP="00394F98">
      <w:pPr>
        <w:pStyle w:val="SOFinalHead3PerformanceTable"/>
        <w:spacing w:after="0"/>
      </w:pPr>
      <w:r w:rsidRPr="006124DB">
        <w:lastRenderedPageBreak/>
        <w:t xml:space="preserve">Performance Standards for Stage </w:t>
      </w:r>
      <w:r>
        <w:t>2 Physics</w:t>
      </w:r>
    </w:p>
    <w:tbl>
      <w:tblPr>
        <w:tblStyle w:val="SOFinalPerformanceTable"/>
        <w:tblpPr w:leftFromText="180" w:rightFromText="180" w:vertAnchor="page" w:horzAnchor="margin" w:tblpXSpec="center" w:tblpY="2251"/>
        <w:tblW w:w="9724" w:type="dxa"/>
        <w:jc w:val="lef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537"/>
        <w:gridCol w:w="4651"/>
        <w:gridCol w:w="4536"/>
      </w:tblGrid>
      <w:tr w:rsidR="007401E3" w:rsidRPr="006124DB" w14:paraId="51F72CDA" w14:textId="77777777" w:rsidTr="00315BF8">
        <w:trPr>
          <w:trHeight w:hRule="exact" w:val="544"/>
          <w:tblHeader/>
          <w:jc w:val="left"/>
        </w:trPr>
        <w:tc>
          <w:tcPr>
            <w:tcW w:w="53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44A96BB6" w14:textId="77777777" w:rsidR="007401E3" w:rsidRDefault="007401E3" w:rsidP="000E685C">
            <w:pPr>
              <w:rPr>
                <w:color w:val="595959" w:themeColor="text1" w:themeTint="A6"/>
              </w:rPr>
            </w:pPr>
            <w:bookmarkStart w:id="0" w:name="Title_1"/>
            <w:r w:rsidRPr="00D516DC">
              <w:rPr>
                <w:color w:val="595959" w:themeColor="text1" w:themeTint="A6"/>
              </w:rPr>
              <w:t>-</w:t>
            </w:r>
            <w:bookmarkEnd w:id="0"/>
          </w:p>
          <w:p w14:paraId="329609BF" w14:textId="77777777" w:rsidR="007401E3" w:rsidRDefault="007401E3" w:rsidP="000E685C">
            <w:pPr>
              <w:rPr>
                <w:color w:val="595959" w:themeColor="text1" w:themeTint="A6"/>
              </w:rPr>
            </w:pPr>
          </w:p>
          <w:p w14:paraId="4100BC0E" w14:textId="77777777" w:rsidR="007401E3" w:rsidRPr="006124DB" w:rsidRDefault="007401E3" w:rsidP="000E685C"/>
        </w:tc>
        <w:tc>
          <w:tcPr>
            <w:tcW w:w="4651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543B2C7E" w14:textId="77777777" w:rsidR="007401E3" w:rsidRPr="006124DB" w:rsidRDefault="007401E3" w:rsidP="000E685C">
            <w:pPr>
              <w:pStyle w:val="SOFinalPerformanceTableHead1"/>
            </w:pPr>
            <w:bookmarkStart w:id="1" w:name="ColumnTitle_Investig_Analysis_Evaluation"/>
            <w:r>
              <w:t>Investigation, Analysis and Evaluation</w:t>
            </w:r>
            <w:bookmarkEnd w:id="1"/>
          </w:p>
        </w:tc>
        <w:tc>
          <w:tcPr>
            <w:tcW w:w="4536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7D26BB95" w14:textId="77777777" w:rsidR="007401E3" w:rsidRPr="006124DB" w:rsidRDefault="007401E3" w:rsidP="000E685C">
            <w:pPr>
              <w:pStyle w:val="SOFinalPerformanceTableHead1"/>
            </w:pPr>
            <w:bookmarkStart w:id="2" w:name="ColumnTitle_Knowledge_and_Application"/>
            <w:r>
              <w:t>Knowledge and Application</w:t>
            </w:r>
            <w:bookmarkEnd w:id="2"/>
          </w:p>
        </w:tc>
      </w:tr>
      <w:tr w:rsidR="007401E3" w:rsidRPr="007401E3" w14:paraId="211F1656" w14:textId="77777777" w:rsidTr="00394F98">
        <w:trPr>
          <w:trHeight w:val="2008"/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12808C6D" w14:textId="77777777" w:rsidR="007401E3" w:rsidRPr="00D516DC" w:rsidRDefault="007401E3" w:rsidP="000E685C">
            <w:pPr>
              <w:pStyle w:val="SOFinalPerformanceTableLetters"/>
            </w:pPr>
            <w:bookmarkStart w:id="3" w:name="RowTitle_A"/>
            <w:r w:rsidRPr="006124DB">
              <w:t>A</w:t>
            </w:r>
            <w:bookmarkEnd w:id="3"/>
          </w:p>
        </w:tc>
        <w:tc>
          <w:tcPr>
            <w:tcW w:w="4651" w:type="dxa"/>
            <w:vAlign w:val="center"/>
          </w:tcPr>
          <w:p w14:paraId="6897F448" w14:textId="77777777" w:rsidR="007401E3" w:rsidRPr="007401E3" w:rsidRDefault="007401E3" w:rsidP="00394F98">
            <w:pPr>
              <w:spacing w:after="60" w:line="259" w:lineRule="auto"/>
              <w:rPr>
                <w:rFonts w:eastAsia="Calibri" w:cs="Arial"/>
                <w:color w:val="A6A6A6"/>
                <w:sz w:val="18"/>
                <w:szCs w:val="18"/>
                <w:lang w:bidi="ar-SA"/>
              </w:rPr>
            </w:pPr>
            <w:r w:rsidRPr="007401E3">
              <w:rPr>
                <w:rFonts w:eastAsia="Calibri" w:cs="Arial"/>
                <w:color w:val="A6A6A6"/>
                <w:sz w:val="18"/>
                <w:szCs w:val="18"/>
                <w:lang w:bidi="ar-SA"/>
              </w:rPr>
              <w:t xml:space="preserve">Critically deconstructs a problem and designs a logical and coherent physics investigation with detailed justification. </w:t>
            </w:r>
          </w:p>
          <w:p w14:paraId="28836153" w14:textId="77777777" w:rsidR="007401E3" w:rsidRPr="007401E3" w:rsidRDefault="007401E3" w:rsidP="00394F98">
            <w:pPr>
              <w:spacing w:after="60" w:line="259" w:lineRule="auto"/>
              <w:rPr>
                <w:rFonts w:eastAsia="Calibri" w:cs="Arial"/>
                <w:color w:val="A6A6A6"/>
                <w:sz w:val="18"/>
                <w:szCs w:val="18"/>
                <w:lang w:bidi="ar-SA"/>
              </w:rPr>
            </w:pPr>
            <w:r w:rsidRPr="007401E3">
              <w:rPr>
                <w:rFonts w:eastAsia="Calibri" w:cs="Arial"/>
                <w:color w:val="A6A6A6"/>
                <w:sz w:val="18"/>
                <w:szCs w:val="18"/>
                <w:lang w:bidi="ar-SA"/>
              </w:rPr>
              <w:t>Obtains, records, and represents data, using appropriate conventions and formats accurately and highly effectively.</w:t>
            </w:r>
          </w:p>
          <w:p w14:paraId="53396798" w14:textId="77777777" w:rsidR="007401E3" w:rsidRPr="007401E3" w:rsidRDefault="007401E3" w:rsidP="00394F98">
            <w:pPr>
              <w:spacing w:after="60" w:line="259" w:lineRule="auto"/>
              <w:rPr>
                <w:rFonts w:eastAsia="Calibri" w:cs="Arial"/>
                <w:color w:val="A6A6A6"/>
                <w:sz w:val="18"/>
                <w:szCs w:val="18"/>
                <w:lang w:bidi="ar-SA"/>
              </w:rPr>
            </w:pPr>
            <w:r w:rsidRPr="007401E3">
              <w:rPr>
                <w:rFonts w:eastAsia="Calibri" w:cs="Arial"/>
                <w:color w:val="A6A6A6"/>
                <w:sz w:val="18"/>
                <w:szCs w:val="18"/>
                <w:lang w:bidi="ar-SA"/>
              </w:rPr>
              <w:t>Systematically analyses and interprets data and evidence to formulate logical conclusions with detailed justification.</w:t>
            </w:r>
          </w:p>
          <w:p w14:paraId="5C482622" w14:textId="77777777" w:rsidR="007401E3" w:rsidRPr="007401E3" w:rsidRDefault="007401E3" w:rsidP="00394F98">
            <w:pPr>
              <w:spacing w:after="60" w:line="259" w:lineRule="auto"/>
              <w:rPr>
                <w:rFonts w:eastAsia="Calibri" w:cs="Arial"/>
                <w:color w:val="A6A6A6"/>
                <w:sz w:val="18"/>
                <w:szCs w:val="18"/>
                <w:lang w:bidi="ar-SA"/>
              </w:rPr>
            </w:pPr>
            <w:r w:rsidRPr="007401E3">
              <w:rPr>
                <w:rFonts w:eastAsia="Calibri" w:cs="Arial"/>
                <w:color w:val="A6A6A6"/>
                <w:sz w:val="18"/>
                <w:szCs w:val="18"/>
                <w:lang w:bidi="ar-SA"/>
              </w:rPr>
              <w:t>Critically and logically evaluates procedures and their effect on data.</w:t>
            </w:r>
          </w:p>
        </w:tc>
        <w:tc>
          <w:tcPr>
            <w:tcW w:w="4536" w:type="dxa"/>
            <w:vAlign w:val="center"/>
          </w:tcPr>
          <w:p w14:paraId="56EBC01D" w14:textId="77777777" w:rsidR="007401E3" w:rsidRPr="007401E3" w:rsidRDefault="007401E3" w:rsidP="00394F98">
            <w:pPr>
              <w:spacing w:after="60" w:line="259" w:lineRule="auto"/>
              <w:rPr>
                <w:rFonts w:eastAsia="Calibri" w:cs="Arial"/>
                <w:sz w:val="18"/>
                <w:szCs w:val="18"/>
                <w:lang w:bidi="ar-SA"/>
              </w:rPr>
            </w:pPr>
            <w:r w:rsidRPr="007401E3">
              <w:rPr>
                <w:rFonts w:eastAsia="Calibri" w:cs="Arial"/>
                <w:sz w:val="18"/>
                <w:szCs w:val="18"/>
                <w:lang w:bidi="ar-SA"/>
              </w:rPr>
              <w:t>Demonstrates deep and broad knowledge and understanding of a range of physics concepts.</w:t>
            </w:r>
          </w:p>
          <w:p w14:paraId="2D36099A" w14:textId="77777777" w:rsidR="007401E3" w:rsidRPr="007401E3" w:rsidRDefault="007401E3" w:rsidP="00394F98">
            <w:pPr>
              <w:spacing w:after="60" w:line="259" w:lineRule="auto"/>
              <w:rPr>
                <w:rFonts w:eastAsia="Calibri" w:cs="Arial"/>
                <w:sz w:val="18"/>
                <w:szCs w:val="18"/>
                <w:lang w:bidi="ar-SA"/>
              </w:rPr>
            </w:pPr>
            <w:r w:rsidRPr="007401E3">
              <w:rPr>
                <w:rFonts w:eastAsia="Calibri" w:cs="Arial"/>
                <w:sz w:val="18"/>
                <w:szCs w:val="18"/>
                <w:lang w:bidi="ar-SA"/>
              </w:rPr>
              <w:t>Applies physics concepts highly effectively in new and familiar contexts.</w:t>
            </w:r>
          </w:p>
          <w:p w14:paraId="0D1B3676" w14:textId="77777777" w:rsidR="007401E3" w:rsidRPr="007401E3" w:rsidRDefault="007401E3" w:rsidP="00394F98">
            <w:pPr>
              <w:spacing w:after="60" w:line="259" w:lineRule="auto"/>
              <w:rPr>
                <w:rFonts w:eastAsia="Calibri" w:cs="Arial"/>
                <w:sz w:val="18"/>
                <w:szCs w:val="18"/>
                <w:lang w:bidi="ar-SA"/>
              </w:rPr>
            </w:pPr>
            <w:r w:rsidRPr="007401E3">
              <w:rPr>
                <w:rFonts w:eastAsia="Calibri" w:cs="Arial"/>
                <w:sz w:val="18"/>
                <w:szCs w:val="18"/>
                <w:lang w:bidi="ar-SA"/>
              </w:rPr>
              <w:t>Critically explores and understands in depth the interaction between science and society.</w:t>
            </w:r>
          </w:p>
          <w:p w14:paraId="6804F45A" w14:textId="77777777" w:rsidR="007401E3" w:rsidRPr="007401E3" w:rsidRDefault="007401E3" w:rsidP="00394F98">
            <w:pPr>
              <w:spacing w:after="60" w:line="259" w:lineRule="auto"/>
              <w:rPr>
                <w:rFonts w:eastAsia="Calibri" w:cs="Arial"/>
                <w:sz w:val="18"/>
                <w:szCs w:val="18"/>
                <w:lang w:bidi="ar-SA"/>
              </w:rPr>
            </w:pPr>
            <w:r w:rsidRPr="007401E3">
              <w:rPr>
                <w:rFonts w:eastAsia="Calibri" w:cs="Arial"/>
                <w:sz w:val="18"/>
                <w:szCs w:val="18"/>
                <w:lang w:bidi="ar-SA"/>
              </w:rPr>
              <w:t>Communicates knowledge and understanding of physics coherently, with highly effective use of appropriate terms, conventions, and representations.</w:t>
            </w:r>
          </w:p>
        </w:tc>
      </w:tr>
      <w:tr w:rsidR="007401E3" w:rsidRPr="007401E3" w14:paraId="59EA154E" w14:textId="77777777" w:rsidTr="00394F98">
        <w:trPr>
          <w:trHeight w:val="2776"/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40A89B76" w14:textId="77777777" w:rsidR="007401E3" w:rsidRPr="006124DB" w:rsidRDefault="007401E3" w:rsidP="000E685C">
            <w:pPr>
              <w:pStyle w:val="SOFinalPerformanceTableLetters"/>
            </w:pPr>
            <w:bookmarkStart w:id="4" w:name="RowTitle_B"/>
            <w:r w:rsidRPr="006124DB">
              <w:t>B</w:t>
            </w:r>
            <w:bookmarkEnd w:id="4"/>
          </w:p>
        </w:tc>
        <w:tc>
          <w:tcPr>
            <w:tcW w:w="4651" w:type="dxa"/>
            <w:vAlign w:val="center"/>
          </w:tcPr>
          <w:p w14:paraId="1F60DCE1" w14:textId="77777777" w:rsidR="007401E3" w:rsidRPr="007401E3" w:rsidRDefault="007401E3" w:rsidP="00394F98">
            <w:pPr>
              <w:spacing w:after="60" w:line="259" w:lineRule="auto"/>
              <w:rPr>
                <w:rFonts w:eastAsia="Calibri" w:cs="Arial"/>
                <w:color w:val="A6A6A6"/>
                <w:sz w:val="18"/>
                <w:szCs w:val="18"/>
                <w:lang w:bidi="ar-SA"/>
              </w:rPr>
            </w:pPr>
            <w:r w:rsidRPr="007401E3">
              <w:rPr>
                <w:rFonts w:eastAsia="Calibri" w:cs="Arial"/>
                <w:color w:val="A6A6A6"/>
                <w:sz w:val="18"/>
                <w:szCs w:val="18"/>
                <w:lang w:bidi="ar-SA"/>
              </w:rPr>
              <w:t>Logically deconstructs a problem and designs a well-considered and clear physics investigation with reasonable justification.</w:t>
            </w:r>
          </w:p>
          <w:p w14:paraId="62066380" w14:textId="77777777" w:rsidR="007401E3" w:rsidRPr="007401E3" w:rsidRDefault="007401E3" w:rsidP="00394F98">
            <w:pPr>
              <w:spacing w:after="60" w:line="259" w:lineRule="auto"/>
              <w:rPr>
                <w:rFonts w:eastAsia="Calibri" w:cs="Arial"/>
                <w:color w:val="A6A6A6"/>
                <w:sz w:val="18"/>
                <w:szCs w:val="18"/>
                <w:lang w:bidi="ar-SA"/>
              </w:rPr>
            </w:pPr>
            <w:r w:rsidRPr="007401E3">
              <w:rPr>
                <w:rFonts w:eastAsia="Calibri" w:cs="Arial"/>
                <w:color w:val="A6A6A6"/>
                <w:sz w:val="18"/>
                <w:szCs w:val="18"/>
                <w:lang w:bidi="ar-SA"/>
              </w:rPr>
              <w:t xml:space="preserve">Obtains, records, and represents data, using appropriate conventions and formats mostly accurately and effectively. </w:t>
            </w:r>
          </w:p>
          <w:p w14:paraId="2A241572" w14:textId="77777777" w:rsidR="007401E3" w:rsidRPr="007401E3" w:rsidRDefault="007401E3" w:rsidP="00394F98">
            <w:pPr>
              <w:spacing w:after="60" w:line="259" w:lineRule="auto"/>
              <w:rPr>
                <w:rFonts w:eastAsia="Calibri" w:cs="Arial"/>
                <w:color w:val="A6A6A6"/>
                <w:sz w:val="18"/>
                <w:szCs w:val="18"/>
                <w:lang w:bidi="ar-SA"/>
              </w:rPr>
            </w:pPr>
            <w:r w:rsidRPr="007401E3">
              <w:rPr>
                <w:rFonts w:eastAsia="Calibri" w:cs="Arial"/>
                <w:color w:val="A6A6A6"/>
                <w:sz w:val="18"/>
                <w:szCs w:val="18"/>
                <w:lang w:bidi="ar-SA"/>
              </w:rPr>
              <w:t>Logically analyses and interprets data and evidence to formulate suitable conclusions with reasonable justification.</w:t>
            </w:r>
          </w:p>
          <w:p w14:paraId="45577820" w14:textId="77777777" w:rsidR="007401E3" w:rsidRPr="007401E3" w:rsidRDefault="007401E3" w:rsidP="00394F98">
            <w:pPr>
              <w:spacing w:after="60" w:line="259" w:lineRule="auto"/>
              <w:rPr>
                <w:rFonts w:eastAsia="Calibri" w:cs="Arial"/>
                <w:color w:val="A6A6A6"/>
                <w:sz w:val="18"/>
                <w:szCs w:val="18"/>
                <w:lang w:bidi="ar-SA"/>
              </w:rPr>
            </w:pPr>
            <w:r w:rsidRPr="007401E3">
              <w:rPr>
                <w:rFonts w:eastAsia="Calibri" w:cs="Arial"/>
                <w:color w:val="A6A6A6"/>
                <w:sz w:val="18"/>
                <w:szCs w:val="18"/>
                <w:lang w:bidi="ar-SA"/>
              </w:rPr>
              <w:t>Logically evaluates procedures and their effect on data.</w:t>
            </w:r>
          </w:p>
        </w:tc>
        <w:tc>
          <w:tcPr>
            <w:tcW w:w="4536" w:type="dxa"/>
            <w:vAlign w:val="center"/>
          </w:tcPr>
          <w:p w14:paraId="47A848EE" w14:textId="77777777" w:rsidR="007401E3" w:rsidRPr="007401E3" w:rsidRDefault="007401E3" w:rsidP="00394F98">
            <w:pPr>
              <w:spacing w:after="60" w:line="259" w:lineRule="auto"/>
              <w:rPr>
                <w:rFonts w:eastAsia="Calibri" w:cs="Arial"/>
                <w:sz w:val="18"/>
                <w:szCs w:val="18"/>
                <w:lang w:bidi="ar-SA"/>
              </w:rPr>
            </w:pPr>
            <w:r w:rsidRPr="007401E3">
              <w:rPr>
                <w:rFonts w:eastAsia="Calibri" w:cs="Arial"/>
                <w:sz w:val="18"/>
                <w:szCs w:val="18"/>
                <w:lang w:bidi="ar-SA"/>
              </w:rPr>
              <w:t xml:space="preserve">Demonstrates some depth and breadth of knowledge and understanding of a range of physics concepts. </w:t>
            </w:r>
          </w:p>
          <w:p w14:paraId="1E029C1E" w14:textId="77777777" w:rsidR="007401E3" w:rsidRPr="007401E3" w:rsidRDefault="007401E3" w:rsidP="00394F98">
            <w:pPr>
              <w:spacing w:after="60" w:line="259" w:lineRule="auto"/>
              <w:rPr>
                <w:rFonts w:eastAsia="Calibri" w:cs="Arial"/>
                <w:sz w:val="18"/>
                <w:szCs w:val="18"/>
                <w:lang w:bidi="ar-SA"/>
              </w:rPr>
            </w:pPr>
            <w:r w:rsidRPr="007401E3">
              <w:rPr>
                <w:rFonts w:eastAsia="Calibri" w:cs="Arial"/>
                <w:sz w:val="18"/>
                <w:szCs w:val="18"/>
                <w:lang w:bidi="ar-SA"/>
              </w:rPr>
              <w:t>Applies physics concepts mostly effectively in new and familiar contexts.</w:t>
            </w:r>
          </w:p>
          <w:p w14:paraId="652BF394" w14:textId="77777777" w:rsidR="007401E3" w:rsidRPr="007401E3" w:rsidRDefault="007401E3" w:rsidP="00394F98">
            <w:pPr>
              <w:spacing w:after="60" w:line="259" w:lineRule="auto"/>
              <w:rPr>
                <w:rFonts w:eastAsia="Calibri" w:cs="Arial"/>
                <w:sz w:val="18"/>
                <w:szCs w:val="18"/>
                <w:lang w:bidi="ar-SA"/>
              </w:rPr>
            </w:pPr>
            <w:r w:rsidRPr="007401E3">
              <w:rPr>
                <w:rFonts w:eastAsia="Calibri" w:cs="Arial"/>
                <w:sz w:val="18"/>
                <w:szCs w:val="18"/>
                <w:lang w:bidi="ar-SA"/>
              </w:rPr>
              <w:t>Logically explores and understands in some depth the interaction between science and society.</w:t>
            </w:r>
          </w:p>
          <w:p w14:paraId="622C55F2" w14:textId="77777777" w:rsidR="007401E3" w:rsidRPr="007401E3" w:rsidRDefault="007401E3" w:rsidP="00394F98">
            <w:pPr>
              <w:spacing w:after="60" w:line="259" w:lineRule="auto"/>
              <w:rPr>
                <w:rFonts w:eastAsia="Calibri" w:cs="Arial"/>
                <w:sz w:val="18"/>
                <w:szCs w:val="18"/>
                <w:lang w:bidi="ar-SA"/>
              </w:rPr>
            </w:pPr>
            <w:r w:rsidRPr="007401E3">
              <w:rPr>
                <w:rFonts w:eastAsia="Calibri" w:cs="Arial"/>
                <w:sz w:val="18"/>
                <w:szCs w:val="18"/>
                <w:lang w:bidi="ar-SA"/>
              </w:rPr>
              <w:t>Communicates knowledge and understanding of physics mostly coherently, with effective use of appropriate terms, conventions, and representations.</w:t>
            </w:r>
          </w:p>
        </w:tc>
      </w:tr>
      <w:tr w:rsidR="007401E3" w:rsidRPr="007401E3" w14:paraId="19AEEBAF" w14:textId="77777777" w:rsidTr="00315BF8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04403CDD" w14:textId="77777777" w:rsidR="007401E3" w:rsidRPr="006124DB" w:rsidRDefault="007401E3" w:rsidP="000E685C">
            <w:pPr>
              <w:pStyle w:val="SOFinalPerformanceTableLetters"/>
            </w:pPr>
            <w:r w:rsidRPr="006124DB">
              <w:t>C</w:t>
            </w:r>
          </w:p>
        </w:tc>
        <w:tc>
          <w:tcPr>
            <w:tcW w:w="4651" w:type="dxa"/>
            <w:vAlign w:val="center"/>
          </w:tcPr>
          <w:p w14:paraId="2F6B9080" w14:textId="77777777" w:rsidR="007401E3" w:rsidRPr="007401E3" w:rsidRDefault="007401E3" w:rsidP="00394F98">
            <w:pPr>
              <w:spacing w:after="60" w:line="259" w:lineRule="auto"/>
              <w:rPr>
                <w:rFonts w:eastAsia="Calibri" w:cs="Arial"/>
                <w:color w:val="A6A6A6"/>
                <w:sz w:val="18"/>
                <w:szCs w:val="18"/>
                <w:lang w:bidi="ar-SA"/>
              </w:rPr>
            </w:pPr>
            <w:r w:rsidRPr="007401E3">
              <w:rPr>
                <w:rFonts w:eastAsia="Calibri" w:cs="Arial"/>
                <w:color w:val="A6A6A6"/>
                <w:sz w:val="18"/>
                <w:szCs w:val="18"/>
                <w:lang w:bidi="ar-SA"/>
              </w:rPr>
              <w:t>Deconstructs a problem and designs a considered and generally clear physics investigation with some justification.</w:t>
            </w:r>
          </w:p>
          <w:p w14:paraId="4C934A67" w14:textId="77777777" w:rsidR="007401E3" w:rsidRPr="007401E3" w:rsidRDefault="007401E3" w:rsidP="00394F98">
            <w:pPr>
              <w:spacing w:after="60" w:line="259" w:lineRule="auto"/>
              <w:rPr>
                <w:rFonts w:eastAsia="Calibri" w:cs="Arial"/>
                <w:color w:val="A6A6A6"/>
                <w:sz w:val="18"/>
                <w:szCs w:val="18"/>
                <w:lang w:bidi="ar-SA"/>
              </w:rPr>
            </w:pPr>
            <w:r w:rsidRPr="007401E3">
              <w:rPr>
                <w:rFonts w:eastAsia="Calibri" w:cs="Arial"/>
                <w:color w:val="A6A6A6"/>
                <w:sz w:val="18"/>
                <w:szCs w:val="18"/>
                <w:lang w:bidi="ar-SA"/>
              </w:rPr>
              <w:t xml:space="preserve">Obtains, records, and represents data, using generally appropriate conventions and formats, with some errors but generally accurately and effectively. </w:t>
            </w:r>
          </w:p>
          <w:p w14:paraId="499A2B55" w14:textId="77777777" w:rsidR="007401E3" w:rsidRPr="007401E3" w:rsidRDefault="007401E3" w:rsidP="00394F98">
            <w:pPr>
              <w:spacing w:after="60" w:line="259" w:lineRule="auto"/>
              <w:rPr>
                <w:rFonts w:eastAsia="Calibri" w:cs="Arial"/>
                <w:color w:val="A6A6A6"/>
                <w:sz w:val="18"/>
                <w:szCs w:val="18"/>
                <w:lang w:bidi="ar-SA"/>
              </w:rPr>
            </w:pPr>
            <w:r w:rsidRPr="007401E3">
              <w:rPr>
                <w:rFonts w:eastAsia="Calibri" w:cs="Arial"/>
                <w:color w:val="A6A6A6"/>
                <w:sz w:val="18"/>
                <w:szCs w:val="18"/>
                <w:lang w:bidi="ar-SA"/>
              </w:rPr>
              <w:t>Undertakes some analysis and interpretation of data and evidence to formulate generally appropriate conclusions with some justification.</w:t>
            </w:r>
          </w:p>
          <w:p w14:paraId="3A7D3485" w14:textId="77777777" w:rsidR="007401E3" w:rsidRPr="007401E3" w:rsidRDefault="007401E3" w:rsidP="00394F98">
            <w:pPr>
              <w:spacing w:after="60" w:line="259" w:lineRule="auto"/>
              <w:rPr>
                <w:rFonts w:eastAsia="Calibri" w:cs="Arial"/>
                <w:color w:val="A6A6A6"/>
                <w:sz w:val="18"/>
                <w:szCs w:val="18"/>
                <w:lang w:bidi="ar-SA"/>
              </w:rPr>
            </w:pPr>
            <w:r w:rsidRPr="007401E3">
              <w:rPr>
                <w:rFonts w:eastAsia="Calibri" w:cs="Arial"/>
                <w:color w:val="A6A6A6"/>
                <w:sz w:val="18"/>
                <w:szCs w:val="18"/>
                <w:lang w:bidi="ar-SA"/>
              </w:rPr>
              <w:t>Evaluates procedures and some of their effect on data.</w:t>
            </w:r>
          </w:p>
        </w:tc>
        <w:tc>
          <w:tcPr>
            <w:tcW w:w="4536" w:type="dxa"/>
            <w:vAlign w:val="center"/>
          </w:tcPr>
          <w:p w14:paraId="7054A795" w14:textId="77777777" w:rsidR="007401E3" w:rsidRPr="007401E3" w:rsidRDefault="007401E3" w:rsidP="00394F98">
            <w:pPr>
              <w:spacing w:after="60" w:line="259" w:lineRule="auto"/>
              <w:rPr>
                <w:rFonts w:eastAsia="Calibri" w:cs="Arial"/>
                <w:sz w:val="18"/>
                <w:szCs w:val="18"/>
                <w:lang w:bidi="ar-SA"/>
              </w:rPr>
            </w:pPr>
            <w:r w:rsidRPr="007401E3">
              <w:rPr>
                <w:rFonts w:eastAsia="Calibri" w:cs="Arial"/>
                <w:sz w:val="18"/>
                <w:szCs w:val="18"/>
                <w:lang w:bidi="ar-SA"/>
              </w:rPr>
              <w:t xml:space="preserve">Demonstrates knowledge and understanding of a general range of physics concepts. </w:t>
            </w:r>
          </w:p>
          <w:p w14:paraId="7AADF417" w14:textId="77777777" w:rsidR="007401E3" w:rsidRPr="007401E3" w:rsidRDefault="007401E3" w:rsidP="00394F98">
            <w:pPr>
              <w:spacing w:after="60" w:line="259" w:lineRule="auto"/>
              <w:rPr>
                <w:rFonts w:eastAsia="Calibri" w:cs="Arial"/>
                <w:sz w:val="18"/>
                <w:szCs w:val="18"/>
                <w:lang w:bidi="ar-SA"/>
              </w:rPr>
            </w:pPr>
            <w:r w:rsidRPr="007401E3">
              <w:rPr>
                <w:rFonts w:eastAsia="Calibri" w:cs="Arial"/>
                <w:sz w:val="18"/>
                <w:szCs w:val="18"/>
                <w:lang w:bidi="ar-SA"/>
              </w:rPr>
              <w:t>Applies physics concepts generally effectively in new or familiar contexts.</w:t>
            </w:r>
          </w:p>
          <w:p w14:paraId="7E7A0505" w14:textId="77777777" w:rsidR="007401E3" w:rsidRPr="007401E3" w:rsidRDefault="007401E3" w:rsidP="00394F98">
            <w:pPr>
              <w:spacing w:after="60" w:line="259" w:lineRule="auto"/>
              <w:rPr>
                <w:rFonts w:eastAsia="Calibri" w:cs="Arial"/>
                <w:sz w:val="18"/>
                <w:szCs w:val="18"/>
                <w:lang w:bidi="ar-SA"/>
              </w:rPr>
            </w:pPr>
            <w:r w:rsidRPr="007401E3">
              <w:rPr>
                <w:rFonts w:eastAsia="Calibri" w:cs="Arial"/>
                <w:sz w:val="18"/>
                <w:szCs w:val="18"/>
                <w:lang w:bidi="ar-SA"/>
              </w:rPr>
              <w:t>Explores and understands aspects of the interaction between science and society.</w:t>
            </w:r>
          </w:p>
          <w:p w14:paraId="2A1F9BF6" w14:textId="77777777" w:rsidR="007401E3" w:rsidRPr="007401E3" w:rsidRDefault="007401E3" w:rsidP="00394F98">
            <w:pPr>
              <w:spacing w:after="60" w:line="259" w:lineRule="auto"/>
              <w:rPr>
                <w:rFonts w:eastAsia="Calibri" w:cs="Arial"/>
                <w:sz w:val="18"/>
                <w:szCs w:val="18"/>
                <w:lang w:bidi="ar-SA"/>
              </w:rPr>
            </w:pPr>
            <w:r w:rsidRPr="007401E3">
              <w:rPr>
                <w:rFonts w:eastAsia="Calibri" w:cs="Arial"/>
                <w:sz w:val="18"/>
                <w:szCs w:val="18"/>
                <w:lang w:bidi="ar-SA"/>
              </w:rPr>
              <w:t>Communicates knowledge and understanding of physics generally effectively, using some appropriate terms, conventions, and representations.</w:t>
            </w:r>
          </w:p>
        </w:tc>
      </w:tr>
      <w:tr w:rsidR="007401E3" w:rsidRPr="007401E3" w14:paraId="65C81166" w14:textId="77777777" w:rsidTr="00315BF8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66945EB4" w14:textId="77777777" w:rsidR="007401E3" w:rsidRPr="006124DB" w:rsidRDefault="007401E3" w:rsidP="000E685C">
            <w:pPr>
              <w:pStyle w:val="SOFinalPerformanceTableLetters"/>
            </w:pPr>
            <w:r w:rsidRPr="006124DB">
              <w:t>D</w:t>
            </w:r>
          </w:p>
        </w:tc>
        <w:tc>
          <w:tcPr>
            <w:tcW w:w="4651" w:type="dxa"/>
            <w:vAlign w:val="center"/>
          </w:tcPr>
          <w:p w14:paraId="65022031" w14:textId="77777777" w:rsidR="007401E3" w:rsidRPr="007401E3" w:rsidRDefault="007401E3" w:rsidP="00394F98">
            <w:pPr>
              <w:spacing w:after="60" w:line="259" w:lineRule="auto"/>
              <w:rPr>
                <w:rFonts w:eastAsia="Calibri" w:cs="Arial"/>
                <w:color w:val="A6A6A6"/>
                <w:sz w:val="18"/>
                <w:szCs w:val="18"/>
                <w:lang w:bidi="ar-SA"/>
              </w:rPr>
            </w:pPr>
            <w:r w:rsidRPr="007401E3">
              <w:rPr>
                <w:rFonts w:eastAsia="Calibri" w:cs="Arial"/>
                <w:color w:val="A6A6A6"/>
                <w:sz w:val="18"/>
                <w:szCs w:val="18"/>
                <w:lang w:bidi="ar-SA"/>
              </w:rPr>
              <w:t>Prepares a basic deconstruction of a problem and an outline of a physics investigation.</w:t>
            </w:r>
          </w:p>
          <w:p w14:paraId="1D99DADC" w14:textId="77777777" w:rsidR="007401E3" w:rsidRPr="007401E3" w:rsidRDefault="007401E3" w:rsidP="00394F98">
            <w:pPr>
              <w:spacing w:after="60" w:line="259" w:lineRule="auto"/>
              <w:rPr>
                <w:rFonts w:eastAsia="Calibri" w:cs="Arial"/>
                <w:color w:val="A6A6A6"/>
                <w:sz w:val="18"/>
                <w:szCs w:val="18"/>
                <w:lang w:bidi="ar-SA"/>
              </w:rPr>
            </w:pPr>
            <w:r w:rsidRPr="007401E3">
              <w:rPr>
                <w:rFonts w:eastAsia="Calibri" w:cs="Arial"/>
                <w:color w:val="A6A6A6"/>
                <w:sz w:val="18"/>
                <w:szCs w:val="18"/>
                <w:lang w:bidi="ar-SA"/>
              </w:rPr>
              <w:t>Obtains, records, and represents data, using conventions and formats inconsistently, with occasional accuracy and effectiveness.</w:t>
            </w:r>
          </w:p>
          <w:p w14:paraId="326DE258" w14:textId="77777777" w:rsidR="007401E3" w:rsidRPr="007401E3" w:rsidRDefault="007401E3" w:rsidP="00394F98">
            <w:pPr>
              <w:spacing w:after="60" w:line="259" w:lineRule="auto"/>
              <w:rPr>
                <w:rFonts w:eastAsia="Calibri" w:cs="Arial"/>
                <w:color w:val="A6A6A6"/>
                <w:sz w:val="18"/>
                <w:szCs w:val="18"/>
                <w:lang w:bidi="ar-SA"/>
              </w:rPr>
            </w:pPr>
            <w:r w:rsidRPr="007401E3">
              <w:rPr>
                <w:rFonts w:eastAsia="Calibri" w:cs="Arial"/>
                <w:color w:val="A6A6A6"/>
                <w:sz w:val="18"/>
                <w:szCs w:val="18"/>
                <w:lang w:bidi="ar-SA"/>
              </w:rPr>
              <w:t>Describes data and undertakes some basic interpretation to formulate a basic conclusion.</w:t>
            </w:r>
          </w:p>
          <w:p w14:paraId="3C911B31" w14:textId="77777777" w:rsidR="007401E3" w:rsidRPr="007401E3" w:rsidRDefault="007401E3" w:rsidP="00394F98">
            <w:pPr>
              <w:spacing w:after="60" w:line="259" w:lineRule="auto"/>
              <w:rPr>
                <w:rFonts w:eastAsia="Calibri" w:cs="Arial"/>
                <w:color w:val="A6A6A6"/>
                <w:sz w:val="18"/>
                <w:szCs w:val="18"/>
                <w:lang w:bidi="ar-SA"/>
              </w:rPr>
            </w:pPr>
            <w:r w:rsidRPr="007401E3">
              <w:rPr>
                <w:rFonts w:eastAsia="Calibri" w:cs="Arial"/>
                <w:color w:val="A6A6A6"/>
                <w:sz w:val="18"/>
                <w:szCs w:val="18"/>
                <w:lang w:bidi="ar-SA"/>
              </w:rPr>
              <w:t>Attempts to evaluate procedures or suggest an effect on data.</w:t>
            </w:r>
          </w:p>
        </w:tc>
        <w:tc>
          <w:tcPr>
            <w:tcW w:w="4536" w:type="dxa"/>
            <w:vAlign w:val="center"/>
          </w:tcPr>
          <w:p w14:paraId="25CCFCBF" w14:textId="77777777" w:rsidR="007401E3" w:rsidRPr="007401E3" w:rsidRDefault="007401E3" w:rsidP="00394F98">
            <w:pPr>
              <w:spacing w:after="60" w:line="259" w:lineRule="auto"/>
              <w:rPr>
                <w:rFonts w:eastAsia="Calibri" w:cs="Arial"/>
                <w:sz w:val="18"/>
                <w:szCs w:val="18"/>
                <w:lang w:bidi="ar-SA"/>
              </w:rPr>
            </w:pPr>
            <w:r w:rsidRPr="007401E3">
              <w:rPr>
                <w:rFonts w:eastAsia="Calibri" w:cs="Arial"/>
                <w:sz w:val="18"/>
                <w:szCs w:val="18"/>
                <w:lang w:bidi="ar-SA"/>
              </w:rPr>
              <w:t xml:space="preserve">Demonstrates some basic knowledge and partial understanding of physics concepts. </w:t>
            </w:r>
          </w:p>
          <w:p w14:paraId="4408EBFA" w14:textId="77777777" w:rsidR="007401E3" w:rsidRPr="007401E3" w:rsidRDefault="007401E3" w:rsidP="00394F98">
            <w:pPr>
              <w:spacing w:after="60" w:line="259" w:lineRule="auto"/>
              <w:rPr>
                <w:rFonts w:eastAsia="Calibri" w:cs="Arial"/>
                <w:sz w:val="18"/>
                <w:szCs w:val="18"/>
                <w:lang w:bidi="ar-SA"/>
              </w:rPr>
            </w:pPr>
            <w:r w:rsidRPr="007401E3">
              <w:rPr>
                <w:rFonts w:eastAsia="Calibri" w:cs="Arial"/>
                <w:sz w:val="18"/>
                <w:szCs w:val="18"/>
                <w:lang w:bidi="ar-SA"/>
              </w:rPr>
              <w:t>Applies some physics concepts in familiar contexts.</w:t>
            </w:r>
          </w:p>
          <w:p w14:paraId="25519F54" w14:textId="77777777" w:rsidR="007401E3" w:rsidRPr="007401E3" w:rsidRDefault="007401E3" w:rsidP="00394F98">
            <w:pPr>
              <w:spacing w:after="60" w:line="259" w:lineRule="auto"/>
              <w:rPr>
                <w:rFonts w:eastAsia="Calibri" w:cs="Arial"/>
                <w:sz w:val="18"/>
                <w:szCs w:val="18"/>
                <w:lang w:bidi="ar-SA"/>
              </w:rPr>
            </w:pPr>
            <w:r w:rsidRPr="007401E3">
              <w:rPr>
                <w:rFonts w:eastAsia="Calibri" w:cs="Arial"/>
                <w:sz w:val="18"/>
                <w:szCs w:val="18"/>
                <w:lang w:bidi="ar-SA"/>
              </w:rPr>
              <w:t>Partially explores and recognises aspects of the interaction between science and society.</w:t>
            </w:r>
          </w:p>
          <w:p w14:paraId="475A1442" w14:textId="77777777" w:rsidR="007401E3" w:rsidRPr="007401E3" w:rsidRDefault="007401E3" w:rsidP="00394F98">
            <w:pPr>
              <w:spacing w:after="60" w:line="259" w:lineRule="auto"/>
              <w:rPr>
                <w:rFonts w:eastAsia="Calibri" w:cs="Arial"/>
                <w:sz w:val="18"/>
                <w:szCs w:val="18"/>
                <w:lang w:bidi="ar-SA"/>
              </w:rPr>
            </w:pPr>
            <w:r w:rsidRPr="007401E3">
              <w:rPr>
                <w:rFonts w:eastAsia="Calibri" w:cs="Arial"/>
                <w:sz w:val="18"/>
                <w:szCs w:val="18"/>
                <w:lang w:bidi="ar-SA"/>
              </w:rPr>
              <w:t>Communicates basic physics information, using some appropriate terms, conventions, and/or representations.</w:t>
            </w:r>
          </w:p>
        </w:tc>
      </w:tr>
      <w:tr w:rsidR="007401E3" w:rsidRPr="007401E3" w14:paraId="4A35BDFC" w14:textId="77777777" w:rsidTr="00315BF8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475065B3" w14:textId="77777777" w:rsidR="007401E3" w:rsidRPr="006124DB" w:rsidRDefault="007401E3" w:rsidP="000E685C">
            <w:pPr>
              <w:pStyle w:val="SOFinalPerformanceTableLetters"/>
            </w:pPr>
            <w:r w:rsidRPr="006124DB">
              <w:t>E</w:t>
            </w:r>
          </w:p>
        </w:tc>
        <w:tc>
          <w:tcPr>
            <w:tcW w:w="4651" w:type="dxa"/>
            <w:vAlign w:val="center"/>
          </w:tcPr>
          <w:p w14:paraId="725A503A" w14:textId="77777777" w:rsidR="007401E3" w:rsidRPr="007401E3" w:rsidRDefault="007401E3" w:rsidP="00394F98">
            <w:pPr>
              <w:spacing w:after="60" w:line="259" w:lineRule="auto"/>
              <w:rPr>
                <w:rFonts w:eastAsia="Calibri" w:cs="Arial"/>
                <w:color w:val="A6A6A6"/>
                <w:sz w:val="18"/>
                <w:szCs w:val="18"/>
                <w:lang w:bidi="ar-SA"/>
              </w:rPr>
            </w:pPr>
            <w:r w:rsidRPr="007401E3">
              <w:rPr>
                <w:rFonts w:eastAsia="Calibri" w:cs="Arial"/>
                <w:color w:val="A6A6A6"/>
                <w:sz w:val="18"/>
                <w:szCs w:val="18"/>
                <w:lang w:bidi="ar-SA"/>
              </w:rPr>
              <w:t>Attempts a simple deconstruction of a problem and a procedure for a physics investigation.</w:t>
            </w:r>
          </w:p>
          <w:p w14:paraId="0DC4B6DC" w14:textId="77777777" w:rsidR="007401E3" w:rsidRPr="007401E3" w:rsidRDefault="007401E3" w:rsidP="00394F98">
            <w:pPr>
              <w:spacing w:after="60" w:line="259" w:lineRule="auto"/>
              <w:rPr>
                <w:rFonts w:eastAsia="Calibri" w:cs="Arial"/>
                <w:color w:val="A6A6A6"/>
                <w:sz w:val="18"/>
                <w:szCs w:val="18"/>
                <w:lang w:bidi="ar-SA"/>
              </w:rPr>
            </w:pPr>
            <w:r w:rsidRPr="007401E3">
              <w:rPr>
                <w:rFonts w:eastAsia="Calibri" w:cs="Arial"/>
                <w:color w:val="A6A6A6"/>
                <w:sz w:val="18"/>
                <w:szCs w:val="18"/>
                <w:lang w:bidi="ar-SA"/>
              </w:rPr>
              <w:t>Attempts to record and represent some data, with limited accuracy or effectiveness.</w:t>
            </w:r>
          </w:p>
          <w:p w14:paraId="4EA7DE14" w14:textId="77777777" w:rsidR="007401E3" w:rsidRPr="007401E3" w:rsidRDefault="007401E3" w:rsidP="00394F98">
            <w:pPr>
              <w:spacing w:after="60" w:line="259" w:lineRule="auto"/>
              <w:rPr>
                <w:rFonts w:eastAsia="Calibri" w:cs="Arial"/>
                <w:color w:val="A6A6A6"/>
                <w:sz w:val="18"/>
                <w:szCs w:val="18"/>
                <w:lang w:bidi="ar-SA"/>
              </w:rPr>
            </w:pPr>
            <w:r w:rsidRPr="007401E3">
              <w:rPr>
                <w:rFonts w:eastAsia="Calibri" w:cs="Arial"/>
                <w:color w:val="A6A6A6"/>
                <w:sz w:val="18"/>
                <w:szCs w:val="18"/>
                <w:lang w:bidi="ar-SA"/>
              </w:rPr>
              <w:t>Attempts to describe results and/or interpret data to formulate a basic conclusion.</w:t>
            </w:r>
          </w:p>
          <w:p w14:paraId="18FF7C09" w14:textId="77777777" w:rsidR="007401E3" w:rsidRPr="007401E3" w:rsidRDefault="007401E3" w:rsidP="00394F98">
            <w:pPr>
              <w:spacing w:after="60" w:line="259" w:lineRule="auto"/>
              <w:rPr>
                <w:rFonts w:eastAsia="Calibri" w:cs="Arial"/>
                <w:color w:val="A6A6A6"/>
                <w:sz w:val="18"/>
                <w:szCs w:val="18"/>
                <w:lang w:bidi="ar-SA"/>
              </w:rPr>
            </w:pPr>
            <w:r w:rsidRPr="007401E3">
              <w:rPr>
                <w:rFonts w:eastAsia="Calibri" w:cs="Arial"/>
                <w:color w:val="A6A6A6"/>
                <w:sz w:val="18"/>
                <w:szCs w:val="18"/>
                <w:lang w:bidi="ar-SA"/>
              </w:rPr>
              <w:t>Acknowledges that procedures affect data.</w:t>
            </w:r>
          </w:p>
        </w:tc>
        <w:tc>
          <w:tcPr>
            <w:tcW w:w="4536" w:type="dxa"/>
            <w:vAlign w:val="center"/>
          </w:tcPr>
          <w:p w14:paraId="1C4625C9" w14:textId="77777777" w:rsidR="007401E3" w:rsidRPr="007401E3" w:rsidRDefault="007401E3" w:rsidP="00394F98">
            <w:pPr>
              <w:spacing w:after="60" w:line="259" w:lineRule="auto"/>
              <w:rPr>
                <w:rFonts w:eastAsia="Calibri" w:cs="Arial"/>
                <w:sz w:val="18"/>
                <w:szCs w:val="18"/>
                <w:lang w:bidi="ar-SA"/>
              </w:rPr>
            </w:pPr>
            <w:r w:rsidRPr="007401E3">
              <w:rPr>
                <w:rFonts w:eastAsia="Calibri" w:cs="Arial"/>
                <w:sz w:val="18"/>
                <w:szCs w:val="18"/>
                <w:lang w:bidi="ar-SA"/>
              </w:rPr>
              <w:t xml:space="preserve">Demonstrates limited recognition and awareness of physics concepts. </w:t>
            </w:r>
          </w:p>
          <w:p w14:paraId="4A24528E" w14:textId="77777777" w:rsidR="007401E3" w:rsidRPr="007401E3" w:rsidRDefault="007401E3" w:rsidP="00394F98">
            <w:pPr>
              <w:spacing w:after="60" w:line="259" w:lineRule="auto"/>
              <w:rPr>
                <w:rFonts w:eastAsia="Calibri" w:cs="Arial"/>
                <w:sz w:val="18"/>
                <w:szCs w:val="18"/>
                <w:lang w:bidi="ar-SA"/>
              </w:rPr>
            </w:pPr>
            <w:r w:rsidRPr="007401E3">
              <w:rPr>
                <w:rFonts w:eastAsia="Calibri" w:cs="Arial"/>
                <w:sz w:val="18"/>
                <w:szCs w:val="18"/>
                <w:lang w:bidi="ar-SA"/>
              </w:rPr>
              <w:t>Attempts to apply physics concepts in familiar contexts.</w:t>
            </w:r>
          </w:p>
          <w:p w14:paraId="6E7FF6D0" w14:textId="77777777" w:rsidR="007401E3" w:rsidRPr="007401E3" w:rsidRDefault="007401E3" w:rsidP="00394F98">
            <w:pPr>
              <w:spacing w:after="60" w:line="259" w:lineRule="auto"/>
              <w:rPr>
                <w:rFonts w:eastAsia="Calibri" w:cs="Arial"/>
                <w:sz w:val="18"/>
                <w:szCs w:val="18"/>
                <w:lang w:bidi="ar-SA"/>
              </w:rPr>
            </w:pPr>
            <w:r w:rsidRPr="007401E3">
              <w:rPr>
                <w:rFonts w:eastAsia="Calibri" w:cs="Arial"/>
                <w:sz w:val="18"/>
                <w:szCs w:val="18"/>
                <w:lang w:bidi="ar-SA"/>
              </w:rPr>
              <w:t>Attempts to explore and identify an aspect of the interaction between science and society.</w:t>
            </w:r>
          </w:p>
          <w:p w14:paraId="3E2C729D" w14:textId="77777777" w:rsidR="007401E3" w:rsidRPr="007401E3" w:rsidRDefault="007401E3" w:rsidP="00394F98">
            <w:pPr>
              <w:spacing w:after="60" w:line="259" w:lineRule="auto"/>
              <w:rPr>
                <w:rFonts w:eastAsia="Calibri" w:cs="Arial"/>
                <w:sz w:val="18"/>
                <w:szCs w:val="18"/>
                <w:lang w:bidi="ar-SA"/>
              </w:rPr>
            </w:pPr>
            <w:r w:rsidRPr="007401E3">
              <w:rPr>
                <w:rFonts w:eastAsia="Calibri" w:cs="Arial"/>
                <w:sz w:val="18"/>
                <w:szCs w:val="18"/>
                <w:lang w:bidi="ar-SA"/>
              </w:rPr>
              <w:t>Attempts to communicate information about physics.</w:t>
            </w:r>
          </w:p>
        </w:tc>
      </w:tr>
    </w:tbl>
    <w:p w14:paraId="7E7F439C" w14:textId="77777777" w:rsidR="002B0D95" w:rsidRDefault="002B0D95" w:rsidP="00315BF8">
      <w:pPr>
        <w:pStyle w:val="SOFinalHead3PerformanceTable"/>
        <w:rPr>
          <w:rFonts w:cs="Arial"/>
        </w:rPr>
      </w:pPr>
    </w:p>
    <w:sectPr w:rsidR="002B0D95" w:rsidSect="00B32B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71A66" w14:textId="77777777" w:rsidR="00F9486E" w:rsidRDefault="00F9486E" w:rsidP="00B32B86">
      <w:r>
        <w:separator/>
      </w:r>
    </w:p>
  </w:endnote>
  <w:endnote w:type="continuationSeparator" w:id="0">
    <w:p w14:paraId="4D631CB8" w14:textId="77777777" w:rsidR="00F9486E" w:rsidRDefault="00F9486E" w:rsidP="00B32B86">
      <w:r>
        <w:continuationSeparator/>
      </w:r>
    </w:p>
  </w:endnote>
  <w:endnote w:type="continuationNotice" w:id="1">
    <w:p w14:paraId="4C2D19CE" w14:textId="77777777" w:rsidR="00F9486E" w:rsidRDefault="00F948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CC9D4" w14:textId="211E6DF0" w:rsidR="00EF103A" w:rsidRDefault="00EF103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76C6336" wp14:editId="7D4A806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675125088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C54349" w14:textId="7FB320D5" w:rsidR="00EF103A" w:rsidRPr="00EF103A" w:rsidRDefault="00EF103A" w:rsidP="00EF103A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F103A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6C633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9C54349" w14:textId="7FB320D5" w:rsidR="00EF103A" w:rsidRPr="00EF103A" w:rsidRDefault="00EF103A" w:rsidP="00EF103A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F103A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91BCD" w14:textId="6D8FC10C" w:rsidR="00B32B86" w:rsidRDefault="00EF103A" w:rsidP="00B32B86">
    <w:pPr>
      <w:pStyle w:val="LAPFooter"/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B090B6F" wp14:editId="46D6FC7E">
              <wp:simplePos x="723014" y="1009029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674940846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72A948" w14:textId="27D518BB" w:rsidR="00EF103A" w:rsidRPr="00EF103A" w:rsidRDefault="00EF103A" w:rsidP="00EF103A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F103A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090B6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7672A948" w14:textId="27D518BB" w:rsidR="00EF103A" w:rsidRPr="00EF103A" w:rsidRDefault="00EF103A" w:rsidP="00EF103A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F103A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32B86">
      <w:rPr>
        <w:sz w:val="18"/>
      </w:rPr>
      <w:tab/>
    </w:r>
    <w:r w:rsidR="00B32B86">
      <w:t xml:space="preserve">Stage 2 Physics (for use from </w:t>
    </w:r>
    <w:r w:rsidR="0042392E">
      <w:t>2025</w:t>
    </w:r>
    <w:r w:rsidR="00B32B86">
      <w:t>)</w:t>
    </w:r>
  </w:p>
  <w:p w14:paraId="1EEC76E5" w14:textId="67B77E30" w:rsidR="00B32B86" w:rsidRPr="00AD3BD3" w:rsidRDefault="00B32B86" w:rsidP="00B32B86">
    <w:pPr>
      <w:pStyle w:val="LAPFooter"/>
    </w:pPr>
    <w:r>
      <w:tab/>
      <w:t xml:space="preserve">Ref: </w:t>
    </w:r>
    <w:r w:rsidR="00A16544">
      <w:t>A1492582</w:t>
    </w:r>
    <w:r>
      <w:t xml:space="preserve"> </w:t>
    </w:r>
    <w:r w:rsidRPr="00AD3BD3">
      <w:t>(</w:t>
    </w:r>
    <w:r w:rsidR="009923C1">
      <w:t xml:space="preserve">Revised </w:t>
    </w:r>
    <w:r w:rsidR="0042392E">
      <w:t>December 2024</w:t>
    </w:r>
    <w:r>
      <w:t>)</w:t>
    </w:r>
  </w:p>
  <w:p w14:paraId="7099E690" w14:textId="77777777" w:rsidR="00B32B86" w:rsidRDefault="00B32B86" w:rsidP="00B32B86">
    <w:pPr>
      <w:pStyle w:val="LAPFooter"/>
    </w:pPr>
    <w:r w:rsidRPr="00D128A8">
      <w:t xml:space="preserve">Page </w:t>
    </w: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CA589D">
      <w:rPr>
        <w:noProof/>
      </w:rPr>
      <w:t>3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CA589D">
      <w:rPr>
        <w:noProof/>
      </w:rPr>
      <w:t>4</w:t>
    </w:r>
    <w:r w:rsidRPr="00D128A8">
      <w:fldChar w:fldCharType="end"/>
    </w:r>
    <w:r w:rsidRPr="00AD3BD3">
      <w:tab/>
      <w:t>© SACE Board of South</w:t>
    </w:r>
    <w:r>
      <w:t xml:space="preserve"> Australia 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C9818" w14:textId="149A09E2" w:rsidR="00EF103A" w:rsidRDefault="00EF103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7479D60D" wp14:editId="15E97E2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71153572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1ABAF3" w14:textId="79829B4B" w:rsidR="00EF103A" w:rsidRPr="00EF103A" w:rsidRDefault="00EF103A" w:rsidP="00EF103A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F103A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79D60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11ABAF3" w14:textId="79829B4B" w:rsidR="00EF103A" w:rsidRPr="00EF103A" w:rsidRDefault="00EF103A" w:rsidP="00EF103A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F103A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5305F" w14:textId="77777777" w:rsidR="00F9486E" w:rsidRDefault="00F9486E" w:rsidP="00B32B86">
      <w:r>
        <w:separator/>
      </w:r>
    </w:p>
  </w:footnote>
  <w:footnote w:type="continuationSeparator" w:id="0">
    <w:p w14:paraId="6EE21B84" w14:textId="77777777" w:rsidR="00F9486E" w:rsidRDefault="00F9486E" w:rsidP="00B32B86">
      <w:r>
        <w:continuationSeparator/>
      </w:r>
    </w:p>
  </w:footnote>
  <w:footnote w:type="continuationNotice" w:id="1">
    <w:p w14:paraId="746CBEEF" w14:textId="77777777" w:rsidR="00F9486E" w:rsidRDefault="00F948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40E85" w14:textId="5551D206" w:rsidR="00EF103A" w:rsidRDefault="00EF103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EF30F57" wp14:editId="460AD56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24060570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099418" w14:textId="5F833AFA" w:rsidR="00EF103A" w:rsidRPr="00EF103A" w:rsidRDefault="00EF103A" w:rsidP="00EF103A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F103A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F30F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9099418" w14:textId="5F833AFA" w:rsidR="00EF103A" w:rsidRPr="00EF103A" w:rsidRDefault="00EF103A" w:rsidP="00EF103A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F103A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D2641" w14:textId="09FF1C53" w:rsidR="00EF103A" w:rsidRDefault="00EF103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AEE50C1" wp14:editId="43A6BE1E">
              <wp:simplePos x="723014" y="446567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65067074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3644C9" w14:textId="3EF9B6C0" w:rsidR="00EF103A" w:rsidRPr="00EF103A" w:rsidRDefault="00EF103A" w:rsidP="00EF103A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F103A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EE50C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A3644C9" w14:textId="3EF9B6C0" w:rsidR="00EF103A" w:rsidRPr="00EF103A" w:rsidRDefault="00EF103A" w:rsidP="00EF103A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F103A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9FCB0" w14:textId="279003F3" w:rsidR="00EF103A" w:rsidRDefault="00EF103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5AF438F3" wp14:editId="55B3995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6368807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ED96BA" w14:textId="26BC23EE" w:rsidR="00EF103A" w:rsidRPr="00EF103A" w:rsidRDefault="00EF103A" w:rsidP="00EF103A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F103A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F438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5ED96BA" w14:textId="26BC23EE" w:rsidR="00EF103A" w:rsidRPr="00EF103A" w:rsidRDefault="00EF103A" w:rsidP="00EF103A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F103A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73ECE"/>
    <w:multiLevelType w:val="hybridMultilevel"/>
    <w:tmpl w:val="3F249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541C4"/>
    <w:multiLevelType w:val="hybridMultilevel"/>
    <w:tmpl w:val="90C8CA3E"/>
    <w:lvl w:ilvl="0" w:tplc="0C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5905D28"/>
    <w:multiLevelType w:val="hybridMultilevel"/>
    <w:tmpl w:val="408817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C0AF1"/>
    <w:multiLevelType w:val="hybridMultilevel"/>
    <w:tmpl w:val="CCE61DB2"/>
    <w:lvl w:ilvl="0" w:tplc="0C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4B603B04">
      <w:start w:val="1"/>
      <w:numFmt w:val="bullet"/>
      <w:lvlText w:val="-"/>
      <w:lvlJc w:val="left"/>
      <w:pPr>
        <w:ind w:left="163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285451ED"/>
    <w:multiLevelType w:val="hybridMultilevel"/>
    <w:tmpl w:val="95765B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A0501"/>
    <w:multiLevelType w:val="hybridMultilevel"/>
    <w:tmpl w:val="5D12F9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84540"/>
    <w:multiLevelType w:val="hybridMultilevel"/>
    <w:tmpl w:val="F716BE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E5A21"/>
    <w:multiLevelType w:val="hybridMultilevel"/>
    <w:tmpl w:val="A04885A4"/>
    <w:lvl w:ilvl="0" w:tplc="94BA3CDA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C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A9B030A"/>
    <w:multiLevelType w:val="hybridMultilevel"/>
    <w:tmpl w:val="709A3278"/>
    <w:lvl w:ilvl="0" w:tplc="0C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156383038">
    <w:abstractNumId w:val="2"/>
  </w:num>
  <w:num w:numId="2" w16cid:durableId="1895457826">
    <w:abstractNumId w:val="6"/>
  </w:num>
  <w:num w:numId="3" w16cid:durableId="1500072309">
    <w:abstractNumId w:val="5"/>
  </w:num>
  <w:num w:numId="4" w16cid:durableId="622267164">
    <w:abstractNumId w:val="4"/>
  </w:num>
  <w:num w:numId="5" w16cid:durableId="1273170464">
    <w:abstractNumId w:val="8"/>
  </w:num>
  <w:num w:numId="6" w16cid:durableId="106776025">
    <w:abstractNumId w:val="7"/>
  </w:num>
  <w:num w:numId="7" w16cid:durableId="2031100074">
    <w:abstractNumId w:val="1"/>
  </w:num>
  <w:num w:numId="8" w16cid:durableId="544491135">
    <w:abstractNumId w:val="3"/>
  </w:num>
  <w:num w:numId="9" w16cid:durableId="1493569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396C"/>
    <w:rsid w:val="0000356C"/>
    <w:rsid w:val="00007E9F"/>
    <w:rsid w:val="00022AFE"/>
    <w:rsid w:val="00023281"/>
    <w:rsid w:val="00027283"/>
    <w:rsid w:val="00030998"/>
    <w:rsid w:val="0003787E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8111F"/>
    <w:rsid w:val="00090F75"/>
    <w:rsid w:val="000A2219"/>
    <w:rsid w:val="000D0717"/>
    <w:rsid w:val="000D71E9"/>
    <w:rsid w:val="000D7C90"/>
    <w:rsid w:val="000E7D84"/>
    <w:rsid w:val="000F1CD6"/>
    <w:rsid w:val="00101E10"/>
    <w:rsid w:val="00102B90"/>
    <w:rsid w:val="00106DA3"/>
    <w:rsid w:val="00110A29"/>
    <w:rsid w:val="00121FDC"/>
    <w:rsid w:val="00126982"/>
    <w:rsid w:val="00145879"/>
    <w:rsid w:val="00151F7A"/>
    <w:rsid w:val="00163751"/>
    <w:rsid w:val="00165366"/>
    <w:rsid w:val="00172292"/>
    <w:rsid w:val="0017434A"/>
    <w:rsid w:val="00174F7C"/>
    <w:rsid w:val="00180F61"/>
    <w:rsid w:val="00191CA3"/>
    <w:rsid w:val="001936A7"/>
    <w:rsid w:val="00196FAF"/>
    <w:rsid w:val="001A0CB2"/>
    <w:rsid w:val="001B2580"/>
    <w:rsid w:val="001C6E5D"/>
    <w:rsid w:val="001D0CE4"/>
    <w:rsid w:val="001F1534"/>
    <w:rsid w:val="001F6407"/>
    <w:rsid w:val="00214C9B"/>
    <w:rsid w:val="002253CD"/>
    <w:rsid w:val="00231C10"/>
    <w:rsid w:val="0023555C"/>
    <w:rsid w:val="002400F6"/>
    <w:rsid w:val="00241DEC"/>
    <w:rsid w:val="00243FDF"/>
    <w:rsid w:val="00246229"/>
    <w:rsid w:val="00251758"/>
    <w:rsid w:val="0026155F"/>
    <w:rsid w:val="00265BCC"/>
    <w:rsid w:val="00277CF3"/>
    <w:rsid w:val="00294972"/>
    <w:rsid w:val="002A0847"/>
    <w:rsid w:val="002B0D95"/>
    <w:rsid w:val="002B395F"/>
    <w:rsid w:val="002D0D3E"/>
    <w:rsid w:val="002D525F"/>
    <w:rsid w:val="002D5274"/>
    <w:rsid w:val="002F39F5"/>
    <w:rsid w:val="002F4306"/>
    <w:rsid w:val="002F67A7"/>
    <w:rsid w:val="00301B3C"/>
    <w:rsid w:val="00306E61"/>
    <w:rsid w:val="003148EC"/>
    <w:rsid w:val="00314997"/>
    <w:rsid w:val="00315BF8"/>
    <w:rsid w:val="0032615B"/>
    <w:rsid w:val="0032749B"/>
    <w:rsid w:val="00331F17"/>
    <w:rsid w:val="0033456B"/>
    <w:rsid w:val="00342C6D"/>
    <w:rsid w:val="003432DA"/>
    <w:rsid w:val="00346026"/>
    <w:rsid w:val="0035263D"/>
    <w:rsid w:val="00384F72"/>
    <w:rsid w:val="003859A5"/>
    <w:rsid w:val="00385FF9"/>
    <w:rsid w:val="00387DA6"/>
    <w:rsid w:val="00394F98"/>
    <w:rsid w:val="003A2BAB"/>
    <w:rsid w:val="003B2926"/>
    <w:rsid w:val="003B552B"/>
    <w:rsid w:val="003C7F49"/>
    <w:rsid w:val="003E224A"/>
    <w:rsid w:val="003E2706"/>
    <w:rsid w:val="003F7CDE"/>
    <w:rsid w:val="00402D84"/>
    <w:rsid w:val="00405528"/>
    <w:rsid w:val="00413197"/>
    <w:rsid w:val="0042392E"/>
    <w:rsid w:val="00427C68"/>
    <w:rsid w:val="00432B0A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784"/>
    <w:rsid w:val="004C67FD"/>
    <w:rsid w:val="004E726B"/>
    <w:rsid w:val="004F2A23"/>
    <w:rsid w:val="004F2E5B"/>
    <w:rsid w:val="004F65A3"/>
    <w:rsid w:val="00515F2F"/>
    <w:rsid w:val="0051678F"/>
    <w:rsid w:val="00524A91"/>
    <w:rsid w:val="0053018A"/>
    <w:rsid w:val="00533D87"/>
    <w:rsid w:val="005426A0"/>
    <w:rsid w:val="00552441"/>
    <w:rsid w:val="005704DE"/>
    <w:rsid w:val="00571936"/>
    <w:rsid w:val="0057214A"/>
    <w:rsid w:val="00574340"/>
    <w:rsid w:val="0057538D"/>
    <w:rsid w:val="00580F10"/>
    <w:rsid w:val="00581D7F"/>
    <w:rsid w:val="00583D4E"/>
    <w:rsid w:val="005A7B2B"/>
    <w:rsid w:val="005B24A2"/>
    <w:rsid w:val="005B2D29"/>
    <w:rsid w:val="00611E40"/>
    <w:rsid w:val="00621841"/>
    <w:rsid w:val="00626837"/>
    <w:rsid w:val="006319F7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E432D"/>
    <w:rsid w:val="006F2A7A"/>
    <w:rsid w:val="006F62C5"/>
    <w:rsid w:val="007016BF"/>
    <w:rsid w:val="007033AE"/>
    <w:rsid w:val="0072062A"/>
    <w:rsid w:val="00721ACA"/>
    <w:rsid w:val="00726233"/>
    <w:rsid w:val="007369E0"/>
    <w:rsid w:val="007401E3"/>
    <w:rsid w:val="0074308D"/>
    <w:rsid w:val="00750110"/>
    <w:rsid w:val="00750A12"/>
    <w:rsid w:val="0075299C"/>
    <w:rsid w:val="007632EC"/>
    <w:rsid w:val="00781226"/>
    <w:rsid w:val="007812F6"/>
    <w:rsid w:val="007912B4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5C1B"/>
    <w:rsid w:val="008271C5"/>
    <w:rsid w:val="00844EE0"/>
    <w:rsid w:val="00851B85"/>
    <w:rsid w:val="00854E02"/>
    <w:rsid w:val="0085748E"/>
    <w:rsid w:val="00864276"/>
    <w:rsid w:val="0087480A"/>
    <w:rsid w:val="008843EE"/>
    <w:rsid w:val="00895B13"/>
    <w:rsid w:val="008A18B3"/>
    <w:rsid w:val="008A7AF3"/>
    <w:rsid w:val="008B27C6"/>
    <w:rsid w:val="008B2907"/>
    <w:rsid w:val="008B6E60"/>
    <w:rsid w:val="008C6750"/>
    <w:rsid w:val="008D717F"/>
    <w:rsid w:val="008E14D1"/>
    <w:rsid w:val="008E791A"/>
    <w:rsid w:val="00900C34"/>
    <w:rsid w:val="00920663"/>
    <w:rsid w:val="0092176F"/>
    <w:rsid w:val="0092183B"/>
    <w:rsid w:val="00925ED6"/>
    <w:rsid w:val="00926940"/>
    <w:rsid w:val="00935E01"/>
    <w:rsid w:val="0093737C"/>
    <w:rsid w:val="00944750"/>
    <w:rsid w:val="00955E30"/>
    <w:rsid w:val="0096528B"/>
    <w:rsid w:val="009770D1"/>
    <w:rsid w:val="009923C1"/>
    <w:rsid w:val="00996C3C"/>
    <w:rsid w:val="0099796F"/>
    <w:rsid w:val="009A7D3D"/>
    <w:rsid w:val="009B27B1"/>
    <w:rsid w:val="009C6CC2"/>
    <w:rsid w:val="009D4DB6"/>
    <w:rsid w:val="009D6855"/>
    <w:rsid w:val="009E3631"/>
    <w:rsid w:val="009E39B2"/>
    <w:rsid w:val="009F6B1A"/>
    <w:rsid w:val="00A032A4"/>
    <w:rsid w:val="00A15D02"/>
    <w:rsid w:val="00A16544"/>
    <w:rsid w:val="00A23DE3"/>
    <w:rsid w:val="00A33E47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81D0E"/>
    <w:rsid w:val="00A82B69"/>
    <w:rsid w:val="00A862E5"/>
    <w:rsid w:val="00A94F14"/>
    <w:rsid w:val="00A95A04"/>
    <w:rsid w:val="00AA5255"/>
    <w:rsid w:val="00AA6028"/>
    <w:rsid w:val="00AB037C"/>
    <w:rsid w:val="00AB1AD6"/>
    <w:rsid w:val="00AB2D64"/>
    <w:rsid w:val="00AB5B62"/>
    <w:rsid w:val="00AD69EC"/>
    <w:rsid w:val="00AE4323"/>
    <w:rsid w:val="00AE75C3"/>
    <w:rsid w:val="00AF2A2A"/>
    <w:rsid w:val="00AF5EA0"/>
    <w:rsid w:val="00B007B0"/>
    <w:rsid w:val="00B052A5"/>
    <w:rsid w:val="00B05838"/>
    <w:rsid w:val="00B17235"/>
    <w:rsid w:val="00B32B86"/>
    <w:rsid w:val="00B33260"/>
    <w:rsid w:val="00B34F12"/>
    <w:rsid w:val="00B35FD0"/>
    <w:rsid w:val="00B52FB4"/>
    <w:rsid w:val="00B560A4"/>
    <w:rsid w:val="00B63239"/>
    <w:rsid w:val="00B706F2"/>
    <w:rsid w:val="00B76762"/>
    <w:rsid w:val="00B77DAC"/>
    <w:rsid w:val="00B97390"/>
    <w:rsid w:val="00BA10BB"/>
    <w:rsid w:val="00BA725D"/>
    <w:rsid w:val="00BB16D3"/>
    <w:rsid w:val="00BB693A"/>
    <w:rsid w:val="00BC65C1"/>
    <w:rsid w:val="00BD0EB2"/>
    <w:rsid w:val="00BD396C"/>
    <w:rsid w:val="00BE3DE2"/>
    <w:rsid w:val="00BE7279"/>
    <w:rsid w:val="00BE7FB8"/>
    <w:rsid w:val="00BF3E3C"/>
    <w:rsid w:val="00BF4C6B"/>
    <w:rsid w:val="00C13E31"/>
    <w:rsid w:val="00C317FF"/>
    <w:rsid w:val="00C450CD"/>
    <w:rsid w:val="00C5241C"/>
    <w:rsid w:val="00C640C8"/>
    <w:rsid w:val="00C64500"/>
    <w:rsid w:val="00C8060C"/>
    <w:rsid w:val="00C83A3E"/>
    <w:rsid w:val="00C8436F"/>
    <w:rsid w:val="00C855F8"/>
    <w:rsid w:val="00C93FC5"/>
    <w:rsid w:val="00CA589D"/>
    <w:rsid w:val="00CB7370"/>
    <w:rsid w:val="00CC1651"/>
    <w:rsid w:val="00CD2FBB"/>
    <w:rsid w:val="00CD5A41"/>
    <w:rsid w:val="00CE136D"/>
    <w:rsid w:val="00CF39CB"/>
    <w:rsid w:val="00D0265D"/>
    <w:rsid w:val="00D06174"/>
    <w:rsid w:val="00D0655C"/>
    <w:rsid w:val="00D15FCD"/>
    <w:rsid w:val="00D50063"/>
    <w:rsid w:val="00D572F7"/>
    <w:rsid w:val="00D603D6"/>
    <w:rsid w:val="00D63C2E"/>
    <w:rsid w:val="00D772AA"/>
    <w:rsid w:val="00D86722"/>
    <w:rsid w:val="00DA22CA"/>
    <w:rsid w:val="00DA35C9"/>
    <w:rsid w:val="00DA4653"/>
    <w:rsid w:val="00DA5A02"/>
    <w:rsid w:val="00DA7A66"/>
    <w:rsid w:val="00DB6817"/>
    <w:rsid w:val="00DC0525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7214"/>
    <w:rsid w:val="00E201AF"/>
    <w:rsid w:val="00E22537"/>
    <w:rsid w:val="00E26B09"/>
    <w:rsid w:val="00E27045"/>
    <w:rsid w:val="00E36262"/>
    <w:rsid w:val="00E40438"/>
    <w:rsid w:val="00E44043"/>
    <w:rsid w:val="00E4492D"/>
    <w:rsid w:val="00E45B8F"/>
    <w:rsid w:val="00E56E7A"/>
    <w:rsid w:val="00E71CEA"/>
    <w:rsid w:val="00E72709"/>
    <w:rsid w:val="00E90CA9"/>
    <w:rsid w:val="00EB20A8"/>
    <w:rsid w:val="00EB22D4"/>
    <w:rsid w:val="00EB2B08"/>
    <w:rsid w:val="00EC2A92"/>
    <w:rsid w:val="00EC3BE5"/>
    <w:rsid w:val="00EC544E"/>
    <w:rsid w:val="00EC545D"/>
    <w:rsid w:val="00EE2FF4"/>
    <w:rsid w:val="00EF103A"/>
    <w:rsid w:val="00EF113D"/>
    <w:rsid w:val="00EF3B17"/>
    <w:rsid w:val="00EF5A96"/>
    <w:rsid w:val="00F05064"/>
    <w:rsid w:val="00F131EE"/>
    <w:rsid w:val="00F27820"/>
    <w:rsid w:val="00F33792"/>
    <w:rsid w:val="00F35D23"/>
    <w:rsid w:val="00F416C8"/>
    <w:rsid w:val="00F46125"/>
    <w:rsid w:val="00F8083E"/>
    <w:rsid w:val="00F90C04"/>
    <w:rsid w:val="00F9486E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AB31F4"/>
  <w15:docId w15:val="{4361B208-BC13-4D22-8968-6DEB82AF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396C"/>
    <w:rPr>
      <w:rFonts w:ascii="Arial" w:eastAsiaTheme="minorHAnsi" w:hAnsi="Arial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39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THeading1">
    <w:name w:val="AT Heading 1"/>
    <w:basedOn w:val="Normal"/>
    <w:next w:val="Normal"/>
    <w:uiPriority w:val="99"/>
    <w:rsid w:val="00BD396C"/>
    <w:pPr>
      <w:autoSpaceDE w:val="0"/>
      <w:autoSpaceDN w:val="0"/>
      <w:adjustRightInd w:val="0"/>
    </w:pPr>
    <w:rPr>
      <w:rFonts w:eastAsia="Times New Roman" w:cs="Arial"/>
      <w:sz w:val="24"/>
      <w:szCs w:val="24"/>
      <w:lang w:eastAsia="en-AU"/>
    </w:rPr>
  </w:style>
  <w:style w:type="paragraph" w:styleId="Header">
    <w:name w:val="header"/>
    <w:basedOn w:val="Normal"/>
    <w:link w:val="HeaderChar"/>
    <w:rsid w:val="00B32B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32B86"/>
    <w:rPr>
      <w:rFonts w:ascii="Arial" w:eastAsiaTheme="minorHAnsi" w:hAnsi="Arial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B32B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32B86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LAPFooter">
    <w:name w:val="LAP Footer"/>
    <w:next w:val="Normal"/>
    <w:qFormat/>
    <w:rsid w:val="00B32B86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923C1"/>
    <w:pPr>
      <w:keepLines/>
      <w:spacing w:after="60"/>
      <w:ind w:left="720"/>
    </w:pPr>
    <w:rPr>
      <w:rFonts w:ascii="Times New Roman" w:eastAsia="Times New Roman" w:hAnsi="Times New Roman" w:cs="Times New Roman"/>
      <w:szCs w:val="20"/>
    </w:rPr>
  </w:style>
  <w:style w:type="paragraph" w:customStyle="1" w:styleId="SOFinalPerformanceTableHead1">
    <w:name w:val="SO Final Performance Table Head 1"/>
    <w:rsid w:val="007401E3"/>
    <w:rPr>
      <w:rFonts w:ascii="Arial" w:eastAsia="SimSun" w:hAnsi="Arial"/>
      <w:b/>
      <w:color w:val="FFFFFF"/>
      <w:szCs w:val="24"/>
      <w:lang w:eastAsia="zh-CN"/>
    </w:rPr>
  </w:style>
  <w:style w:type="paragraph" w:customStyle="1" w:styleId="SOFinalPerformanceTableText">
    <w:name w:val="SO Final Performance Table Text"/>
    <w:rsid w:val="007401E3"/>
    <w:pPr>
      <w:spacing w:before="120"/>
    </w:pPr>
    <w:rPr>
      <w:rFonts w:ascii="Arial" w:eastAsia="SimSun" w:hAnsi="Arial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7401E3"/>
    <w:pPr>
      <w:spacing w:before="120"/>
      <w:jc w:val="center"/>
    </w:pPr>
    <w:rPr>
      <w:rFonts w:ascii="Arial" w:eastAsia="SimSun" w:hAnsi="Arial"/>
      <w:b/>
      <w:sz w:val="24"/>
      <w:szCs w:val="24"/>
      <w:lang w:eastAsia="zh-CN"/>
    </w:rPr>
  </w:style>
  <w:style w:type="table" w:customStyle="1" w:styleId="SOFinalPerformanceTable">
    <w:name w:val="SO Final Performance Table"/>
    <w:basedOn w:val="TableNormal"/>
    <w:rsid w:val="007401E3"/>
    <w:rPr>
      <w:rFonts w:eastAsia="SimSun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Head3PerformanceTable">
    <w:name w:val="SO Final Head 3 (Performance Table)"/>
    <w:rsid w:val="007401E3"/>
    <w:pPr>
      <w:spacing w:after="240"/>
    </w:pPr>
    <w:rPr>
      <w:rFonts w:ascii="Roboto Medium" w:hAnsi="Roboto Medium"/>
      <w:color w:val="000000"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ustomXml" Target="/customXml/item5.xml" Id="Rb7422a9decb64c5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5.xml><?xml version="1.0" encoding="utf-8"?>
<metadata xmlns="http://www.objective.com/ecm/document/metadata/CB029ECD6D85427BAD5E1D35DE4A29A4" version="1.0.0">
  <systemFields>
    <field name="Objective-Id">
      <value order="0">A1492582</value>
    </field>
    <field name="Objective-Title">
      <value order="0">SHE computers</value>
    </field>
    <field name="Objective-Description">
      <value order="0"/>
    </field>
    <field name="Objective-CreationStamp">
      <value order="0">2024-12-12T02:52:38Z</value>
    </field>
    <field name="Objective-IsApproved">
      <value order="0">false</value>
    </field>
    <field name="Objective-IsPublished">
      <value order="0">true</value>
    </field>
    <field name="Objective-DatePublished">
      <value order="0">2024-12-12T03:03:53Z</value>
    </field>
    <field name="Objective-ModificationStamp">
      <value order="0">2024-12-12T03:03:53Z</value>
    </field>
    <field name="Objective-Owner">
      <value order="0">Mike Askem</value>
    </field>
    <field name="Objective-Path">
      <value order="0">Objective Global Folder:SACE Support Materials:SACE Support Materials Stage 2:Sciences:Physics (from 2025):Tasks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vA2233292</value>
    </field>
    <field name="Objective-Version">
      <value order="0">2.0</value>
    </field>
    <field name="Objective-VersionNumber">
      <value order="0">2</value>
    </field>
    <field name="Objective-VersionComment">
      <value order="0">Updating obj ref</value>
    </field>
    <field name="Objective-FileNumber">
      <value order="0">qA21342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6AEA690D-B8B4-42B8-8C6B-A82A5E6B7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CB737-6CEC-492A-B6E4-4613E51D1F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525DC1-AC95-4639-B929-4F7FD6AAC3FE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Pillans</dc:creator>
  <cp:lastModifiedBy>Askem, Mike (SACE)</cp:lastModifiedBy>
  <cp:revision>14</cp:revision>
  <dcterms:created xsi:type="dcterms:W3CDTF">2017-09-10T23:48:00Z</dcterms:created>
  <dcterms:modified xsi:type="dcterms:W3CDTF">2024-12-12T03:03:00Z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ontentTypeId">
    <vt:lpwstr>0x010100DBB10A7932EB534F8AEF78845ABA8758</vt:lpwstr>
  </op:property>
  <op:property fmtid="{D5CDD505-2E9C-101B-9397-08002B2CF9AE}" pid="5" name="ClassificationContentMarkingHeaderShapeIds">
    <vt:lpwstr>9c1ae88,e575a04,26c8729d</vt:lpwstr>
  </op:property>
  <op:property fmtid="{D5CDD505-2E9C-101B-9397-08002B2CF9AE}" pid="6" name="ClassificationContentMarkingHeaderFontProps">
    <vt:lpwstr>#a80000,12,Arial</vt:lpwstr>
  </op:property>
  <op:property fmtid="{D5CDD505-2E9C-101B-9397-08002B2CF9AE}" pid="7" name="ClassificationContentMarkingHeaderText">
    <vt:lpwstr>OFFICIAL</vt:lpwstr>
  </op:property>
  <op:property fmtid="{D5CDD505-2E9C-101B-9397-08002B2CF9AE}" pid="8" name="ClassificationContentMarkingFooterShapeIds">
    <vt:lpwstr>6603f66c,63d86160,63d591ae</vt:lpwstr>
  </op:property>
  <op:property fmtid="{D5CDD505-2E9C-101B-9397-08002B2CF9AE}" pid="9" name="ClassificationContentMarkingFooterFontProps">
    <vt:lpwstr>#a80000,12,arial</vt:lpwstr>
  </op:property>
  <op:property fmtid="{D5CDD505-2E9C-101B-9397-08002B2CF9AE}" pid="10" name="ClassificationContentMarkingFooterText">
    <vt:lpwstr>OFFICIAL </vt:lpwstr>
  </op:property>
  <op:property fmtid="{D5CDD505-2E9C-101B-9397-08002B2CF9AE}" pid="11" name="MediaServiceImageTags">
    <vt:lpwstr/>
  </op:property>
  <op:property fmtid="{D5CDD505-2E9C-101B-9397-08002B2CF9AE}" pid="12" name="Customer-Id">
    <vt:lpwstr>CB029ECD6D85427BAD5E1D35DE4A29A4</vt:lpwstr>
  </op:property>
  <op:property fmtid="{D5CDD505-2E9C-101B-9397-08002B2CF9AE}" pid="13" name="Objective-Id">
    <vt:lpwstr>A1492582</vt:lpwstr>
  </op:property>
  <op:property fmtid="{D5CDD505-2E9C-101B-9397-08002B2CF9AE}" pid="14" name="Objective-Title">
    <vt:lpwstr>SHE computers</vt:lpwstr>
  </op:property>
  <op:property fmtid="{D5CDD505-2E9C-101B-9397-08002B2CF9AE}" pid="15" name="Objective-Description">
    <vt:lpwstr/>
  </op:property>
  <op:property fmtid="{D5CDD505-2E9C-101B-9397-08002B2CF9AE}" pid="16" name="Objective-CreationStamp">
    <vt:filetime>2024-12-12T02:52:38Z</vt:filetime>
  </op:property>
  <op:property fmtid="{D5CDD505-2E9C-101B-9397-08002B2CF9AE}" pid="17" name="Objective-IsApproved">
    <vt:bool>false</vt:bool>
  </op:property>
  <op:property fmtid="{D5CDD505-2E9C-101B-9397-08002B2CF9AE}" pid="18" name="Objective-IsPublished">
    <vt:bool>true</vt:bool>
  </op:property>
  <op:property fmtid="{D5CDD505-2E9C-101B-9397-08002B2CF9AE}" pid="19" name="Objective-DatePublished">
    <vt:filetime>2024-12-12T03:03:53Z</vt:filetime>
  </op:property>
  <op:property fmtid="{D5CDD505-2E9C-101B-9397-08002B2CF9AE}" pid="20" name="Objective-ModificationStamp">
    <vt:filetime>2024-12-12T03:03:53Z</vt:filetime>
  </op:property>
  <op:property fmtid="{D5CDD505-2E9C-101B-9397-08002B2CF9AE}" pid="21" name="Objective-Owner">
    <vt:lpwstr>Mike Askem</vt:lpwstr>
  </op:property>
  <op:property fmtid="{D5CDD505-2E9C-101B-9397-08002B2CF9AE}" pid="22" name="Objective-Path">
    <vt:lpwstr>Objective Global Folder:SACE Support Materials:SACE Support Materials Stage 2:Sciences:Physics (from 2025):Tasks and student work</vt:lpwstr>
  </op:property>
  <op:property fmtid="{D5CDD505-2E9C-101B-9397-08002B2CF9AE}" pid="23" name="Objective-Parent">
    <vt:lpwstr>Tasks and student work</vt:lpwstr>
  </op:property>
  <op:property fmtid="{D5CDD505-2E9C-101B-9397-08002B2CF9AE}" pid="24" name="Objective-State">
    <vt:lpwstr>Published</vt:lpwstr>
  </op:property>
  <op:property fmtid="{D5CDD505-2E9C-101B-9397-08002B2CF9AE}" pid="25" name="Objective-VersionId">
    <vt:lpwstr>vA2233292</vt:lpwstr>
  </op:property>
  <op:property fmtid="{D5CDD505-2E9C-101B-9397-08002B2CF9AE}" pid="26" name="Objective-Version">
    <vt:lpwstr>2.0</vt:lpwstr>
  </op:property>
  <op:property fmtid="{D5CDD505-2E9C-101B-9397-08002B2CF9AE}" pid="27" name="Objective-VersionNumber">
    <vt:r8>2</vt:r8>
  </op:property>
  <op:property fmtid="{D5CDD505-2E9C-101B-9397-08002B2CF9AE}" pid="28" name="Objective-VersionComment">
    <vt:lpwstr>Updating obj ref</vt:lpwstr>
  </op:property>
  <op:property fmtid="{D5CDD505-2E9C-101B-9397-08002B2CF9AE}" pid="29" name="Objective-FileNumber">
    <vt:lpwstr>qA21342</vt:lpwstr>
  </op:property>
  <op:property fmtid="{D5CDD505-2E9C-101B-9397-08002B2CF9AE}" pid="30" name="Objective-Classification">
    <vt:lpwstr/>
  </op:property>
  <op:property fmtid="{D5CDD505-2E9C-101B-9397-08002B2CF9AE}" pid="31" name="Objective-Caveats">
    <vt:lpwstr/>
  </op:property>
  <op:property fmtid="{D5CDD505-2E9C-101B-9397-08002B2CF9AE}" pid="32" name="Objective-Security Classification">
    <vt:lpwstr>OFFICIAL</vt:lpwstr>
  </op:property>
  <op:property fmtid="{D5CDD505-2E9C-101B-9397-08002B2CF9AE}" pid="33" name="Objective-Connect Creator">
    <vt:lpwstr/>
  </op:property>
</op:Properties>
</file>