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408C" w14:textId="5E7DCBDD" w:rsidR="000B449C" w:rsidRPr="000B449C" w:rsidRDefault="000B449C" w:rsidP="000B449C">
      <w:pPr>
        <w:jc w:val="center"/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STAGE 2 </w:t>
      </w:r>
      <w:r w:rsidR="00687888">
        <w:rPr>
          <w:rFonts w:ascii="Roboto" w:hAnsi="Roboto"/>
          <w:b/>
          <w:color w:val="70AD47" w:themeColor="accent6"/>
          <w:sz w:val="32"/>
          <w:szCs w:val="32"/>
        </w:rPr>
        <w:t>Korean</w:t>
      </w: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 Background Speakers</w:t>
      </w:r>
    </w:p>
    <w:p w14:paraId="2C4544D0" w14:textId="41287D06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Folio: </w:t>
      </w:r>
      <w:r w:rsidR="00F85B1A">
        <w:rPr>
          <w:rFonts w:ascii="Roboto" w:hAnsi="Roboto"/>
          <w:color w:val="000000"/>
          <w:sz w:val="28"/>
          <w:szCs w:val="28"/>
        </w:rPr>
        <w:t>Interaction</w:t>
      </w:r>
    </w:p>
    <w:p w14:paraId="18D6EA18" w14:textId="71EB4722" w:rsidR="000B449C" w:rsidRPr="000B449C" w:rsidRDefault="000B449C" w:rsidP="00CE5823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6553A4">
        <w:rPr>
          <w:rFonts w:ascii="Roboto" w:hAnsi="Roboto"/>
          <w:lang w:val="en-US"/>
        </w:rPr>
        <w:t xml:space="preserve">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4253"/>
        <w:gridCol w:w="2694"/>
        <w:gridCol w:w="2268"/>
        <w:gridCol w:w="6378"/>
      </w:tblGrid>
      <w:tr w:rsidR="000B449C" w:rsidRPr="000B449C" w14:paraId="28F1C168" w14:textId="77777777" w:rsidTr="6A465077">
        <w:tc>
          <w:tcPr>
            <w:tcW w:w="4253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47F013AF" w14:textId="77777777" w:rsidR="000B449C" w:rsidRPr="000B449C" w:rsidRDefault="000B449C" w:rsidP="000B449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conditions</w:t>
            </w:r>
          </w:p>
          <w:p w14:paraId="4F4F6F4C" w14:textId="77777777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3BA45604" w14:textId="019D9C66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Learning Requirements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6553A4" w14:paraId="7483BA4F" w14:textId="77777777" w:rsidTr="6A465077">
        <w:tc>
          <w:tcPr>
            <w:tcW w:w="4253" w:type="dxa"/>
          </w:tcPr>
          <w:p w14:paraId="3AD5DA93" w14:textId="5597A66A" w:rsidR="00DB6CC1" w:rsidRPr="006553A4" w:rsidRDefault="00EA76E8" w:rsidP="5B3B3D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>I</w:t>
            </w:r>
            <w:r w:rsidR="00A92525" w:rsidRPr="6A465077">
              <w:rPr>
                <w:rStyle w:val="normaltextrun"/>
                <w:rFonts w:ascii="Roboto" w:hAnsi="Roboto"/>
                <w:sz w:val="18"/>
                <w:szCs w:val="18"/>
              </w:rPr>
              <w:t>n this task you will need to prepare</w:t>
            </w:r>
            <w:r w:rsidR="00AE78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 for</w:t>
            </w:r>
            <w:r w:rsidR="000921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 participa</w:t>
            </w:r>
            <w:r w:rsidR="00AE780F" w:rsidRPr="6A465077">
              <w:rPr>
                <w:rStyle w:val="normaltextrun"/>
                <w:rFonts w:ascii="Roboto" w:hAnsi="Roboto"/>
                <w:sz w:val="18"/>
                <w:szCs w:val="18"/>
              </w:rPr>
              <w:t>tion</w:t>
            </w:r>
            <w:r w:rsidR="000921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 in a round table discussion on how best to contribute to the positive development of </w:t>
            </w:r>
            <w:r w:rsidR="35809763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your </w:t>
            </w:r>
            <w:r w:rsidR="000921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communities in the future. </w:t>
            </w:r>
          </w:p>
          <w:p w14:paraId="3C8FA04F" w14:textId="77777777" w:rsidR="00BA27AF" w:rsidRPr="006553A4" w:rsidRDefault="00BA27AF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</w:p>
          <w:p w14:paraId="0BC74ECA" w14:textId="56068C74" w:rsidR="00326CC2" w:rsidRPr="006553A4" w:rsidRDefault="00BA27AF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The discussion will be conducted in </w:t>
            </w:r>
            <w:r w:rsidR="00687888">
              <w:rPr>
                <w:rStyle w:val="normaltextrun"/>
                <w:rFonts w:ascii="Roboto" w:hAnsi="Roboto"/>
                <w:sz w:val="18"/>
                <w:szCs w:val="18"/>
              </w:rPr>
              <w:t>Korean</w:t>
            </w: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 and </w:t>
            </w:r>
            <w:r w:rsidR="00326CC2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should cover topics such as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how </w:t>
            </w:r>
            <w:r w:rsidR="00326CC2" w:rsidRPr="006553A4">
              <w:rPr>
                <w:rStyle w:val="normaltextrun"/>
                <w:rFonts w:ascii="Roboto" w:hAnsi="Roboto"/>
                <w:sz w:val="18"/>
                <w:szCs w:val="18"/>
              </w:rPr>
              <w:t>young people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 can play a part in shaping the future</w:t>
            </w:r>
            <w:r w:rsidR="003418C9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. </w:t>
            </w:r>
          </w:p>
          <w:p w14:paraId="701C660F" w14:textId="77777777" w:rsidR="00326CC2" w:rsidRPr="006553A4" w:rsidRDefault="00326CC2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</w:p>
          <w:p w14:paraId="7DC64CCC" w14:textId="21FCCCE4" w:rsidR="0009210F" w:rsidRPr="006553A4" w:rsidRDefault="00326CC2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You should prepare to be able to provide a variety of examples of this such as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volunteer work, </w:t>
            </w:r>
            <w:proofErr w:type="gramStart"/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>community</w:t>
            </w:r>
            <w:proofErr w:type="gramEnd"/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 and social groups and/or personal plans for the future.</w:t>
            </w:r>
            <w:r w:rsidR="0009210F"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78561B0B" w14:textId="77777777" w:rsidR="00326CC2" w:rsidRPr="006553A4" w:rsidRDefault="00326CC2" w:rsidP="0009210F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</w:p>
          <w:p w14:paraId="2F3A9E1E" w14:textId="77777777" w:rsidR="00D20502" w:rsidRPr="006553A4" w:rsidRDefault="00D20502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You will be assessed on your ability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to </w:t>
            </w:r>
          </w:p>
          <w:p w14:paraId="35C1130D" w14:textId="49BA03F6" w:rsidR="00D02397" w:rsidRPr="006553A4" w:rsidRDefault="0009210F" w:rsidP="00D02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sustain and initiate communication in </w:t>
            </w:r>
            <w:r w:rsidR="00687888">
              <w:rPr>
                <w:rStyle w:val="normaltextrun"/>
                <w:rFonts w:ascii="Roboto" w:hAnsi="Roboto"/>
                <w:sz w:val="18"/>
                <w:szCs w:val="18"/>
              </w:rPr>
              <w:t>Korean</w:t>
            </w:r>
          </w:p>
          <w:p w14:paraId="1D09570F" w14:textId="37B47DEA" w:rsidR="00E77850" w:rsidRPr="006553A4" w:rsidRDefault="00E77850" w:rsidP="2B3963D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>provide examples from a local, national, and/or global conte</w:t>
            </w:r>
            <w:r w:rsidR="59C8BDFB" w:rsidRPr="6A465077">
              <w:rPr>
                <w:rStyle w:val="normaltextrun"/>
                <w:rFonts w:ascii="Roboto" w:hAnsi="Roboto"/>
                <w:sz w:val="18"/>
                <w:szCs w:val="18"/>
              </w:rPr>
              <w:t>xt</w:t>
            </w:r>
          </w:p>
          <w:p w14:paraId="1DB5FA55" w14:textId="172C77C5" w:rsidR="00D02397" w:rsidRPr="006553A4" w:rsidRDefault="0009210F" w:rsidP="00D02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handle unpredictable elements of discussion </w:t>
            </w:r>
          </w:p>
          <w:p w14:paraId="4EC7BA37" w14:textId="3817EA36" w:rsidR="00D02397" w:rsidRPr="006553A4" w:rsidRDefault="00D02397" w:rsidP="00D02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provide evidence of depth and variety of content in the treatment of </w:t>
            </w:r>
            <w:r w:rsidR="00F31710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your </w:t>
            </w: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ideas </w:t>
            </w:r>
            <w:proofErr w:type="gramStart"/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>and</w:t>
            </w:r>
            <w:r w:rsidR="00D20502" w:rsidRPr="006553A4">
              <w:rPr>
                <w:rStyle w:val="normaltextrun"/>
                <w:rFonts w:ascii="Roboto" w:hAnsi="Roboto"/>
                <w:sz w:val="18"/>
                <w:szCs w:val="18"/>
              </w:rPr>
              <w:t>;</w:t>
            </w:r>
            <w:proofErr w:type="gramEnd"/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 </w:t>
            </w:r>
          </w:p>
          <w:p w14:paraId="3B7D386D" w14:textId="5F3FAFE3" w:rsidR="0009210F" w:rsidRPr="006553A4" w:rsidRDefault="0009210F" w:rsidP="0D8A3D3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use a range of expressions, </w:t>
            </w:r>
            <w:proofErr w:type="gramStart"/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>idioms</w:t>
            </w:r>
            <w:proofErr w:type="gramEnd"/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 and stylistic devices. </w:t>
            </w:r>
          </w:p>
          <w:p w14:paraId="2C0A7451" w14:textId="02074FC0" w:rsidR="538A7CFC" w:rsidRDefault="538A7CFC" w:rsidP="0D8A3D3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Roboto" w:hAnsi="Roboto"/>
                <w:sz w:val="18"/>
                <w:szCs w:val="18"/>
              </w:rPr>
            </w:pPr>
            <w:r w:rsidRPr="6A465077">
              <w:rPr>
                <w:rFonts w:ascii="Roboto" w:hAnsi="Roboto"/>
                <w:sz w:val="18"/>
                <w:szCs w:val="18"/>
              </w:rPr>
              <w:t xml:space="preserve">Be able to refer to texts to provide explanations and support for your opinions, </w:t>
            </w:r>
            <w:proofErr w:type="gramStart"/>
            <w:r w:rsidRPr="6A465077">
              <w:rPr>
                <w:rFonts w:ascii="Roboto" w:hAnsi="Roboto"/>
                <w:sz w:val="18"/>
                <w:szCs w:val="18"/>
              </w:rPr>
              <w:t>ideas</w:t>
            </w:r>
            <w:proofErr w:type="gramEnd"/>
            <w:r w:rsidRPr="6A465077">
              <w:rPr>
                <w:rFonts w:ascii="Roboto" w:hAnsi="Roboto"/>
                <w:sz w:val="18"/>
                <w:szCs w:val="18"/>
              </w:rPr>
              <w:t xml:space="preserve"> and personal perspectives</w:t>
            </w:r>
          </w:p>
          <w:p w14:paraId="5D95759E" w14:textId="029131B4" w:rsidR="000B449C" w:rsidRPr="006553A4" w:rsidRDefault="0009210F" w:rsidP="00D0239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</w:tc>
        <w:tc>
          <w:tcPr>
            <w:tcW w:w="2694" w:type="dxa"/>
          </w:tcPr>
          <w:p w14:paraId="1D149E74" w14:textId="77777777" w:rsidR="0009210F" w:rsidRPr="006553A4" w:rsidRDefault="000B449C" w:rsidP="0009210F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Task length: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>Approximately 6 to 8 minutes discussion time per student</w:t>
            </w:r>
            <w:r w:rsidR="0009210F"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4EBC85B8" w14:textId="3B0F87AE" w:rsidR="000B449C" w:rsidRPr="006553A4" w:rsidRDefault="000B449C" w:rsidP="000B449C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536E5BD0" w14:textId="0CC9EFDB" w:rsidR="0080336C" w:rsidRPr="006553A4" w:rsidRDefault="00574BC0" w:rsidP="0080336C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Students will </w:t>
            </w:r>
            <w:r w:rsidR="006553A4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undertake the assessment in small groups. </w:t>
            </w:r>
            <w:r w:rsidR="0080336C" w:rsidRPr="006553A4">
              <w:rPr>
                <w:rStyle w:val="normaltextrun"/>
                <w:rFonts w:ascii="Roboto" w:hAnsi="Roboto"/>
                <w:sz w:val="18"/>
                <w:szCs w:val="18"/>
              </w:rPr>
              <w:t>Each student must be identifiable for assessment purposes</w:t>
            </w:r>
            <w:r w:rsidR="0080336C"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3162CB8C" w14:textId="77777777" w:rsidR="000B449C" w:rsidRPr="006553A4" w:rsidRDefault="000B449C" w:rsidP="000B449C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1D3EDB65" w14:textId="77777777" w:rsidR="00D61FF0" w:rsidRPr="006553A4" w:rsidRDefault="00D61FF0" w:rsidP="000B449C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33A404F9" w14:textId="4EBA3290" w:rsidR="0080336C" w:rsidRPr="006553A4" w:rsidRDefault="0080336C" w:rsidP="0D8A3D3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No notes or cue </w:t>
            </w:r>
            <w:r w:rsidR="6FF3EAAC" w:rsidRPr="6A465077">
              <w:rPr>
                <w:rStyle w:val="normaltextrun"/>
                <w:rFonts w:ascii="Roboto" w:hAnsi="Roboto"/>
                <w:sz w:val="18"/>
                <w:szCs w:val="18"/>
              </w:rPr>
              <w:t>cards permitted</w:t>
            </w:r>
            <w:r w:rsidRPr="6A465077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49CE0923" w14:textId="77777777" w:rsidR="000B449C" w:rsidRPr="006553A4" w:rsidRDefault="000B449C" w:rsidP="000B449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85AD8E" w14:textId="548596EA" w:rsidR="000B449C" w:rsidRPr="006553A4" w:rsidRDefault="000B449C" w:rsidP="000B449C">
            <w:pPr>
              <w:pStyle w:val="SOFinalNumbering"/>
              <w:rPr>
                <w:rFonts w:ascii="Roboto" w:eastAsia="SimSun" w:hAnsi="Roboto"/>
                <w:color w:val="auto"/>
                <w:sz w:val="18"/>
                <w:szCs w:val="18"/>
                <w:lang w:eastAsia="zh-CN"/>
              </w:rPr>
            </w:pPr>
            <w:r w:rsidRPr="006553A4">
              <w:rPr>
                <w:rFonts w:ascii="Roboto" w:hAnsi="Roboto"/>
                <w:color w:val="auto"/>
                <w:sz w:val="18"/>
                <w:szCs w:val="18"/>
              </w:rPr>
              <w:t>1.</w:t>
            </w:r>
            <w:r w:rsidRPr="006553A4">
              <w:rPr>
                <w:rFonts w:ascii="Roboto" w:hAnsi="Roboto"/>
                <w:color w:val="auto"/>
                <w:sz w:val="18"/>
                <w:szCs w:val="18"/>
              </w:rPr>
              <w:tab/>
              <w:t xml:space="preserve">interact with others to exchange and explain information, opinions, and ideas in </w:t>
            </w:r>
            <w:r w:rsidR="00687888">
              <w:rPr>
                <w:rFonts w:ascii="Roboto" w:eastAsia="SimSun" w:hAnsi="Roboto"/>
                <w:color w:val="auto"/>
                <w:sz w:val="18"/>
                <w:szCs w:val="18"/>
                <w:lang w:eastAsia="zh-CN"/>
              </w:rPr>
              <w:t>Korean</w:t>
            </w:r>
          </w:p>
          <w:p w14:paraId="215FD26B" w14:textId="7D6E1E58" w:rsidR="000B449C" w:rsidRPr="006553A4" w:rsidRDefault="000B449C" w:rsidP="000B449C">
            <w:pPr>
              <w:pStyle w:val="SOFinalNumbering"/>
              <w:rPr>
                <w:rFonts w:ascii="Roboto" w:hAnsi="Roboto"/>
                <w:color w:val="E7E6E6" w:themeColor="background2"/>
                <w:sz w:val="18"/>
                <w:szCs w:val="18"/>
              </w:rPr>
            </w:pPr>
            <w:r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>2.</w:t>
            </w:r>
            <w:r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ab/>
              <w:t xml:space="preserve">create texts in </w:t>
            </w:r>
            <w:r w:rsidR="00687888">
              <w:rPr>
                <w:rFonts w:ascii="Roboto" w:eastAsia="SimSun" w:hAnsi="Roboto"/>
                <w:color w:val="E7E6E6" w:themeColor="background2"/>
                <w:sz w:val="18"/>
                <w:szCs w:val="18"/>
                <w:lang w:eastAsia="zh-CN"/>
              </w:rPr>
              <w:t>Korean</w:t>
            </w:r>
            <w:r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 xml:space="preserve"> to express ideas, opinions, and perspectives on contemporary issues</w:t>
            </w:r>
          </w:p>
          <w:p w14:paraId="741809D4" w14:textId="026BEFA0" w:rsidR="000B449C" w:rsidRPr="006553A4" w:rsidRDefault="000B449C" w:rsidP="000B449C">
            <w:pPr>
              <w:pStyle w:val="SOFinalNumbering"/>
              <w:rPr>
                <w:rFonts w:ascii="Roboto" w:eastAsia="SimSun" w:hAnsi="Roboto"/>
                <w:color w:val="D9D9D9"/>
                <w:sz w:val="18"/>
                <w:szCs w:val="18"/>
                <w:lang w:eastAsia="zh-CN"/>
              </w:rPr>
            </w:pP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>3.</w:t>
            </w: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ab/>
            </w:r>
            <w:proofErr w:type="spellStart"/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>analyse</w:t>
            </w:r>
            <w:proofErr w:type="spellEnd"/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 xml:space="preserve">, evaluate, and respond to texts that are in </w:t>
            </w:r>
            <w:r w:rsidR="00687888">
              <w:rPr>
                <w:rFonts w:ascii="Roboto" w:eastAsia="SimSun" w:hAnsi="Roboto"/>
                <w:color w:val="D9D9D9"/>
                <w:sz w:val="18"/>
                <w:szCs w:val="18"/>
                <w:lang w:eastAsia="zh-CN"/>
              </w:rPr>
              <w:t>Korean</w:t>
            </w:r>
          </w:p>
          <w:p w14:paraId="593DFFFD" w14:textId="77777777" w:rsidR="000B449C" w:rsidRPr="006553A4" w:rsidRDefault="000B449C" w:rsidP="000B449C">
            <w:pPr>
              <w:pStyle w:val="SOFinalNumbering"/>
              <w:rPr>
                <w:rFonts w:ascii="Roboto" w:hAnsi="Roboto"/>
                <w:color w:val="D9D9D9"/>
                <w:sz w:val="18"/>
                <w:szCs w:val="18"/>
              </w:rPr>
            </w:pP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>4.</w:t>
            </w: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ab/>
              <w:t>examine relationships between language, culture, and identity, and reflect on the ways in which culture influences communication.</w:t>
            </w:r>
          </w:p>
          <w:p w14:paraId="3C5C40E8" w14:textId="77777777" w:rsidR="000B449C" w:rsidRPr="006553A4" w:rsidRDefault="000B449C" w:rsidP="000B449C">
            <w:pPr>
              <w:rPr>
                <w:rFonts w:ascii="Roboto" w:hAnsi="Roboto"/>
                <w:sz w:val="18"/>
                <w:szCs w:val="18"/>
                <w:lang w:val="en-US"/>
              </w:rPr>
            </w:pPr>
          </w:p>
        </w:tc>
        <w:tc>
          <w:tcPr>
            <w:tcW w:w="6378" w:type="dxa"/>
          </w:tcPr>
          <w:p w14:paraId="2FC1EF15" w14:textId="4C142521" w:rsidR="000B449C" w:rsidRPr="006553A4" w:rsidRDefault="000B449C" w:rsidP="00DB6CC1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Ideas</w:t>
            </w:r>
            <w:r w:rsidR="00DB6CC1" w:rsidRPr="006553A4">
              <w:rPr>
                <w:rFonts w:ascii="Roboto" w:hAnsi="Roboto" w:cs="Arial"/>
                <w:sz w:val="18"/>
                <w:szCs w:val="18"/>
              </w:rPr>
              <w:t xml:space="preserve">.  </w:t>
            </w:r>
            <w:r w:rsidRPr="006553A4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3DFDCD4C" w14:textId="77777777" w:rsidR="000B449C" w:rsidRPr="006553A4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I1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Relevance</w:t>
            </w:r>
          </w:p>
          <w:p w14:paraId="4CB9C030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relevance to context, purpose, audience, and topic</w:t>
            </w:r>
          </w:p>
          <w:p w14:paraId="0D0EDAA4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conveying appropriate information, opinions, and ideas</w:t>
            </w:r>
          </w:p>
          <w:p w14:paraId="0DE679F5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creating interest and impact and engaging the audience.</w:t>
            </w:r>
          </w:p>
          <w:p w14:paraId="5DE15E34" w14:textId="77777777" w:rsidR="000B449C" w:rsidRPr="006553A4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I2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Depth of treatment of ideas, opinions, and perspectives on contemporary issues</w:t>
            </w:r>
          </w:p>
          <w:p w14:paraId="29E7E58E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depth and variety of content</w:t>
            </w:r>
          </w:p>
          <w:p w14:paraId="405E4B4F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elaboration of ideas and degree of analysis of contemporary issues</w:t>
            </w:r>
          </w:p>
          <w:p w14:paraId="7C7BDD8D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understanding, appreciation, and use of textual references to explain information and support opinions, ideas, and perspectives</w:t>
            </w:r>
          </w:p>
          <w:p w14:paraId="36EF71D8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evidence of planning, preparation, and research.</w:t>
            </w:r>
          </w:p>
          <w:p w14:paraId="66F5485F" w14:textId="6C77736A" w:rsidR="000B449C" w:rsidRPr="006553A4" w:rsidRDefault="00DB6CC1" w:rsidP="00DB6CC1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 xml:space="preserve">Expression. </w:t>
            </w:r>
            <w:r w:rsidR="000B449C" w:rsidRPr="006553A4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6AE64F95" w14:textId="77777777" w:rsidR="000B449C" w:rsidRPr="006553A4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E1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Accuracy, appropriateness, clarity, and range of expression</w:t>
            </w:r>
          </w:p>
          <w:p w14:paraId="2087F6A0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accuracy of linguistic structures and features</w:t>
            </w:r>
          </w:p>
          <w:p w14:paraId="1B0D1665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appropriateness of expression for audience and purpose (</w:t>
            </w:r>
            <w:proofErr w:type="gramStart"/>
            <w:r w:rsidRPr="006553A4">
              <w:rPr>
                <w:rFonts w:ascii="Roboto" w:hAnsi="Roboto" w:cs="Arial"/>
                <w:sz w:val="18"/>
                <w:szCs w:val="18"/>
              </w:rPr>
              <w:t>e.g.</w:t>
            </w:r>
            <w:proofErr w:type="gramEnd"/>
            <w:r w:rsidRPr="006553A4">
              <w:rPr>
                <w:rFonts w:ascii="Roboto" w:hAnsi="Roboto" w:cs="Arial"/>
                <w:sz w:val="18"/>
                <w:szCs w:val="18"/>
              </w:rPr>
              <w:t xml:space="preserve"> form, register)</w:t>
            </w:r>
          </w:p>
          <w:p w14:paraId="6020D1FE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clarity of expression (</w:t>
            </w:r>
            <w:proofErr w:type="gramStart"/>
            <w:r w:rsidRPr="006553A4">
              <w:rPr>
                <w:rFonts w:ascii="Roboto" w:hAnsi="Roboto" w:cs="Arial"/>
                <w:sz w:val="18"/>
                <w:szCs w:val="18"/>
              </w:rPr>
              <w:t>i.e.</w:t>
            </w:r>
            <w:proofErr w:type="gramEnd"/>
            <w:r w:rsidRPr="006553A4">
              <w:rPr>
                <w:rFonts w:ascii="Roboto" w:hAnsi="Roboto" w:cs="Arial"/>
                <w:sz w:val="18"/>
                <w:szCs w:val="18"/>
              </w:rPr>
              <w:t xml:space="preserve"> fluency, pronunciation, intonation, stress)</w:t>
            </w:r>
          </w:p>
          <w:p w14:paraId="6624EB0B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range of expression (</w:t>
            </w:r>
            <w:proofErr w:type="gramStart"/>
            <w:r w:rsidRPr="006553A4">
              <w:rPr>
                <w:rFonts w:ascii="Roboto" w:hAnsi="Roboto" w:cs="Arial"/>
                <w:sz w:val="18"/>
                <w:szCs w:val="18"/>
              </w:rPr>
              <w:t>i.e.</w:t>
            </w:r>
            <w:proofErr w:type="gramEnd"/>
            <w:r w:rsidRPr="006553A4">
              <w:rPr>
                <w:rFonts w:ascii="Roboto" w:hAnsi="Roboto" w:cs="Arial"/>
                <w:sz w:val="18"/>
                <w:szCs w:val="18"/>
              </w:rPr>
              <w:t xml:space="preserve"> linguistic structures and features).</w:t>
            </w:r>
          </w:p>
          <w:p w14:paraId="3159E2CF" w14:textId="77777777" w:rsidR="000B449C" w:rsidRPr="006553A4" w:rsidRDefault="000B449C" w:rsidP="000B449C">
            <w:pPr>
              <w:pStyle w:val="SOFinalBulletsCoded2-3Letters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E2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Coherence in structure and sequence</w:t>
            </w:r>
          </w:p>
          <w:p w14:paraId="605EE28F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structure and sequence of information, opinions, ideas, and perspectives</w:t>
            </w:r>
          </w:p>
          <w:p w14:paraId="33266D1B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use of cohesive devices</w:t>
            </w:r>
          </w:p>
          <w:p w14:paraId="64346086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observation of the conventions of text types.</w:t>
            </w:r>
          </w:p>
          <w:p w14:paraId="48E120C9" w14:textId="77777777" w:rsidR="00C153B5" w:rsidRPr="006553A4" w:rsidRDefault="00C153B5" w:rsidP="00C153B5">
            <w:pPr>
              <w:pStyle w:val="SOFinalBulletsCoded2-3Letters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E3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Use of strategies to initiate and sustain communication</w:t>
            </w:r>
          </w:p>
          <w:p w14:paraId="7FB39795" w14:textId="77777777" w:rsidR="00C153B5" w:rsidRPr="006553A4" w:rsidRDefault="00C153B5" w:rsidP="00C153B5">
            <w:pPr>
              <w:pStyle w:val="SOFinalBulletsIndentedbelow2-3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interaction on topics and issues (</w:t>
            </w:r>
            <w:proofErr w:type="gramStart"/>
            <w:r w:rsidRPr="006553A4">
              <w:rPr>
                <w:rFonts w:ascii="Roboto" w:hAnsi="Roboto"/>
                <w:sz w:val="18"/>
                <w:szCs w:val="18"/>
              </w:rPr>
              <w:t>i.e.</w:t>
            </w:r>
            <w:proofErr w:type="gramEnd"/>
            <w:r w:rsidRPr="006553A4">
              <w:rPr>
                <w:rFonts w:ascii="Roboto" w:hAnsi="Roboto"/>
                <w:sz w:val="18"/>
                <w:szCs w:val="18"/>
              </w:rPr>
              <w:t xml:space="preserve"> relating to interlocutor(s), initiating and sustaining interaction)</w:t>
            </w:r>
          </w:p>
          <w:p w14:paraId="00415C49" w14:textId="3D2B11EE" w:rsidR="000B449C" w:rsidRPr="006553A4" w:rsidRDefault="00C153B5" w:rsidP="000B449C">
            <w:pPr>
              <w:pStyle w:val="SOFinalBulletsIndentedbelow2-3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communication strategies (</w:t>
            </w:r>
            <w:proofErr w:type="gramStart"/>
            <w:r w:rsidRPr="006553A4">
              <w:rPr>
                <w:rFonts w:ascii="Roboto" w:hAnsi="Roboto"/>
                <w:sz w:val="18"/>
                <w:szCs w:val="18"/>
              </w:rPr>
              <w:t>e.g.</w:t>
            </w:r>
            <w:proofErr w:type="gramEnd"/>
            <w:r w:rsidRPr="006553A4">
              <w:rPr>
                <w:rFonts w:ascii="Roboto" w:hAnsi="Roboto"/>
                <w:sz w:val="18"/>
                <w:szCs w:val="18"/>
              </w:rPr>
              <w:t xml:space="preserve"> comprehension; responding to cues, questions, and comments).</w:t>
            </w:r>
          </w:p>
        </w:tc>
      </w:tr>
    </w:tbl>
    <w:p w14:paraId="1E8811AA" w14:textId="24638CCC" w:rsidR="000B449C" w:rsidRDefault="000B449C" w:rsidP="00CE5823">
      <w:pPr>
        <w:pStyle w:val="SOFinalHead3"/>
      </w:pPr>
    </w:p>
    <w:p w14:paraId="1A1D21F6" w14:textId="6AACA884" w:rsidR="00874FCA" w:rsidRPr="00874FCA" w:rsidRDefault="00874FCA" w:rsidP="00874FCA">
      <w:pPr>
        <w:tabs>
          <w:tab w:val="left" w:pos="5630"/>
        </w:tabs>
        <w:rPr>
          <w:lang w:val="en-US"/>
        </w:rPr>
      </w:pPr>
      <w:r>
        <w:rPr>
          <w:lang w:val="en-US"/>
        </w:rPr>
        <w:tab/>
      </w:r>
    </w:p>
    <w:sectPr w:rsidR="00874FCA" w:rsidRPr="00874FCA" w:rsidSect="005845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8BD94" w14:textId="77777777" w:rsidR="003619F0" w:rsidRDefault="003619F0" w:rsidP="00D61FF0">
      <w:pPr>
        <w:spacing w:after="0" w:line="240" w:lineRule="auto"/>
      </w:pPr>
      <w:r>
        <w:separator/>
      </w:r>
    </w:p>
  </w:endnote>
  <w:endnote w:type="continuationSeparator" w:id="0">
    <w:p w14:paraId="0DB4A717" w14:textId="77777777" w:rsidR="003619F0" w:rsidRDefault="003619F0" w:rsidP="00D61FF0">
      <w:pPr>
        <w:spacing w:after="0" w:line="240" w:lineRule="auto"/>
      </w:pPr>
      <w:r>
        <w:continuationSeparator/>
      </w:r>
    </w:p>
  </w:endnote>
  <w:endnote w:type="continuationNotice" w:id="1">
    <w:p w14:paraId="15567EF1" w14:textId="77777777" w:rsidR="00036210" w:rsidRDefault="000362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D05B" w14:textId="3E922A76" w:rsidR="00D61FF0" w:rsidRDefault="001B2E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13" behindDoc="0" locked="0" layoutInCell="1" allowOverlap="1" wp14:anchorId="0873B6EE" wp14:editId="685567F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7" name="Text Box 7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9E39B" w14:textId="70AD860D" w:rsidR="001B2E11" w:rsidRPr="001B2E11" w:rsidRDefault="001B2E11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B2E11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3B6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 " style="position:absolute;margin-left:0;margin-top:.05pt;width:34.95pt;height:34.95pt;z-index:25166541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Cx/UlBJwIAAE4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1F49E39B" w14:textId="70AD860D" w:rsidR="001B2E11" w:rsidRPr="001B2E11" w:rsidRDefault="001B2E11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B2E11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9" type="#_x0000_t202" alt="OFFICIAL 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OwVDOE1AgAAXA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DB913" w14:textId="7C731A49" w:rsidR="00874FCA" w:rsidRDefault="00874FCA" w:rsidP="00874F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3" behindDoc="0" locked="0" layoutInCell="1" allowOverlap="1" wp14:anchorId="5294496E" wp14:editId="66C459CE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127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EE64F" w14:textId="77777777" w:rsidR="00874FCA" w:rsidRDefault="00874FCA" w:rsidP="00874FC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449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OFFICIAL" style="position:absolute;margin-left:270.1pt;margin-top:793.7pt;width:61.05pt;height:29.15pt;z-index:25166029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" filled="f" stroked="f">
              <v:textbox style="mso-fit-shape-to-text:t" inset="0,15pt,0,0">
                <w:txbxContent>
                  <w:p w14:paraId="2ABEE64F" w14:textId="77777777" w:rsidR="00874FCA" w:rsidRDefault="00874FCA" w:rsidP="00874FC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4"/>
      </w:rPr>
      <w:t xml:space="preserve">Ref: </w:t>
    </w:r>
    <w:r w:rsidRPr="00874FCA">
      <w:rPr>
        <w:sz w:val="14"/>
      </w:rPr>
      <w:t>A</w:t>
    </w:r>
    <w:proofErr w:type="gramStart"/>
    <w:r w:rsidRPr="00874FCA">
      <w:rPr>
        <w:sz w:val="14"/>
      </w:rPr>
      <w:t>1442474</w:t>
    </w:r>
    <w:r>
      <w:rPr>
        <w:sz w:val="14"/>
      </w:rPr>
      <w:t>,  (</w:t>
    </w:r>
    <w:proofErr w:type="gramEnd"/>
    <w:r>
      <w:rPr>
        <w:sz w:val="14"/>
      </w:rPr>
      <w:t>updated November 2024)</w:t>
    </w:r>
  </w:p>
  <w:p w14:paraId="1BF1E798" w14:textId="5EEF3730" w:rsidR="00874FCA" w:rsidRDefault="00874FCA" w:rsidP="00874FCA">
    <w:pPr>
      <w:pStyle w:val="Footer"/>
      <w:tabs>
        <w:tab w:val="clear" w:pos="4513"/>
        <w:tab w:val="clear" w:pos="9026"/>
        <w:tab w:val="left" w:pos="2710"/>
      </w:tabs>
      <w:jc w:val="both"/>
      <w:rPr>
        <w:sz w:val="14"/>
      </w:rPr>
    </w:pPr>
    <w:r>
      <w:rPr>
        <w:sz w:val="14"/>
      </w:rPr>
      <w:t>© SACE Board of South Australia 2024</w:t>
    </w:r>
    <w:r>
      <w:rPr>
        <w:sz w:val="14"/>
      </w:rPr>
      <w:tab/>
    </w:r>
  </w:p>
  <w:p w14:paraId="1699F320" w14:textId="1BE3A320" w:rsidR="00D61FF0" w:rsidRPr="00874FCA" w:rsidRDefault="00874FCA" w:rsidP="00874FCA">
    <w:pPr>
      <w:pStyle w:val="Footer"/>
      <w:jc w:val="right"/>
      <w:rPr>
        <w:sz w:val="20"/>
      </w:r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 w:rsidR="00D61FF0"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3809CB2" wp14:editId="03E5C97D">
              <wp:simplePos x="457200" y="6940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93476210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30F69" w14:textId="46E3035D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809CB2" id="Text Box 6" o:spid="_x0000_s1031" type="#_x0000_t202" alt="OFFICIAL 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1YkbWzQCAABc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49330F69" w14:textId="46E3035D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C977" w14:textId="38716C57" w:rsidR="00D61FF0" w:rsidRDefault="001B2E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9" behindDoc="0" locked="0" layoutInCell="1" allowOverlap="1" wp14:anchorId="7256225D" wp14:editId="07BE888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6" name="Text Box 6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600AF" w14:textId="6754F1EB" w:rsidR="001B2E11" w:rsidRPr="001B2E11" w:rsidRDefault="001B2E11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B2E11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6225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 " style="position:absolute;margin-left:0;margin-top:.05pt;width:34.95pt;height:34.95pt;z-index:25166438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A1eQTbJwIAAE4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1E0600AF" w14:textId="6754F1EB" w:rsidR="001B2E11" w:rsidRPr="001B2E11" w:rsidRDefault="001B2E11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B2E11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4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NYxLPDQCAABb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E4343" w14:textId="77777777" w:rsidR="003619F0" w:rsidRDefault="003619F0" w:rsidP="00D61FF0">
      <w:pPr>
        <w:spacing w:after="0" w:line="240" w:lineRule="auto"/>
      </w:pPr>
      <w:r>
        <w:separator/>
      </w:r>
    </w:p>
  </w:footnote>
  <w:footnote w:type="continuationSeparator" w:id="0">
    <w:p w14:paraId="31FC9D91" w14:textId="77777777" w:rsidR="003619F0" w:rsidRDefault="003619F0" w:rsidP="00D61FF0">
      <w:pPr>
        <w:spacing w:after="0" w:line="240" w:lineRule="auto"/>
      </w:pPr>
      <w:r>
        <w:continuationSeparator/>
      </w:r>
    </w:p>
  </w:footnote>
  <w:footnote w:type="continuationNotice" w:id="1">
    <w:p w14:paraId="4C1490C3" w14:textId="77777777" w:rsidR="00036210" w:rsidRDefault="000362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7A38" w14:textId="010E5F22" w:rsidR="00D61FF0" w:rsidRDefault="001B2E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41" behindDoc="0" locked="0" layoutInCell="1" allowOverlap="1" wp14:anchorId="1F64477D" wp14:editId="12EFD2B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0778B" w14:textId="77F6EE0D" w:rsidR="001B2E11" w:rsidRPr="001B2E11" w:rsidRDefault="001B2E11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B2E11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447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.05pt;width:34.95pt;height:34.95pt;z-index:2516623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PDwLNk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4700778B" w14:textId="77F6EE0D" w:rsidR="001B2E11" w:rsidRPr="001B2E11" w:rsidRDefault="001B2E11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B2E11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73851" w14:textId="380B77EF" w:rsidR="00D61FF0" w:rsidRDefault="001B2E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5" behindDoc="0" locked="0" layoutInCell="1" allowOverlap="1" wp14:anchorId="2B04CAD7" wp14:editId="2797DA63">
              <wp:simplePos x="0" y="0"/>
              <wp:positionH relativeFrom="margin">
                <wp:align>center</wp:align>
              </wp:positionH>
              <wp:positionV relativeFrom="paragraph">
                <wp:posOffset>-215265</wp:posOffset>
              </wp:positionV>
              <wp:extent cx="443865" cy="443865"/>
              <wp:effectExtent l="0" t="0" r="18415" b="1397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94C7F" w14:textId="27185F68" w:rsidR="001B2E11" w:rsidRPr="001B2E11" w:rsidRDefault="001B2E11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B2E11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4CA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-16.95pt;width:34.95pt;height:34.95pt;z-index:251663365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" filled="f" stroked="f">
              <v:textbox style="mso-fit-shape-to-text:t" inset="0,0,0,0">
                <w:txbxContent>
                  <w:p w14:paraId="2F994C7F" w14:textId="27185F68" w:rsidR="001B2E11" w:rsidRPr="001B2E11" w:rsidRDefault="001B2E11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B2E11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2D04C" w14:textId="709FFFA2" w:rsidR="00D61FF0" w:rsidRDefault="001B2E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7" behindDoc="0" locked="0" layoutInCell="1" allowOverlap="1" wp14:anchorId="451EEC60" wp14:editId="0BECCC0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53A38" w14:textId="2AF747F1" w:rsidR="001B2E11" w:rsidRPr="001B2E11" w:rsidRDefault="001B2E11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B2E11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EEC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OFFICIAL" style="position:absolute;margin-left:0;margin-top:.05pt;width:34.95pt;height:34.95pt;z-index:25166131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BblEmn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2EE53A38" w14:textId="2AF747F1" w:rsidR="001B2E11" w:rsidRPr="001B2E11" w:rsidRDefault="001B2E11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B2E11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A4EA8"/>
    <w:multiLevelType w:val="multilevel"/>
    <w:tmpl w:val="787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641A"/>
    <w:multiLevelType w:val="hybridMultilevel"/>
    <w:tmpl w:val="2B56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28AC"/>
    <w:multiLevelType w:val="multilevel"/>
    <w:tmpl w:val="F3F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A075AA"/>
    <w:multiLevelType w:val="multilevel"/>
    <w:tmpl w:val="76E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36210"/>
    <w:rsid w:val="0009210F"/>
    <w:rsid w:val="000B449C"/>
    <w:rsid w:val="00131DC1"/>
    <w:rsid w:val="001B2E11"/>
    <w:rsid w:val="00246368"/>
    <w:rsid w:val="002F310F"/>
    <w:rsid w:val="00326CC2"/>
    <w:rsid w:val="003418C9"/>
    <w:rsid w:val="003619F0"/>
    <w:rsid w:val="0039450A"/>
    <w:rsid w:val="00574BC0"/>
    <w:rsid w:val="00584513"/>
    <w:rsid w:val="005D148D"/>
    <w:rsid w:val="00614448"/>
    <w:rsid w:val="006553A4"/>
    <w:rsid w:val="00687888"/>
    <w:rsid w:val="00731B4B"/>
    <w:rsid w:val="0080336C"/>
    <w:rsid w:val="00874FCA"/>
    <w:rsid w:val="008F47DE"/>
    <w:rsid w:val="009B2A67"/>
    <w:rsid w:val="00A92525"/>
    <w:rsid w:val="00AE780F"/>
    <w:rsid w:val="00BA27AF"/>
    <w:rsid w:val="00C153B5"/>
    <w:rsid w:val="00CE5823"/>
    <w:rsid w:val="00D02397"/>
    <w:rsid w:val="00D20502"/>
    <w:rsid w:val="00D61FF0"/>
    <w:rsid w:val="00DB6CC1"/>
    <w:rsid w:val="00E77850"/>
    <w:rsid w:val="00EA76E8"/>
    <w:rsid w:val="00F31710"/>
    <w:rsid w:val="00F62F38"/>
    <w:rsid w:val="00F85B1A"/>
    <w:rsid w:val="00F86833"/>
    <w:rsid w:val="0D8A3D34"/>
    <w:rsid w:val="234692D7"/>
    <w:rsid w:val="2B3963DA"/>
    <w:rsid w:val="3201E892"/>
    <w:rsid w:val="35809763"/>
    <w:rsid w:val="538A7CFC"/>
    <w:rsid w:val="59C8BDFB"/>
    <w:rsid w:val="5B3B3DF6"/>
    <w:rsid w:val="6A465077"/>
    <w:rsid w:val="6AC4C2C2"/>
    <w:rsid w:val="6D3437F3"/>
    <w:rsid w:val="6FF3EAAC"/>
    <w:rsid w:val="779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8317B7"/>
  <w15:chartTrackingRefBased/>
  <w15:docId w15:val="{78330E4B-89D8-4456-B95B-4EDA693A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09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9210F"/>
  </w:style>
  <w:style w:type="character" w:customStyle="1" w:styleId="eop">
    <w:name w:val="eop"/>
    <w:basedOn w:val="DefaultParagraphFont"/>
    <w:rsid w:val="0009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01FC4F-EA39-4635-9B22-9F52851FC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2eee-d776-4f42-8f0d-78c0592e6aef"/>
    <ds:schemaRef ds:uri="30c1a202-7a9a-4b9d-a66a-35dd91fe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6503D-039A-47F7-8683-1F8BB68BF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75D54-8235-4B14-9410-225DC63257A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4fc72eee-d776-4f42-8f0d-78c0592e6ae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0c1a202-7a9a-4b9d-a66a-35dd91fe8e6a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35</cp:revision>
  <dcterms:created xsi:type="dcterms:W3CDTF">2024-10-29T19:48:00Z</dcterms:created>
  <dcterms:modified xsi:type="dcterms:W3CDTF">2024-11-15T00:15:00Z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33275d40,707ca25f,530ec272,6,7,9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0x0101005BA45916D48BA242A5197732718E6A14</vt:lpwstr>
  </property>
  <property fmtid="{D5CDD505-2E9C-101B-9397-08002B2CF9AE}" pid="9" name="MediaServiceImageTags">
    <vt:lpwstr/>
  </property>
  <property fmtid="{D5CDD505-2E9C-101B-9397-08002B2CF9AE}" pid="10" name="MSIP_Label_77274858-3b1d-4431-8679-d878f40e28fd_Enabled">
    <vt:lpwstr>true</vt:lpwstr>
  </property>
  <property fmtid="{D5CDD505-2E9C-101B-9397-08002B2CF9AE}" pid="11" name="MSIP_Label_77274858-3b1d-4431-8679-d878f40e28fd_SetDate">
    <vt:lpwstr>2024-11-14T22:32:46Z</vt:lpwstr>
  </property>
  <property fmtid="{D5CDD505-2E9C-101B-9397-08002B2CF9AE}" pid="12" name="MSIP_Label_77274858-3b1d-4431-8679-d878f40e28fd_Method">
    <vt:lpwstr>Privileged</vt:lpwstr>
  </property>
  <property fmtid="{D5CDD505-2E9C-101B-9397-08002B2CF9AE}" pid="13" name="MSIP_Label_77274858-3b1d-4431-8679-d878f40e28fd_Name">
    <vt:lpwstr>-Official</vt:lpwstr>
  </property>
  <property fmtid="{D5CDD505-2E9C-101B-9397-08002B2CF9AE}" pid="14" name="MSIP_Label_77274858-3b1d-4431-8679-d878f40e28fd_SiteId">
    <vt:lpwstr>bda528f7-fca9-432f-bc98-bd7e90d40906</vt:lpwstr>
  </property>
  <property fmtid="{D5CDD505-2E9C-101B-9397-08002B2CF9AE}" pid="15" name="MSIP_Label_77274858-3b1d-4431-8679-d878f40e28fd_ActionId">
    <vt:lpwstr>b2dd875c-530c-42cc-849c-a27a65a7f315</vt:lpwstr>
  </property>
  <property fmtid="{D5CDD505-2E9C-101B-9397-08002B2CF9AE}" pid="16" name="MSIP_Label_77274858-3b1d-4431-8679-d878f40e28fd_ContentBits">
    <vt:lpwstr>3</vt:lpwstr>
  </property>
</Properties>
</file>