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7E952" w14:textId="77777777" w:rsidR="00FB44D9" w:rsidRPr="00D05613" w:rsidRDefault="00132278" w:rsidP="00C03314">
      <w:pPr>
        <w:pStyle w:val="CM5"/>
        <w:spacing w:line="320" w:lineRule="atLeast"/>
        <w:jc w:val="center"/>
        <w:rPr>
          <w:rFonts w:ascii="Arial" w:hAnsi="Arial" w:cs="Arial"/>
          <w:b/>
          <w:bCs/>
          <w:color w:val="000000"/>
          <w:sz w:val="22"/>
          <w:szCs w:val="22"/>
        </w:rPr>
      </w:pPr>
      <w:r w:rsidRPr="00D05613">
        <w:rPr>
          <w:rFonts w:ascii="Arial" w:hAnsi="Arial" w:cs="Arial"/>
          <w:b/>
          <w:bCs/>
          <w:color w:val="000000"/>
          <w:sz w:val="22"/>
          <w:szCs w:val="22"/>
        </w:rPr>
        <w:t xml:space="preserve">INVESTIGATIONS FOLIO – </w:t>
      </w:r>
      <w:r w:rsidR="007F7361" w:rsidRPr="00D05613">
        <w:rPr>
          <w:rFonts w:ascii="Arial" w:hAnsi="Arial" w:cs="Arial"/>
          <w:b/>
          <w:bCs/>
          <w:color w:val="000000"/>
          <w:sz w:val="22"/>
          <w:szCs w:val="22"/>
        </w:rPr>
        <w:t>Science as a Human Endeavour</w:t>
      </w:r>
    </w:p>
    <w:p w14:paraId="17274353" w14:textId="77777777" w:rsidR="00AA2E81" w:rsidRDefault="00AA2E81" w:rsidP="00C03314">
      <w:pPr>
        <w:spacing w:after="0" w:line="240" w:lineRule="auto"/>
        <w:jc w:val="center"/>
        <w:rPr>
          <w:rFonts w:ascii="Arial" w:hAnsi="Arial" w:cs="Arial"/>
          <w:b/>
        </w:rPr>
      </w:pPr>
    </w:p>
    <w:p w14:paraId="6AAED237" w14:textId="6D3B489E" w:rsidR="007F7361" w:rsidRPr="00AA2E81" w:rsidRDefault="007F7361" w:rsidP="00C03314">
      <w:pPr>
        <w:spacing w:after="0" w:line="240" w:lineRule="auto"/>
        <w:jc w:val="center"/>
        <w:rPr>
          <w:rFonts w:ascii="Arial" w:hAnsi="Arial" w:cs="Arial"/>
          <w:b/>
          <w:sz w:val="24"/>
        </w:rPr>
      </w:pPr>
      <w:r w:rsidRPr="00AA2E81">
        <w:rPr>
          <w:rFonts w:ascii="Arial" w:hAnsi="Arial" w:cs="Arial"/>
          <w:b/>
          <w:sz w:val="24"/>
        </w:rPr>
        <w:t>Fuels</w:t>
      </w:r>
    </w:p>
    <w:p w14:paraId="073008B4" w14:textId="77777777" w:rsidR="00F42824" w:rsidRPr="00D05613" w:rsidRDefault="00F42824" w:rsidP="007F7361">
      <w:pPr>
        <w:pStyle w:val="Default"/>
        <w:rPr>
          <w:rFonts w:ascii="Arial" w:hAnsi="Arial" w:cs="Arial"/>
          <w:sz w:val="22"/>
          <w:szCs w:val="22"/>
          <w:lang w:val="en"/>
        </w:rPr>
      </w:pPr>
    </w:p>
    <w:p w14:paraId="58CA905F" w14:textId="77777777" w:rsidR="00F42824" w:rsidRPr="00D05613" w:rsidRDefault="00F42824" w:rsidP="00EA4FA0">
      <w:pPr>
        <w:pStyle w:val="Default"/>
        <w:spacing w:after="120"/>
        <w:rPr>
          <w:rFonts w:ascii="Arial" w:hAnsi="Arial" w:cs="Arial"/>
          <w:b/>
          <w:sz w:val="22"/>
          <w:szCs w:val="22"/>
          <w:lang w:val="en"/>
        </w:rPr>
      </w:pPr>
      <w:r w:rsidRPr="00D05613">
        <w:rPr>
          <w:rFonts w:ascii="Arial" w:hAnsi="Arial" w:cs="Arial"/>
          <w:b/>
          <w:sz w:val="22"/>
          <w:szCs w:val="22"/>
          <w:lang w:val="en"/>
        </w:rPr>
        <w:t>Purpose of task</w:t>
      </w:r>
    </w:p>
    <w:p w14:paraId="3C67FC09" w14:textId="1ED2896E" w:rsidR="00A00A12" w:rsidRDefault="004A5C28" w:rsidP="00EA4FA0">
      <w:pPr>
        <w:pStyle w:val="Default"/>
        <w:spacing w:after="120"/>
        <w:rPr>
          <w:rFonts w:ascii="Arial" w:hAnsi="Arial" w:cs="Arial"/>
          <w:sz w:val="22"/>
          <w:szCs w:val="22"/>
          <w:lang w:val="en"/>
        </w:rPr>
      </w:pPr>
      <w:r>
        <w:rPr>
          <w:rFonts w:ascii="Arial" w:hAnsi="Arial" w:cs="Arial"/>
          <w:bCs/>
          <w:sz w:val="22"/>
          <w:szCs w:val="22"/>
        </w:rPr>
        <w:t>I</w:t>
      </w:r>
      <w:r w:rsidRPr="00D05613">
        <w:rPr>
          <w:rFonts w:ascii="Arial" w:hAnsi="Arial" w:cs="Arial"/>
          <w:bCs/>
          <w:sz w:val="22"/>
          <w:szCs w:val="22"/>
        </w:rPr>
        <w:t xml:space="preserve">nvestigate </w:t>
      </w:r>
      <w:r w:rsidR="00CB3976">
        <w:rPr>
          <w:rFonts w:ascii="Arial" w:hAnsi="Arial" w:cs="Arial"/>
          <w:bCs/>
          <w:sz w:val="22"/>
          <w:szCs w:val="22"/>
        </w:rPr>
        <w:t xml:space="preserve">one aspect of </w:t>
      </w:r>
      <w:r w:rsidRPr="00D05613">
        <w:rPr>
          <w:rFonts w:ascii="Arial" w:hAnsi="Arial" w:cs="Arial"/>
          <w:bCs/>
          <w:sz w:val="22"/>
          <w:szCs w:val="22"/>
        </w:rPr>
        <w:t>Australia’s current use of fossil fuels</w:t>
      </w:r>
      <w:r>
        <w:rPr>
          <w:rFonts w:ascii="Arial" w:hAnsi="Arial" w:cs="Arial"/>
          <w:bCs/>
          <w:sz w:val="22"/>
          <w:szCs w:val="22"/>
        </w:rPr>
        <w:t xml:space="preserve"> and sources of renewable energy</w:t>
      </w:r>
      <w:r w:rsidRPr="00D05613">
        <w:rPr>
          <w:rFonts w:ascii="Arial" w:hAnsi="Arial" w:cs="Arial"/>
          <w:bCs/>
          <w:sz w:val="22"/>
          <w:szCs w:val="22"/>
        </w:rPr>
        <w:t>.</w:t>
      </w:r>
      <w:r>
        <w:rPr>
          <w:rFonts w:ascii="Arial" w:hAnsi="Arial" w:cs="Arial"/>
          <w:bCs/>
          <w:sz w:val="22"/>
          <w:szCs w:val="22"/>
        </w:rPr>
        <w:t xml:space="preserve"> </w:t>
      </w:r>
      <w:r>
        <w:rPr>
          <w:rFonts w:ascii="Arial" w:hAnsi="Arial" w:cs="Arial"/>
          <w:sz w:val="22"/>
          <w:szCs w:val="22"/>
          <w:lang w:val="en"/>
        </w:rPr>
        <w:t xml:space="preserve">Select a recent innovation or </w:t>
      </w:r>
      <w:r w:rsidR="00A00A12">
        <w:rPr>
          <w:rFonts w:ascii="Arial" w:hAnsi="Arial" w:cs="Arial"/>
          <w:sz w:val="22"/>
          <w:szCs w:val="22"/>
          <w:lang w:val="en"/>
        </w:rPr>
        <w:t xml:space="preserve">development in renewable energy sources that is </w:t>
      </w:r>
      <w:r w:rsidR="00A00A12" w:rsidRPr="00D05613">
        <w:rPr>
          <w:rFonts w:ascii="Arial" w:hAnsi="Arial" w:cs="Arial"/>
          <w:sz w:val="22"/>
          <w:szCs w:val="22"/>
          <w:lang w:val="en"/>
        </w:rPr>
        <w:t>designed to minimise the future impact of fossil fuel use</w:t>
      </w:r>
      <w:r w:rsidR="00A00A12">
        <w:rPr>
          <w:rFonts w:ascii="Arial" w:hAnsi="Arial" w:cs="Arial"/>
          <w:sz w:val="22"/>
          <w:szCs w:val="22"/>
          <w:lang w:val="en"/>
        </w:rPr>
        <w:t xml:space="preserve"> for energy production in Australia</w:t>
      </w:r>
      <w:r w:rsidR="00A00A12" w:rsidRPr="00D05613">
        <w:rPr>
          <w:rFonts w:ascii="Arial" w:hAnsi="Arial" w:cs="Arial"/>
          <w:sz w:val="22"/>
          <w:szCs w:val="22"/>
          <w:lang w:val="en"/>
        </w:rPr>
        <w:t>.</w:t>
      </w:r>
      <w:r w:rsidR="00A00A12" w:rsidRPr="00A00A12">
        <w:rPr>
          <w:rFonts w:ascii="Arial" w:hAnsi="Arial" w:cs="Arial"/>
          <w:bCs/>
          <w:sz w:val="22"/>
          <w:szCs w:val="22"/>
        </w:rPr>
        <w:t xml:space="preserve"> </w:t>
      </w:r>
      <w:r w:rsidR="00A00A12">
        <w:rPr>
          <w:rFonts w:ascii="Arial" w:hAnsi="Arial" w:cs="Arial"/>
          <w:bCs/>
          <w:sz w:val="22"/>
          <w:szCs w:val="22"/>
        </w:rPr>
        <w:t>C</w:t>
      </w:r>
      <w:r w:rsidR="00A00A12" w:rsidRPr="00D05613">
        <w:rPr>
          <w:rFonts w:ascii="Arial" w:hAnsi="Arial" w:cs="Arial"/>
          <w:bCs/>
          <w:sz w:val="22"/>
          <w:szCs w:val="22"/>
        </w:rPr>
        <w:t xml:space="preserve">onsider </w:t>
      </w:r>
      <w:r w:rsidR="00A00A12">
        <w:rPr>
          <w:rFonts w:ascii="Arial" w:hAnsi="Arial" w:cs="Arial"/>
          <w:bCs/>
          <w:sz w:val="22"/>
          <w:szCs w:val="22"/>
        </w:rPr>
        <w:t>the potential</w:t>
      </w:r>
      <w:r w:rsidR="00A00A12" w:rsidRPr="00D05613">
        <w:rPr>
          <w:rFonts w:ascii="Arial" w:hAnsi="Arial" w:cs="Arial"/>
          <w:bCs/>
          <w:sz w:val="22"/>
          <w:szCs w:val="22"/>
        </w:rPr>
        <w:t xml:space="preserve"> impacts of </w:t>
      </w:r>
      <w:r w:rsidR="00A00A12">
        <w:rPr>
          <w:rFonts w:ascii="Arial" w:hAnsi="Arial" w:cs="Arial"/>
          <w:bCs/>
          <w:sz w:val="22"/>
          <w:szCs w:val="22"/>
        </w:rPr>
        <w:t>using these fuels</w:t>
      </w:r>
      <w:r w:rsidR="00A00A12" w:rsidRPr="00D05613">
        <w:rPr>
          <w:rFonts w:ascii="Arial" w:hAnsi="Arial" w:cs="Arial"/>
          <w:bCs/>
          <w:sz w:val="22"/>
          <w:szCs w:val="22"/>
        </w:rPr>
        <w:t xml:space="preserve">, such as </w:t>
      </w:r>
      <w:r w:rsidR="00A00A12" w:rsidRPr="00D05613">
        <w:rPr>
          <w:rFonts w:ascii="Arial" w:hAnsi="Arial" w:cs="Arial"/>
          <w:sz w:val="22"/>
          <w:szCs w:val="22"/>
          <w:lang w:val="en"/>
        </w:rPr>
        <w:t>economic, social, political and environmental.</w:t>
      </w:r>
    </w:p>
    <w:p w14:paraId="5EBC5CCD" w14:textId="77777777" w:rsidR="00A00A12" w:rsidRDefault="00A00A12" w:rsidP="00EA4FA0">
      <w:pPr>
        <w:pStyle w:val="Default"/>
        <w:spacing w:after="120"/>
        <w:rPr>
          <w:rFonts w:ascii="Arial" w:hAnsi="Arial" w:cs="Arial"/>
          <w:sz w:val="22"/>
          <w:szCs w:val="22"/>
          <w:lang w:val="en"/>
        </w:rPr>
      </w:pPr>
    </w:p>
    <w:p w14:paraId="6E116214" w14:textId="19BEE9DC" w:rsidR="00F42824" w:rsidRPr="00D05613" w:rsidRDefault="00F42824" w:rsidP="00EA4FA0">
      <w:pPr>
        <w:pStyle w:val="Default"/>
        <w:spacing w:after="120"/>
        <w:rPr>
          <w:rFonts w:ascii="Arial" w:hAnsi="Arial" w:cs="Arial"/>
          <w:sz w:val="22"/>
          <w:szCs w:val="22"/>
          <w:lang w:val="en"/>
        </w:rPr>
      </w:pPr>
      <w:r w:rsidRPr="00D05613">
        <w:rPr>
          <w:rFonts w:ascii="Arial" w:hAnsi="Arial" w:cs="Arial"/>
          <w:sz w:val="22"/>
          <w:szCs w:val="22"/>
          <w:lang w:val="en"/>
        </w:rPr>
        <w:t>In this task you should focus on at least one of the following aspects of Science as a Human Endeavour</w:t>
      </w:r>
      <w:r w:rsidR="00AA2E81">
        <w:rPr>
          <w:rFonts w:ascii="Arial" w:hAnsi="Arial" w:cs="Arial"/>
          <w:sz w:val="22"/>
          <w:szCs w:val="22"/>
          <w:lang w:val="en"/>
        </w:rPr>
        <w:t>:</w:t>
      </w:r>
    </w:p>
    <w:p w14:paraId="37B5AB07"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Communication and Collaboration</w:t>
      </w:r>
    </w:p>
    <w:p w14:paraId="4F6EFD97" w14:textId="77777777" w:rsidR="00C03314" w:rsidRPr="00EA4FA0" w:rsidRDefault="00C03314" w:rsidP="00EA4FA0">
      <w:pPr>
        <w:pStyle w:val="CM2"/>
        <w:numPr>
          <w:ilvl w:val="0"/>
          <w:numId w:val="8"/>
        </w:numPr>
        <w:spacing w:after="120" w:line="240" w:lineRule="auto"/>
        <w:rPr>
          <w:rFonts w:ascii="Arial" w:hAnsi="Arial" w:cs="Arial"/>
          <w:sz w:val="22"/>
          <w:szCs w:val="22"/>
          <w:lang w:val="en"/>
        </w:rPr>
      </w:pPr>
      <w:r w:rsidRPr="00EA4FA0">
        <w:rPr>
          <w:rFonts w:ascii="Arial" w:hAnsi="Arial" w:cs="Arial"/>
          <w:sz w:val="22"/>
          <w:szCs w:val="22"/>
          <w:lang w:val="en"/>
        </w:rPr>
        <w:t>Science is a global enterprise that relies on clear communication, international conventions, and review and verification of results.</w:t>
      </w:r>
    </w:p>
    <w:p w14:paraId="70035FB8" w14:textId="31F9659A" w:rsidR="00C03314" w:rsidRPr="00EA4FA0" w:rsidRDefault="00AA2E81" w:rsidP="00EA4FA0">
      <w:pPr>
        <w:pStyle w:val="CM2"/>
        <w:numPr>
          <w:ilvl w:val="0"/>
          <w:numId w:val="8"/>
        </w:numPr>
        <w:spacing w:after="120" w:line="240" w:lineRule="auto"/>
        <w:rPr>
          <w:rFonts w:ascii="Arial" w:hAnsi="Arial" w:cs="Arial"/>
          <w:sz w:val="22"/>
          <w:szCs w:val="22"/>
          <w:lang w:val="en"/>
        </w:rPr>
      </w:pPr>
      <w:r w:rsidRPr="00EA4FA0">
        <w:rPr>
          <w:rFonts w:ascii="Arial" w:hAnsi="Arial" w:cs="Arial"/>
          <w:sz w:val="22"/>
          <w:szCs w:val="22"/>
          <w:lang w:val="en"/>
        </w:rPr>
        <w:t>Collaboration between scientists, governments, and other agencies is often required in scientific research and enterprise.</w:t>
      </w:r>
    </w:p>
    <w:p w14:paraId="50525180"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Development</w:t>
      </w:r>
    </w:p>
    <w:p w14:paraId="010D8334" w14:textId="77777777" w:rsidR="00C03314" w:rsidRPr="00EA4FA0" w:rsidRDefault="00C03314" w:rsidP="00EA4FA0">
      <w:pPr>
        <w:pStyle w:val="CM2"/>
        <w:numPr>
          <w:ilvl w:val="0"/>
          <w:numId w:val="9"/>
        </w:numPr>
        <w:spacing w:after="120" w:line="240" w:lineRule="auto"/>
        <w:rPr>
          <w:rFonts w:ascii="Arial" w:hAnsi="Arial" w:cs="Arial"/>
          <w:sz w:val="22"/>
          <w:szCs w:val="22"/>
          <w:lang w:val="en"/>
        </w:rPr>
      </w:pPr>
      <w:r w:rsidRPr="00EA4FA0">
        <w:rPr>
          <w:rFonts w:ascii="Arial" w:hAnsi="Arial" w:cs="Arial"/>
          <w:sz w:val="22"/>
          <w:szCs w:val="22"/>
          <w:lang w:val="en"/>
        </w:rPr>
        <w:t>Development of complex scientific models and/or theories often requires a wide range of evidence from many sources and across disciplines.</w:t>
      </w:r>
    </w:p>
    <w:p w14:paraId="7E6F2459" w14:textId="77777777" w:rsidR="00C03314" w:rsidRPr="00EA4FA0" w:rsidRDefault="00C03314" w:rsidP="00EA4FA0">
      <w:pPr>
        <w:pStyle w:val="CM2"/>
        <w:numPr>
          <w:ilvl w:val="0"/>
          <w:numId w:val="9"/>
        </w:numPr>
        <w:spacing w:after="120" w:line="240" w:lineRule="auto"/>
        <w:rPr>
          <w:rFonts w:ascii="Arial" w:hAnsi="Arial" w:cs="Arial"/>
          <w:sz w:val="22"/>
          <w:szCs w:val="22"/>
          <w:lang w:val="en"/>
        </w:rPr>
      </w:pPr>
      <w:r w:rsidRPr="00EA4FA0">
        <w:rPr>
          <w:rFonts w:ascii="Arial" w:hAnsi="Arial" w:cs="Arial"/>
          <w:sz w:val="22"/>
          <w:szCs w:val="22"/>
          <w:lang w:val="en"/>
        </w:rPr>
        <w:t>New technologies improve the efficiency of scientific procedures and data collection and analysis. This can reveal new evidence that may modify or replace models, theories, and processes.</w:t>
      </w:r>
    </w:p>
    <w:p w14:paraId="0BF77F5B"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Influence</w:t>
      </w:r>
    </w:p>
    <w:p w14:paraId="30DD6B13" w14:textId="77777777" w:rsidR="00C03314" w:rsidRPr="00EA4FA0" w:rsidRDefault="00C03314" w:rsidP="00EA4FA0">
      <w:pPr>
        <w:pStyle w:val="CM2"/>
        <w:numPr>
          <w:ilvl w:val="0"/>
          <w:numId w:val="10"/>
        </w:numPr>
        <w:spacing w:after="120" w:line="240" w:lineRule="auto"/>
        <w:rPr>
          <w:rFonts w:ascii="Arial" w:hAnsi="Arial" w:cs="Arial"/>
          <w:sz w:val="22"/>
          <w:szCs w:val="22"/>
          <w:lang w:val="en"/>
        </w:rPr>
      </w:pPr>
      <w:r w:rsidRPr="00EA4FA0">
        <w:rPr>
          <w:rFonts w:ascii="Arial" w:hAnsi="Arial" w:cs="Arial"/>
          <w:sz w:val="22"/>
          <w:szCs w:val="22"/>
          <w:lang w:val="en"/>
        </w:rPr>
        <w:t>Advances in scientific understanding in one field can influence and be influenced by other areas of science, technology, engineering, and mathematics.</w:t>
      </w:r>
    </w:p>
    <w:p w14:paraId="39618767" w14:textId="77777777" w:rsidR="00C03314" w:rsidRPr="00EA4FA0" w:rsidRDefault="00C03314" w:rsidP="00EA4FA0">
      <w:pPr>
        <w:pStyle w:val="CM2"/>
        <w:numPr>
          <w:ilvl w:val="0"/>
          <w:numId w:val="10"/>
        </w:numPr>
        <w:spacing w:after="120" w:line="240" w:lineRule="auto"/>
        <w:rPr>
          <w:rFonts w:ascii="Arial" w:hAnsi="Arial" w:cs="Arial"/>
          <w:sz w:val="22"/>
          <w:szCs w:val="22"/>
          <w:lang w:val="en"/>
        </w:rPr>
      </w:pPr>
      <w:r w:rsidRPr="00EA4FA0">
        <w:rPr>
          <w:rFonts w:ascii="Arial" w:hAnsi="Arial" w:cs="Arial"/>
          <w:sz w:val="22"/>
          <w:szCs w:val="22"/>
          <w:lang w:val="en"/>
        </w:rPr>
        <w:t>The acceptance and use of scientific knowledge can be influenced by social, economic, cultural, and ethical considerations.</w:t>
      </w:r>
    </w:p>
    <w:p w14:paraId="6CD62C24"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Application and Limitation</w:t>
      </w:r>
    </w:p>
    <w:p w14:paraId="6F684867"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Scientific knowledge, understanding, and inquiry can enable scientists to develop solutions, make discoveries, design action for sustainability, evaluate economic, social, cultural, and environmental impacts, offer valid explanations, and make reliable predictions.</w:t>
      </w:r>
    </w:p>
    <w:p w14:paraId="0EAE83D8"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 xml:space="preserve">The use of scientific knowledge may have beneficial or unexpected consequences; this requires monitoring, assessment, and evaluation of risk and provides opportunities for innovation. </w:t>
      </w:r>
    </w:p>
    <w:p w14:paraId="5804A2A6"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Science informs public debate and is in turn influenced by public debate; at times, there may be complex, unanticipated variables or insufficient data that may limit possible conclusions.</w:t>
      </w:r>
    </w:p>
    <w:p w14:paraId="7DDFC4D8" w14:textId="77777777" w:rsidR="00FF61D7" w:rsidRDefault="00FF61D7" w:rsidP="00EA4FA0">
      <w:pPr>
        <w:pStyle w:val="CM2"/>
        <w:rPr>
          <w:rFonts w:ascii="Arial" w:hAnsi="Arial" w:cs="Arial"/>
          <w:sz w:val="22"/>
          <w:szCs w:val="22"/>
          <w:lang w:val="en"/>
        </w:rPr>
      </w:pPr>
    </w:p>
    <w:p w14:paraId="2320F943" w14:textId="77777777" w:rsidR="00530932" w:rsidRDefault="00530932" w:rsidP="00EA4FA0">
      <w:pPr>
        <w:pStyle w:val="CM2"/>
        <w:rPr>
          <w:rFonts w:ascii="Arial" w:hAnsi="Arial" w:cs="Arial"/>
          <w:sz w:val="22"/>
          <w:szCs w:val="22"/>
          <w:lang w:val="en"/>
        </w:rPr>
      </w:pPr>
    </w:p>
    <w:p w14:paraId="43074FAA" w14:textId="77777777" w:rsidR="00530932" w:rsidRDefault="00530932" w:rsidP="00FF61D7">
      <w:pPr>
        <w:pStyle w:val="Default"/>
        <w:rPr>
          <w:rFonts w:ascii="Arial" w:hAnsi="Arial" w:cs="Arial"/>
          <w:sz w:val="22"/>
          <w:szCs w:val="22"/>
          <w:lang w:val="en"/>
        </w:rPr>
      </w:pPr>
    </w:p>
    <w:p w14:paraId="7B41146A" w14:textId="77777777" w:rsidR="00A00A12" w:rsidRDefault="00A00A12" w:rsidP="00FF61D7">
      <w:pPr>
        <w:pStyle w:val="Default"/>
        <w:rPr>
          <w:rFonts w:ascii="Arial" w:hAnsi="Arial" w:cs="Arial"/>
          <w:sz w:val="22"/>
          <w:szCs w:val="22"/>
          <w:lang w:val="en"/>
        </w:rPr>
      </w:pPr>
    </w:p>
    <w:p w14:paraId="0A87FBD0" w14:textId="77777777" w:rsidR="00530932" w:rsidRDefault="00530932" w:rsidP="00FF61D7">
      <w:pPr>
        <w:pStyle w:val="Default"/>
        <w:rPr>
          <w:rFonts w:ascii="Arial" w:hAnsi="Arial" w:cs="Arial"/>
          <w:sz w:val="22"/>
          <w:szCs w:val="22"/>
          <w:lang w:val="en"/>
        </w:rPr>
      </w:pPr>
    </w:p>
    <w:p w14:paraId="1DD3FFE1" w14:textId="77777777" w:rsidR="00530932" w:rsidRDefault="00530932" w:rsidP="00FF61D7">
      <w:pPr>
        <w:pStyle w:val="Default"/>
        <w:rPr>
          <w:rFonts w:ascii="Arial" w:hAnsi="Arial" w:cs="Arial"/>
          <w:sz w:val="22"/>
          <w:szCs w:val="22"/>
          <w:lang w:val="en"/>
        </w:rPr>
      </w:pPr>
    </w:p>
    <w:p w14:paraId="58DD5B28" w14:textId="77777777" w:rsidR="00FF61D7" w:rsidRPr="00D05613" w:rsidRDefault="00FF61D7" w:rsidP="00FF61D7">
      <w:pPr>
        <w:rPr>
          <w:rFonts w:ascii="Arial" w:hAnsi="Arial" w:cs="Arial"/>
          <w:b/>
          <w:color w:val="000000"/>
        </w:rPr>
      </w:pPr>
      <w:r w:rsidRPr="00D05613">
        <w:rPr>
          <w:rFonts w:ascii="Arial" w:hAnsi="Arial" w:cs="Arial"/>
          <w:b/>
          <w:u w:val="single"/>
        </w:rPr>
        <w:t>Part A: Information Search and Planning</w:t>
      </w:r>
    </w:p>
    <w:p w14:paraId="3EFEE0B4" w14:textId="0E1684AF" w:rsidR="00FF61D7" w:rsidRPr="00D05613" w:rsidRDefault="00FF61D7" w:rsidP="00FF61D7">
      <w:pPr>
        <w:rPr>
          <w:rFonts w:ascii="Arial" w:hAnsi="Arial" w:cs="Arial"/>
        </w:rPr>
      </w:pPr>
      <w:r w:rsidRPr="00D05613">
        <w:rPr>
          <w:rFonts w:ascii="Arial" w:hAnsi="Arial" w:cs="Arial"/>
        </w:rPr>
        <w:t xml:space="preserve">Use the internet and other sources of information to do an initial search </w:t>
      </w:r>
      <w:r w:rsidR="00893CD9">
        <w:rPr>
          <w:rFonts w:ascii="Arial" w:hAnsi="Arial" w:cs="Arial"/>
        </w:rPr>
        <w:t xml:space="preserve">for innovative methods/technologies </w:t>
      </w:r>
      <w:r w:rsidRPr="00D05613">
        <w:rPr>
          <w:rFonts w:ascii="Arial" w:hAnsi="Arial" w:cs="Arial"/>
        </w:rPr>
        <w:t>related to the use of fuels</w:t>
      </w:r>
      <w:r w:rsidR="00530932">
        <w:rPr>
          <w:rFonts w:ascii="Arial" w:hAnsi="Arial" w:cs="Arial"/>
        </w:rPr>
        <w:t xml:space="preserve"> in Australia</w:t>
      </w:r>
      <w:r w:rsidRPr="00D05613">
        <w:rPr>
          <w:rFonts w:ascii="Arial" w:hAnsi="Arial" w:cs="Arial"/>
        </w:rPr>
        <w:t xml:space="preserve">. Record the resources in a reference list, using Harvard referencing, to assist in your selection of information for your report. </w:t>
      </w:r>
    </w:p>
    <w:p w14:paraId="52FF24B1" w14:textId="77777777" w:rsidR="00FF61D7" w:rsidRPr="00D05613" w:rsidRDefault="00FF61D7" w:rsidP="00FF61D7">
      <w:pPr>
        <w:rPr>
          <w:rFonts w:ascii="Arial" w:hAnsi="Arial" w:cs="Arial"/>
        </w:rPr>
      </w:pPr>
      <w:r w:rsidRPr="00D05613">
        <w:rPr>
          <w:rFonts w:ascii="Arial" w:hAnsi="Arial" w:cs="Arial"/>
        </w:rPr>
        <w:t>Check your sources and the question you have chosen with your teacher before you proceed.</w:t>
      </w:r>
    </w:p>
    <w:p w14:paraId="212F8932" w14:textId="77777777" w:rsidR="00FF61D7" w:rsidRPr="00D05613" w:rsidRDefault="00FF61D7" w:rsidP="00FF61D7">
      <w:pPr>
        <w:tabs>
          <w:tab w:val="right" w:leader="underscore" w:pos="4253"/>
        </w:tabs>
        <w:rPr>
          <w:rFonts w:ascii="Arial" w:hAnsi="Arial" w:cs="Arial"/>
        </w:rPr>
      </w:pPr>
      <w:r w:rsidRPr="00D05613">
        <w:rPr>
          <w:rFonts w:ascii="Arial" w:hAnsi="Arial" w:cs="Arial"/>
        </w:rPr>
        <w:t xml:space="preserve">Date Due: </w:t>
      </w:r>
      <w:r w:rsidRPr="00D05613">
        <w:rPr>
          <w:rFonts w:ascii="Arial" w:hAnsi="Arial" w:cs="Arial"/>
        </w:rPr>
        <w:tab/>
      </w:r>
    </w:p>
    <w:p w14:paraId="37AF1669" w14:textId="77777777" w:rsidR="00FF61D7" w:rsidRPr="00D05613" w:rsidRDefault="00FF61D7" w:rsidP="00FF61D7">
      <w:pPr>
        <w:rPr>
          <w:rFonts w:ascii="Arial" w:hAnsi="Arial" w:cs="Arial"/>
        </w:rPr>
      </w:pPr>
      <w:r w:rsidRPr="00D05613">
        <w:rPr>
          <w:rFonts w:ascii="Arial" w:hAnsi="Arial" w:cs="Arial"/>
        </w:rPr>
        <w:t>Search for any further information that will enable you to provide a comprehensive and detailed report, with highly relevant chemistry. Choose the format of your work.</w:t>
      </w:r>
      <w:r w:rsidRPr="00D05613">
        <w:rPr>
          <w:rFonts w:ascii="Arial" w:hAnsi="Arial" w:cs="Arial"/>
          <w:lang w:val="en"/>
        </w:rPr>
        <w:t xml:space="preserve"> The report may be presented in any suitable format;</w:t>
      </w:r>
      <w:r w:rsidRPr="00D05613">
        <w:rPr>
          <w:rFonts w:ascii="Arial" w:hAnsi="Arial" w:cs="Arial"/>
        </w:rPr>
        <w:t xml:space="preserve"> suggestions include interview with an expert, newspaper article, multimedia presentation or poster.</w:t>
      </w:r>
    </w:p>
    <w:p w14:paraId="52FB8C6A" w14:textId="77777777" w:rsidR="00FF61D7" w:rsidRPr="00D05613" w:rsidRDefault="00FF61D7" w:rsidP="00FF61D7">
      <w:pPr>
        <w:rPr>
          <w:rFonts w:ascii="Arial" w:hAnsi="Arial" w:cs="Arial"/>
        </w:rPr>
      </w:pPr>
      <w:r w:rsidRPr="00D05613">
        <w:rPr>
          <w:rFonts w:ascii="Arial" w:hAnsi="Arial" w:cs="Arial"/>
        </w:rPr>
        <w:t xml:space="preserve">Check in with your teacher for feedback. </w:t>
      </w:r>
    </w:p>
    <w:p w14:paraId="1746A949" w14:textId="77777777" w:rsidR="00FF61D7" w:rsidRPr="00D05613" w:rsidRDefault="00FF61D7" w:rsidP="00FF61D7">
      <w:pPr>
        <w:tabs>
          <w:tab w:val="right" w:leader="underscore" w:pos="4253"/>
        </w:tabs>
        <w:rPr>
          <w:rFonts w:ascii="Arial" w:hAnsi="Arial" w:cs="Arial"/>
        </w:rPr>
      </w:pPr>
      <w:r w:rsidRPr="00D05613">
        <w:rPr>
          <w:rFonts w:ascii="Arial" w:hAnsi="Arial" w:cs="Arial"/>
        </w:rPr>
        <w:t xml:space="preserve">Date Due: </w:t>
      </w:r>
      <w:r w:rsidRPr="00D05613">
        <w:rPr>
          <w:rFonts w:ascii="Arial" w:hAnsi="Arial" w:cs="Arial"/>
        </w:rPr>
        <w:tab/>
      </w:r>
    </w:p>
    <w:p w14:paraId="7C4C5B0A" w14:textId="77777777" w:rsidR="00FF61D7" w:rsidRPr="00D05613" w:rsidRDefault="00FF61D7" w:rsidP="00FF61D7">
      <w:pPr>
        <w:rPr>
          <w:rFonts w:ascii="Arial" w:hAnsi="Arial" w:cs="Arial"/>
          <w:b/>
          <w:u w:val="single"/>
        </w:rPr>
      </w:pPr>
    </w:p>
    <w:p w14:paraId="184D8B2B" w14:textId="77777777" w:rsidR="00FF61D7" w:rsidRPr="00D05613" w:rsidRDefault="00FF61D7" w:rsidP="00FF61D7">
      <w:pPr>
        <w:rPr>
          <w:rFonts w:ascii="Arial" w:hAnsi="Arial" w:cs="Arial"/>
          <w:b/>
          <w:u w:val="single"/>
        </w:rPr>
      </w:pPr>
      <w:r w:rsidRPr="00D05613">
        <w:rPr>
          <w:rFonts w:ascii="Arial" w:hAnsi="Arial" w:cs="Arial"/>
          <w:b/>
          <w:u w:val="single"/>
        </w:rPr>
        <w:t>Part B: Report</w:t>
      </w:r>
    </w:p>
    <w:p w14:paraId="529765A0" w14:textId="77777777" w:rsidR="00AA2E81" w:rsidRPr="00530932" w:rsidRDefault="002B060C" w:rsidP="00AA2E81">
      <w:pPr>
        <w:pStyle w:val="SOFinalBodyText"/>
        <w:rPr>
          <w:sz w:val="22"/>
        </w:rPr>
      </w:pPr>
      <w:r w:rsidRPr="00530932">
        <w:rPr>
          <w:rFonts w:cs="Arial"/>
          <w:sz w:val="22"/>
        </w:rPr>
        <w:t xml:space="preserve">Your report should </w:t>
      </w:r>
      <w:r w:rsidR="00AA2E81" w:rsidRPr="00530932">
        <w:rPr>
          <w:sz w:val="22"/>
        </w:rPr>
        <w:t>include the use of scientific terminology and:</w:t>
      </w:r>
    </w:p>
    <w:p w14:paraId="152285B7"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an introduction to identify the focus of the investigation and the key concept(s) of science as a human endeavour that it links to</w:t>
      </w:r>
    </w:p>
    <w:p w14:paraId="6870881B"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relevant chemistry concepts or background</w:t>
      </w:r>
    </w:p>
    <w:p w14:paraId="52E3FE1C" w14:textId="77777777" w:rsidR="00893CD9" w:rsidRPr="00893CD9" w:rsidRDefault="00893CD9" w:rsidP="00893CD9">
      <w:pPr>
        <w:pStyle w:val="CM2"/>
        <w:numPr>
          <w:ilvl w:val="0"/>
          <w:numId w:val="9"/>
        </w:numPr>
        <w:spacing w:after="120" w:line="240" w:lineRule="auto"/>
        <w:rPr>
          <w:rFonts w:ascii="Arial" w:hAnsi="Arial" w:cs="Arial"/>
          <w:sz w:val="22"/>
          <w:szCs w:val="22"/>
          <w:lang w:val="en"/>
        </w:rPr>
      </w:pPr>
      <w:r w:rsidRPr="00893CD9">
        <w:rPr>
          <w:rFonts w:ascii="Arial" w:hAnsi="Arial" w:cs="Arial"/>
          <w:sz w:val="22"/>
          <w:szCs w:val="22"/>
          <w:lang w:val="en"/>
        </w:rPr>
        <w:t>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interest</w:t>
      </w:r>
    </w:p>
    <w:p w14:paraId="49AAA70A"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a conclusion</w:t>
      </w:r>
    </w:p>
    <w:p w14:paraId="32D70EBD"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citations and referencing.</w:t>
      </w:r>
    </w:p>
    <w:p w14:paraId="36E00C94" w14:textId="77777777" w:rsidR="004E59F2" w:rsidRPr="00D05613" w:rsidRDefault="004E59F2" w:rsidP="00FF61D7">
      <w:pPr>
        <w:pStyle w:val="Default"/>
        <w:rPr>
          <w:rFonts w:ascii="Arial" w:hAnsi="Arial" w:cs="Arial"/>
          <w:sz w:val="22"/>
          <w:szCs w:val="22"/>
          <w:lang w:val="en"/>
        </w:rPr>
      </w:pPr>
    </w:p>
    <w:p w14:paraId="4C4F4BC7" w14:textId="77777777" w:rsidR="004E59F2" w:rsidRPr="00D05613" w:rsidRDefault="004E59F2" w:rsidP="004E59F2">
      <w:pPr>
        <w:rPr>
          <w:rFonts w:ascii="Arial" w:hAnsi="Arial" w:cs="Arial"/>
          <w:b/>
          <w:u w:val="single"/>
        </w:rPr>
      </w:pPr>
      <w:r w:rsidRPr="00D05613">
        <w:rPr>
          <w:rFonts w:ascii="Arial" w:hAnsi="Arial" w:cs="Arial"/>
          <w:b/>
          <w:u w:val="single"/>
        </w:rPr>
        <w:t>Assessment Conditions:</w:t>
      </w:r>
    </w:p>
    <w:p w14:paraId="191AEC1C" w14:textId="112CE26C" w:rsidR="004E59F2" w:rsidRPr="00D05613" w:rsidRDefault="004E59F2" w:rsidP="004E59F2">
      <w:pPr>
        <w:pStyle w:val="ACLAPTableText"/>
        <w:spacing w:before="0" w:after="120"/>
        <w:rPr>
          <w:sz w:val="22"/>
          <w:szCs w:val="22"/>
        </w:rPr>
      </w:pPr>
      <w:r w:rsidRPr="00D05613">
        <w:rPr>
          <w:sz w:val="22"/>
          <w:szCs w:val="22"/>
        </w:rPr>
        <w:t xml:space="preserve">Some class time is provided for research and support. Students have </w:t>
      </w:r>
      <w:r w:rsidRPr="00A51D22">
        <w:rPr>
          <w:b/>
          <w:sz w:val="22"/>
          <w:szCs w:val="22"/>
        </w:rPr>
        <w:t>2 weeks</w:t>
      </w:r>
      <w:r w:rsidRPr="00D05613">
        <w:rPr>
          <w:sz w:val="22"/>
          <w:szCs w:val="22"/>
        </w:rPr>
        <w:t xml:space="preserve"> to complete the task.</w:t>
      </w:r>
    </w:p>
    <w:p w14:paraId="38E0A758" w14:textId="77777777" w:rsidR="004E59F2" w:rsidRPr="00D05613" w:rsidRDefault="004E59F2" w:rsidP="004E59F2">
      <w:pPr>
        <w:pStyle w:val="ACLAPTableText"/>
        <w:spacing w:before="0" w:after="120"/>
        <w:rPr>
          <w:sz w:val="22"/>
          <w:szCs w:val="22"/>
        </w:rPr>
      </w:pPr>
      <w:r w:rsidRPr="00D05613">
        <w:rPr>
          <w:sz w:val="22"/>
          <w:szCs w:val="22"/>
        </w:rPr>
        <w:t xml:space="preserve">Students may submit one draft for feedback. </w:t>
      </w:r>
    </w:p>
    <w:p w14:paraId="51F669EB" w14:textId="77777777" w:rsidR="00AA2E81" w:rsidRPr="00975646" w:rsidRDefault="00AA2E81" w:rsidP="00AA2E81">
      <w:pPr>
        <w:pStyle w:val="SOFinalBodyText"/>
        <w:rPr>
          <w:sz w:val="22"/>
        </w:rPr>
      </w:pPr>
      <w:r w:rsidRPr="00975646">
        <w:rPr>
          <w:sz w:val="22"/>
        </w:rPr>
        <w:t>The report should be a maximum of 1500 words if written, or a maximum of 10 minutes for an oral presentation, or the equivalent in multimodal form.</w:t>
      </w:r>
    </w:p>
    <w:p w14:paraId="6B4C75E6" w14:textId="77777777" w:rsidR="004E59F2" w:rsidRPr="00D05613" w:rsidRDefault="004E59F2" w:rsidP="004E59F2">
      <w:pPr>
        <w:spacing w:after="120" w:line="240" w:lineRule="auto"/>
        <w:rPr>
          <w:rFonts w:ascii="Arial" w:hAnsi="Arial" w:cs="Arial"/>
        </w:rPr>
      </w:pPr>
    </w:p>
    <w:p w14:paraId="6F53E340" w14:textId="77777777" w:rsidR="004E59F2" w:rsidRPr="00D05613" w:rsidRDefault="004E59F2" w:rsidP="004E59F2">
      <w:pPr>
        <w:rPr>
          <w:rFonts w:ascii="Arial" w:hAnsi="Arial" w:cs="Arial"/>
          <w:b/>
          <w:u w:val="single"/>
        </w:rPr>
      </w:pPr>
      <w:r w:rsidRPr="00D05613">
        <w:rPr>
          <w:rFonts w:ascii="Arial" w:hAnsi="Arial" w:cs="Arial"/>
          <w:b/>
          <w:u w:val="single"/>
        </w:rPr>
        <w:t>Assessment Design Criteria</w:t>
      </w:r>
    </w:p>
    <w:p w14:paraId="00420145" w14:textId="1BB07C7E" w:rsidR="004E59F2" w:rsidRPr="00D05613" w:rsidRDefault="004E59F2" w:rsidP="004E59F2">
      <w:pPr>
        <w:rPr>
          <w:rFonts w:ascii="Arial" w:hAnsi="Arial" w:cs="Arial"/>
        </w:rPr>
        <w:sectPr w:rsidR="004E59F2" w:rsidRPr="00D05613" w:rsidSect="00C65EF8">
          <w:footerReference w:type="default" r:id="rId9"/>
          <w:headerReference w:type="first" r:id="rId10"/>
          <w:footerReference w:type="first" r:id="rId11"/>
          <w:type w:val="continuous"/>
          <w:pgSz w:w="11906" w:h="16838"/>
          <w:pgMar w:top="1135" w:right="1440" w:bottom="851" w:left="1440" w:header="567" w:footer="708" w:gutter="0"/>
          <w:cols w:space="708"/>
          <w:titlePg/>
          <w:docGrid w:linePitch="360"/>
        </w:sectPr>
      </w:pPr>
      <w:r w:rsidRPr="00D05613">
        <w:rPr>
          <w:rFonts w:ascii="Arial" w:hAnsi="Arial" w:cs="Arial"/>
        </w:rPr>
        <w:t xml:space="preserve">Knowledge and Application: KA </w:t>
      </w:r>
      <w:r w:rsidR="00AA2E81">
        <w:rPr>
          <w:rFonts w:ascii="Arial" w:hAnsi="Arial" w:cs="Arial"/>
        </w:rPr>
        <w:t xml:space="preserve">2, </w:t>
      </w:r>
      <w:r w:rsidRPr="00D05613">
        <w:rPr>
          <w:rFonts w:ascii="Arial" w:hAnsi="Arial" w:cs="Arial"/>
        </w:rPr>
        <w:t>3, 4</w:t>
      </w:r>
    </w:p>
    <w:p w14:paraId="7F3760A5" w14:textId="0216AE47" w:rsidR="004E59F2" w:rsidRPr="00D05613" w:rsidRDefault="004E59F2" w:rsidP="004E59F2">
      <w:pPr>
        <w:spacing w:after="120" w:line="240" w:lineRule="auto"/>
        <w:rPr>
          <w:rFonts w:ascii="Arial" w:hAnsi="Arial" w:cs="Arial"/>
          <w:b/>
        </w:rPr>
      </w:pPr>
      <w:r w:rsidRPr="00D05613">
        <w:rPr>
          <w:rFonts w:ascii="Arial" w:hAnsi="Arial" w:cs="Arial"/>
          <w:b/>
        </w:rPr>
        <w:lastRenderedPageBreak/>
        <w:t xml:space="preserve">Performance Standards for Stage </w:t>
      </w:r>
      <w:r w:rsidR="00530932">
        <w:rPr>
          <w:rFonts w:ascii="Arial" w:hAnsi="Arial" w:cs="Arial"/>
          <w:b/>
        </w:rPr>
        <w:t>2</w:t>
      </w:r>
      <w:r w:rsidRPr="00D05613">
        <w:rPr>
          <w:rFonts w:ascii="Arial" w:hAnsi="Arial" w:cs="Arial"/>
          <w:b/>
        </w:rPr>
        <w:t xml:space="preserve"> Chemistry</w:t>
      </w: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8"/>
        <w:gridCol w:w="2571"/>
        <w:gridCol w:w="2572"/>
        <w:gridCol w:w="2571"/>
        <w:gridCol w:w="2572"/>
        <w:gridCol w:w="2572"/>
      </w:tblGrid>
      <w:tr w:rsidR="002D5E4F" w:rsidRPr="00A51D22" w14:paraId="3DFF99FF" w14:textId="77777777" w:rsidTr="00F36F83">
        <w:trPr>
          <w:trHeight w:val="510"/>
        </w:trPr>
        <w:tc>
          <w:tcPr>
            <w:tcW w:w="1996" w:type="dxa"/>
            <w:gridSpan w:val="2"/>
            <w:shd w:val="clear" w:color="auto" w:fill="auto"/>
            <w:vAlign w:val="center"/>
          </w:tcPr>
          <w:p w14:paraId="0A839D12" w14:textId="77777777" w:rsidR="004E59F2" w:rsidRPr="00A51D22" w:rsidRDefault="004E59F2" w:rsidP="00A51D22">
            <w:pPr>
              <w:spacing w:after="0"/>
              <w:jc w:val="center"/>
              <w:rPr>
                <w:rFonts w:ascii="Arial" w:hAnsi="Arial" w:cs="Arial"/>
                <w:sz w:val="18"/>
              </w:rPr>
            </w:pPr>
          </w:p>
        </w:tc>
        <w:tc>
          <w:tcPr>
            <w:tcW w:w="2571" w:type="dxa"/>
            <w:shd w:val="clear" w:color="auto" w:fill="auto"/>
            <w:vAlign w:val="center"/>
          </w:tcPr>
          <w:p w14:paraId="762D7874" w14:textId="77777777" w:rsidR="004E59F2" w:rsidRPr="00A51D22" w:rsidRDefault="004E59F2" w:rsidP="00A51D22">
            <w:pPr>
              <w:spacing w:after="0"/>
              <w:jc w:val="center"/>
              <w:rPr>
                <w:rFonts w:ascii="Arial" w:hAnsi="Arial" w:cs="Arial"/>
                <w:b/>
                <w:sz w:val="18"/>
              </w:rPr>
            </w:pPr>
            <w:r w:rsidRPr="00A51D22">
              <w:rPr>
                <w:rFonts w:ascii="Arial" w:hAnsi="Arial" w:cs="Arial"/>
                <w:b/>
                <w:sz w:val="18"/>
              </w:rPr>
              <w:t>A</w:t>
            </w:r>
          </w:p>
        </w:tc>
        <w:tc>
          <w:tcPr>
            <w:tcW w:w="2572" w:type="dxa"/>
            <w:shd w:val="clear" w:color="auto" w:fill="auto"/>
            <w:vAlign w:val="center"/>
          </w:tcPr>
          <w:p w14:paraId="4972EDD4" w14:textId="77777777" w:rsidR="004E59F2" w:rsidRPr="00A51D22" w:rsidRDefault="004E59F2" w:rsidP="00A51D22">
            <w:pPr>
              <w:spacing w:after="0"/>
              <w:jc w:val="center"/>
              <w:rPr>
                <w:rFonts w:ascii="Arial" w:hAnsi="Arial" w:cs="Arial"/>
                <w:b/>
                <w:sz w:val="18"/>
              </w:rPr>
            </w:pPr>
            <w:r w:rsidRPr="00A51D22">
              <w:rPr>
                <w:rFonts w:ascii="Arial" w:hAnsi="Arial" w:cs="Arial"/>
                <w:b/>
                <w:sz w:val="18"/>
              </w:rPr>
              <w:t>B</w:t>
            </w:r>
          </w:p>
        </w:tc>
        <w:tc>
          <w:tcPr>
            <w:tcW w:w="2571" w:type="dxa"/>
            <w:shd w:val="clear" w:color="auto" w:fill="auto"/>
            <w:vAlign w:val="center"/>
          </w:tcPr>
          <w:p w14:paraId="591AC93D" w14:textId="77777777" w:rsidR="004E59F2" w:rsidRPr="00A51D22" w:rsidRDefault="004E59F2" w:rsidP="00A51D22">
            <w:pPr>
              <w:spacing w:after="0"/>
              <w:jc w:val="center"/>
              <w:rPr>
                <w:rFonts w:ascii="Arial" w:hAnsi="Arial" w:cs="Arial"/>
                <w:b/>
                <w:sz w:val="18"/>
              </w:rPr>
            </w:pPr>
            <w:r w:rsidRPr="00A51D22">
              <w:rPr>
                <w:rFonts w:ascii="Arial" w:hAnsi="Arial" w:cs="Arial"/>
                <w:b/>
                <w:sz w:val="18"/>
              </w:rPr>
              <w:t>C</w:t>
            </w:r>
          </w:p>
        </w:tc>
        <w:tc>
          <w:tcPr>
            <w:tcW w:w="2572" w:type="dxa"/>
            <w:shd w:val="clear" w:color="auto" w:fill="auto"/>
            <w:vAlign w:val="center"/>
          </w:tcPr>
          <w:p w14:paraId="73A70039" w14:textId="77777777" w:rsidR="004E59F2" w:rsidRPr="00A51D22" w:rsidRDefault="004E59F2" w:rsidP="00A51D22">
            <w:pPr>
              <w:spacing w:after="0"/>
              <w:jc w:val="center"/>
              <w:rPr>
                <w:rFonts w:ascii="Arial" w:hAnsi="Arial" w:cs="Arial"/>
                <w:b/>
                <w:sz w:val="18"/>
              </w:rPr>
            </w:pPr>
            <w:r w:rsidRPr="00A51D22">
              <w:rPr>
                <w:rFonts w:ascii="Arial" w:hAnsi="Arial" w:cs="Arial"/>
                <w:b/>
                <w:sz w:val="18"/>
              </w:rPr>
              <w:t>D</w:t>
            </w:r>
          </w:p>
        </w:tc>
        <w:tc>
          <w:tcPr>
            <w:tcW w:w="2572" w:type="dxa"/>
            <w:shd w:val="clear" w:color="auto" w:fill="auto"/>
            <w:vAlign w:val="center"/>
          </w:tcPr>
          <w:p w14:paraId="68C08D74" w14:textId="77777777" w:rsidR="004E59F2" w:rsidRPr="00A51D22" w:rsidRDefault="004E59F2" w:rsidP="00A51D22">
            <w:pPr>
              <w:spacing w:after="0"/>
              <w:jc w:val="center"/>
              <w:rPr>
                <w:rFonts w:ascii="Arial" w:hAnsi="Arial" w:cs="Arial"/>
                <w:b/>
                <w:sz w:val="18"/>
              </w:rPr>
            </w:pPr>
            <w:r w:rsidRPr="00A51D22">
              <w:rPr>
                <w:rFonts w:ascii="Arial" w:hAnsi="Arial" w:cs="Arial"/>
                <w:b/>
                <w:sz w:val="18"/>
              </w:rPr>
              <w:t>E</w:t>
            </w:r>
          </w:p>
        </w:tc>
      </w:tr>
      <w:tr w:rsidR="002D5E4F" w:rsidRPr="00A51D22" w14:paraId="79552AFA" w14:textId="77777777" w:rsidTr="00F36F83">
        <w:tc>
          <w:tcPr>
            <w:tcW w:w="1668" w:type="dxa"/>
            <w:tcBorders>
              <w:right w:val="nil"/>
            </w:tcBorders>
            <w:shd w:val="clear" w:color="auto" w:fill="auto"/>
            <w:vAlign w:val="center"/>
          </w:tcPr>
          <w:p w14:paraId="11C392F9" w14:textId="77777777" w:rsidR="004E59F2" w:rsidRPr="00A51D22" w:rsidRDefault="004E59F2" w:rsidP="00A51D22">
            <w:pPr>
              <w:spacing w:after="0" w:line="240" w:lineRule="auto"/>
              <w:jc w:val="center"/>
              <w:rPr>
                <w:rFonts w:ascii="Arial" w:hAnsi="Arial" w:cs="Arial"/>
                <w:b/>
                <w:sz w:val="18"/>
              </w:rPr>
            </w:pPr>
            <w:r w:rsidRPr="00A51D22">
              <w:rPr>
                <w:rFonts w:ascii="Arial" w:hAnsi="Arial" w:cs="Arial"/>
                <w:b/>
                <w:sz w:val="18"/>
              </w:rPr>
              <w:t>Investigation, Analysis and Evaluation</w:t>
            </w:r>
          </w:p>
        </w:tc>
        <w:tc>
          <w:tcPr>
            <w:tcW w:w="328" w:type="dxa"/>
            <w:tcBorders>
              <w:left w:val="nil"/>
            </w:tcBorders>
            <w:shd w:val="clear" w:color="auto" w:fill="auto"/>
          </w:tcPr>
          <w:p w14:paraId="16EA0AF0" w14:textId="77777777" w:rsidR="004E59F2" w:rsidRPr="00530932" w:rsidRDefault="004E59F2" w:rsidP="00A51D22">
            <w:pPr>
              <w:spacing w:after="0" w:line="240" w:lineRule="auto"/>
              <w:jc w:val="center"/>
              <w:rPr>
                <w:rFonts w:ascii="Arial" w:hAnsi="Arial" w:cs="Arial"/>
                <w:b/>
                <w:color w:val="BFBFBF" w:themeColor="background1" w:themeShade="BF"/>
                <w:sz w:val="18"/>
              </w:rPr>
            </w:pPr>
          </w:p>
          <w:p w14:paraId="2BB260AC" w14:textId="77777777" w:rsidR="004E59F2" w:rsidRPr="00530932" w:rsidRDefault="004E59F2" w:rsidP="00A51D22">
            <w:pPr>
              <w:spacing w:after="0" w:line="240" w:lineRule="auto"/>
              <w:jc w:val="center"/>
              <w:rPr>
                <w:rFonts w:ascii="Arial" w:hAnsi="Arial" w:cs="Arial"/>
                <w:b/>
                <w:color w:val="BFBFBF" w:themeColor="background1" w:themeShade="BF"/>
                <w:sz w:val="18"/>
              </w:rPr>
            </w:pPr>
            <w:r w:rsidRPr="00530932">
              <w:rPr>
                <w:rFonts w:ascii="Arial" w:hAnsi="Arial" w:cs="Arial"/>
                <w:b/>
                <w:color w:val="BFBFBF" w:themeColor="background1" w:themeShade="BF"/>
                <w:sz w:val="18"/>
              </w:rPr>
              <w:t>1</w:t>
            </w:r>
          </w:p>
          <w:p w14:paraId="753364E6" w14:textId="4DBEB593" w:rsidR="004E59F2" w:rsidRDefault="004E59F2" w:rsidP="00A51D22">
            <w:pPr>
              <w:spacing w:after="0" w:line="240" w:lineRule="auto"/>
              <w:jc w:val="center"/>
              <w:rPr>
                <w:rFonts w:ascii="Arial" w:hAnsi="Arial" w:cs="Arial"/>
                <w:b/>
                <w:color w:val="BFBFBF" w:themeColor="background1" w:themeShade="BF"/>
                <w:sz w:val="18"/>
              </w:rPr>
            </w:pPr>
          </w:p>
          <w:p w14:paraId="2848B7AC" w14:textId="66226FA5" w:rsidR="002A3818" w:rsidRDefault="002A3818" w:rsidP="00A51D22">
            <w:pPr>
              <w:spacing w:after="0" w:line="240" w:lineRule="auto"/>
              <w:jc w:val="center"/>
              <w:rPr>
                <w:rFonts w:ascii="Arial" w:hAnsi="Arial" w:cs="Arial"/>
                <w:b/>
                <w:color w:val="BFBFBF" w:themeColor="background1" w:themeShade="BF"/>
                <w:sz w:val="18"/>
              </w:rPr>
            </w:pPr>
          </w:p>
          <w:p w14:paraId="5221EC79" w14:textId="5CCBC2F1" w:rsidR="002A3818" w:rsidRDefault="002A3818" w:rsidP="00A51D22">
            <w:pPr>
              <w:spacing w:after="0" w:line="240" w:lineRule="auto"/>
              <w:jc w:val="center"/>
              <w:rPr>
                <w:rFonts w:ascii="Arial" w:hAnsi="Arial" w:cs="Arial"/>
                <w:b/>
                <w:color w:val="BFBFBF" w:themeColor="background1" w:themeShade="BF"/>
                <w:sz w:val="18"/>
              </w:rPr>
            </w:pPr>
          </w:p>
          <w:p w14:paraId="10026DB9" w14:textId="77777777" w:rsidR="002A3818" w:rsidRPr="00530932" w:rsidRDefault="002A3818" w:rsidP="00A51D22">
            <w:pPr>
              <w:spacing w:after="0" w:line="240" w:lineRule="auto"/>
              <w:jc w:val="center"/>
              <w:rPr>
                <w:rFonts w:ascii="Arial" w:hAnsi="Arial" w:cs="Arial"/>
                <w:b/>
                <w:color w:val="BFBFBF" w:themeColor="background1" w:themeShade="BF"/>
                <w:sz w:val="18"/>
              </w:rPr>
            </w:pPr>
          </w:p>
          <w:p w14:paraId="4FB2B128" w14:textId="77777777" w:rsidR="004E59F2" w:rsidRPr="00530932" w:rsidRDefault="004E59F2" w:rsidP="00A51D22">
            <w:pPr>
              <w:spacing w:after="0" w:line="240" w:lineRule="auto"/>
              <w:jc w:val="center"/>
              <w:rPr>
                <w:rFonts w:ascii="Arial" w:hAnsi="Arial" w:cs="Arial"/>
                <w:b/>
                <w:color w:val="BFBFBF" w:themeColor="background1" w:themeShade="BF"/>
                <w:sz w:val="18"/>
              </w:rPr>
            </w:pPr>
          </w:p>
          <w:p w14:paraId="15433110" w14:textId="77777777" w:rsidR="004E59F2" w:rsidRPr="00530932" w:rsidRDefault="004E59F2" w:rsidP="00A51D22">
            <w:pPr>
              <w:spacing w:after="0" w:line="240" w:lineRule="auto"/>
              <w:jc w:val="center"/>
              <w:rPr>
                <w:rFonts w:ascii="Arial" w:hAnsi="Arial" w:cs="Arial"/>
                <w:b/>
                <w:color w:val="BFBFBF" w:themeColor="background1" w:themeShade="BF"/>
                <w:sz w:val="18"/>
              </w:rPr>
            </w:pPr>
            <w:r w:rsidRPr="00530932">
              <w:rPr>
                <w:rFonts w:ascii="Arial" w:hAnsi="Arial" w:cs="Arial"/>
                <w:b/>
                <w:color w:val="BFBFBF" w:themeColor="background1" w:themeShade="BF"/>
                <w:sz w:val="18"/>
              </w:rPr>
              <w:t>2</w:t>
            </w:r>
          </w:p>
          <w:p w14:paraId="4DBDEB02" w14:textId="77777777" w:rsidR="004E59F2" w:rsidRPr="00530932" w:rsidRDefault="004E59F2" w:rsidP="00A51D22">
            <w:pPr>
              <w:spacing w:after="0" w:line="240" w:lineRule="auto"/>
              <w:jc w:val="center"/>
              <w:rPr>
                <w:rFonts w:ascii="Arial" w:hAnsi="Arial" w:cs="Arial"/>
                <w:b/>
                <w:color w:val="BFBFBF" w:themeColor="background1" w:themeShade="BF"/>
                <w:sz w:val="18"/>
              </w:rPr>
            </w:pPr>
          </w:p>
          <w:p w14:paraId="0BBA62BF" w14:textId="77777777" w:rsidR="00A51D22" w:rsidRPr="00530932" w:rsidRDefault="00A51D22" w:rsidP="00A51D22">
            <w:pPr>
              <w:spacing w:after="0" w:line="240" w:lineRule="auto"/>
              <w:jc w:val="center"/>
              <w:rPr>
                <w:rFonts w:ascii="Arial" w:hAnsi="Arial" w:cs="Arial"/>
                <w:b/>
                <w:color w:val="BFBFBF" w:themeColor="background1" w:themeShade="BF"/>
                <w:sz w:val="18"/>
              </w:rPr>
            </w:pPr>
          </w:p>
          <w:p w14:paraId="2B7B6678" w14:textId="77777777" w:rsidR="00A51D22" w:rsidRPr="00530932" w:rsidRDefault="00A51D22" w:rsidP="00A51D22">
            <w:pPr>
              <w:spacing w:after="0" w:line="240" w:lineRule="auto"/>
              <w:jc w:val="center"/>
              <w:rPr>
                <w:rFonts w:ascii="Arial" w:hAnsi="Arial" w:cs="Arial"/>
                <w:b/>
                <w:color w:val="BFBFBF" w:themeColor="background1" w:themeShade="BF"/>
                <w:sz w:val="18"/>
              </w:rPr>
            </w:pPr>
          </w:p>
          <w:p w14:paraId="5DDE5080" w14:textId="77777777" w:rsidR="00A51D22" w:rsidRPr="00530932" w:rsidRDefault="00A51D22" w:rsidP="00A51D22">
            <w:pPr>
              <w:spacing w:after="0" w:line="240" w:lineRule="auto"/>
              <w:jc w:val="center"/>
              <w:rPr>
                <w:rFonts w:ascii="Arial" w:hAnsi="Arial" w:cs="Arial"/>
                <w:b/>
                <w:color w:val="BFBFBF" w:themeColor="background1" w:themeShade="BF"/>
                <w:sz w:val="18"/>
              </w:rPr>
            </w:pPr>
          </w:p>
          <w:p w14:paraId="4D9247D2" w14:textId="3816CDB4" w:rsidR="004E59F2" w:rsidRPr="00530932" w:rsidRDefault="004E59F2" w:rsidP="00A51D22">
            <w:pPr>
              <w:spacing w:after="0" w:line="240" w:lineRule="auto"/>
              <w:jc w:val="center"/>
              <w:rPr>
                <w:rFonts w:ascii="Arial" w:hAnsi="Arial" w:cs="Arial"/>
                <w:b/>
                <w:color w:val="BFBFBF" w:themeColor="background1" w:themeShade="BF"/>
                <w:sz w:val="18"/>
              </w:rPr>
            </w:pPr>
            <w:r w:rsidRPr="00530932">
              <w:rPr>
                <w:rFonts w:ascii="Arial" w:hAnsi="Arial" w:cs="Arial"/>
                <w:b/>
                <w:color w:val="BFBFBF" w:themeColor="background1" w:themeShade="BF"/>
                <w:sz w:val="18"/>
              </w:rPr>
              <w:t>3</w:t>
            </w:r>
          </w:p>
          <w:p w14:paraId="7FDA176E" w14:textId="50516184" w:rsidR="004E59F2" w:rsidRDefault="004E59F2" w:rsidP="00A51D22">
            <w:pPr>
              <w:spacing w:after="0" w:line="240" w:lineRule="auto"/>
              <w:jc w:val="center"/>
              <w:rPr>
                <w:rFonts w:ascii="Arial" w:hAnsi="Arial" w:cs="Arial"/>
                <w:b/>
                <w:color w:val="BFBFBF" w:themeColor="background1" w:themeShade="BF"/>
                <w:sz w:val="18"/>
              </w:rPr>
            </w:pPr>
          </w:p>
          <w:p w14:paraId="5D16E4A3" w14:textId="5F47ADA4" w:rsidR="002A3818" w:rsidRDefault="002A3818" w:rsidP="00A51D22">
            <w:pPr>
              <w:spacing w:after="0" w:line="240" w:lineRule="auto"/>
              <w:jc w:val="center"/>
              <w:rPr>
                <w:rFonts w:ascii="Arial" w:hAnsi="Arial" w:cs="Arial"/>
                <w:b/>
                <w:color w:val="BFBFBF" w:themeColor="background1" w:themeShade="BF"/>
                <w:sz w:val="18"/>
              </w:rPr>
            </w:pPr>
          </w:p>
          <w:p w14:paraId="5BDD461E" w14:textId="77777777" w:rsidR="002A3818" w:rsidRPr="00530932" w:rsidRDefault="002A3818" w:rsidP="00A51D22">
            <w:pPr>
              <w:spacing w:after="0" w:line="240" w:lineRule="auto"/>
              <w:jc w:val="center"/>
              <w:rPr>
                <w:rFonts w:ascii="Arial" w:hAnsi="Arial" w:cs="Arial"/>
                <w:b/>
                <w:color w:val="BFBFBF" w:themeColor="background1" w:themeShade="BF"/>
                <w:sz w:val="18"/>
              </w:rPr>
            </w:pPr>
            <w:bookmarkStart w:id="0" w:name="_GoBack"/>
            <w:bookmarkEnd w:id="0"/>
          </w:p>
          <w:p w14:paraId="6CC1D67D" w14:textId="77777777" w:rsidR="004E59F2" w:rsidRPr="00530932" w:rsidRDefault="004E59F2" w:rsidP="00A51D22">
            <w:pPr>
              <w:spacing w:after="0" w:line="240" w:lineRule="auto"/>
              <w:jc w:val="center"/>
              <w:rPr>
                <w:rFonts w:ascii="Arial" w:hAnsi="Arial" w:cs="Arial"/>
                <w:b/>
                <w:color w:val="BFBFBF" w:themeColor="background1" w:themeShade="BF"/>
                <w:sz w:val="18"/>
              </w:rPr>
            </w:pPr>
          </w:p>
          <w:p w14:paraId="634E593E" w14:textId="77777777" w:rsidR="004E59F2" w:rsidRPr="00530932" w:rsidRDefault="004E59F2" w:rsidP="00A51D22">
            <w:pPr>
              <w:spacing w:after="0" w:line="240" w:lineRule="auto"/>
              <w:jc w:val="center"/>
              <w:rPr>
                <w:rFonts w:ascii="Arial" w:hAnsi="Arial" w:cs="Arial"/>
                <w:b/>
                <w:color w:val="BFBFBF" w:themeColor="background1" w:themeShade="BF"/>
                <w:sz w:val="18"/>
              </w:rPr>
            </w:pPr>
          </w:p>
          <w:p w14:paraId="4FC285A6" w14:textId="77777777" w:rsidR="004E59F2" w:rsidRPr="00530932" w:rsidRDefault="004E59F2" w:rsidP="00A51D22">
            <w:pPr>
              <w:spacing w:after="0" w:line="240" w:lineRule="auto"/>
              <w:jc w:val="center"/>
              <w:rPr>
                <w:rFonts w:ascii="Arial" w:hAnsi="Arial" w:cs="Arial"/>
                <w:b/>
                <w:color w:val="BFBFBF" w:themeColor="background1" w:themeShade="BF"/>
                <w:sz w:val="18"/>
              </w:rPr>
            </w:pPr>
            <w:r w:rsidRPr="00530932">
              <w:rPr>
                <w:rFonts w:ascii="Arial" w:hAnsi="Arial" w:cs="Arial"/>
                <w:b/>
                <w:color w:val="BFBFBF" w:themeColor="background1" w:themeShade="BF"/>
                <w:sz w:val="18"/>
              </w:rPr>
              <w:t>4</w:t>
            </w:r>
          </w:p>
          <w:p w14:paraId="748E213F" w14:textId="77777777" w:rsidR="004E59F2" w:rsidRPr="00530932" w:rsidRDefault="004E59F2" w:rsidP="00A51D22">
            <w:pPr>
              <w:spacing w:after="0" w:line="240" w:lineRule="auto"/>
              <w:jc w:val="center"/>
              <w:rPr>
                <w:rFonts w:ascii="Arial" w:hAnsi="Arial" w:cs="Arial"/>
                <w:b/>
                <w:color w:val="BFBFBF" w:themeColor="background1" w:themeShade="BF"/>
                <w:sz w:val="18"/>
              </w:rPr>
            </w:pPr>
          </w:p>
        </w:tc>
        <w:tc>
          <w:tcPr>
            <w:tcW w:w="2571" w:type="dxa"/>
            <w:shd w:val="clear" w:color="auto" w:fill="auto"/>
          </w:tcPr>
          <w:p w14:paraId="0B9E55F7" w14:textId="5FBA0664" w:rsidR="004E59F2" w:rsidRPr="00530932" w:rsidRDefault="008744D1" w:rsidP="00A51D22">
            <w:pPr>
              <w:pStyle w:val="SOTableText"/>
              <w:spacing w:before="120" w:after="0"/>
              <w:rPr>
                <w:rFonts w:cs="Arial"/>
                <w:color w:val="BFBFBF" w:themeColor="background1" w:themeShade="BF"/>
                <w:sz w:val="18"/>
                <w:szCs w:val="22"/>
              </w:rPr>
            </w:pPr>
            <w:r w:rsidRPr="008744D1">
              <w:rPr>
                <w:rFonts w:cs="Arial"/>
                <w:color w:val="BFBFBF" w:themeColor="background1" w:themeShade="BF"/>
                <w:sz w:val="18"/>
                <w:szCs w:val="22"/>
                <w:lang w:val="en-US"/>
              </w:rPr>
              <w:t xml:space="preserve">Critically deconstructs a problem and designs </w:t>
            </w:r>
            <w:r w:rsidR="004E59F2" w:rsidRPr="00530932">
              <w:rPr>
                <w:rFonts w:cs="Arial"/>
                <w:color w:val="BFBFBF" w:themeColor="background1" w:themeShade="BF"/>
                <w:sz w:val="18"/>
                <w:szCs w:val="22"/>
              </w:rPr>
              <w:t>a logical, coherent, and detailed chemistry investigation.</w:t>
            </w:r>
          </w:p>
          <w:p w14:paraId="07F98F7F" w14:textId="35B13266" w:rsidR="00A51D2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Obtains records, and represents data using appropriate conventions and formats accurately and highly effectively.</w:t>
            </w:r>
          </w:p>
          <w:p w14:paraId="4E1AA702" w14:textId="30109A3B" w:rsidR="004E59F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Systematically analyses and interprets data and evidence to formulate logical conclusions with detailed justification.</w:t>
            </w:r>
          </w:p>
          <w:p w14:paraId="6F85E2A6" w14:textId="77777777" w:rsidR="004E59F2" w:rsidRPr="00530932" w:rsidRDefault="004E59F2" w:rsidP="00A51D22">
            <w:pPr>
              <w:spacing w:before="120" w:after="0" w:line="240" w:lineRule="auto"/>
              <w:rPr>
                <w:rFonts w:ascii="Arial" w:hAnsi="Arial" w:cs="Arial"/>
                <w:color w:val="BFBFBF" w:themeColor="background1" w:themeShade="BF"/>
                <w:sz w:val="18"/>
              </w:rPr>
            </w:pPr>
            <w:r w:rsidRPr="00530932">
              <w:rPr>
                <w:rFonts w:ascii="Arial" w:hAnsi="Arial" w:cs="Arial"/>
                <w:color w:val="BFBFBF" w:themeColor="background1" w:themeShade="BF"/>
                <w:sz w:val="18"/>
              </w:rPr>
              <w:t>Critically and logically evaluates procedures and their effects on data.</w:t>
            </w:r>
          </w:p>
        </w:tc>
        <w:tc>
          <w:tcPr>
            <w:tcW w:w="2572" w:type="dxa"/>
            <w:shd w:val="clear" w:color="auto" w:fill="auto"/>
          </w:tcPr>
          <w:p w14:paraId="7E54DBDC" w14:textId="28B49450" w:rsidR="004E59F2" w:rsidRPr="00530932" w:rsidRDefault="008744D1" w:rsidP="00A51D22">
            <w:pPr>
              <w:pStyle w:val="SOTableText"/>
              <w:spacing w:before="120" w:after="0"/>
              <w:rPr>
                <w:rFonts w:cs="Arial"/>
                <w:color w:val="BFBFBF" w:themeColor="background1" w:themeShade="BF"/>
                <w:sz w:val="18"/>
                <w:szCs w:val="22"/>
              </w:rPr>
            </w:pPr>
            <w:r w:rsidRPr="008744D1">
              <w:rPr>
                <w:rFonts w:cs="Arial"/>
                <w:color w:val="BFBFBF" w:themeColor="background1" w:themeShade="BF"/>
                <w:sz w:val="18"/>
                <w:szCs w:val="22"/>
                <w:lang w:val="en-US"/>
              </w:rPr>
              <w:t xml:space="preserve">Logically deconstructs a problem and designs </w:t>
            </w:r>
            <w:r w:rsidR="004E59F2" w:rsidRPr="00530932">
              <w:rPr>
                <w:rFonts w:cs="Arial"/>
                <w:color w:val="BFBFBF" w:themeColor="background1" w:themeShade="BF"/>
                <w:sz w:val="18"/>
                <w:szCs w:val="22"/>
              </w:rPr>
              <w:t>a well-considered and clear chemistry investigation.</w:t>
            </w:r>
          </w:p>
          <w:p w14:paraId="631D3C0C" w14:textId="1E569AEC" w:rsidR="00A51D2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Obtains, records, and represents data using appropriate conventions and formats mostly accurately and effectively.</w:t>
            </w:r>
          </w:p>
          <w:p w14:paraId="0603C97C" w14:textId="29F62604" w:rsidR="004E59F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Logically analyses and interprets data and evidence to formulate suitable conclusions with reasonable justification.</w:t>
            </w:r>
          </w:p>
          <w:p w14:paraId="5A5540DC" w14:textId="77777777" w:rsidR="004E59F2" w:rsidRPr="00530932" w:rsidRDefault="004E59F2" w:rsidP="00A51D22">
            <w:pPr>
              <w:spacing w:before="120" w:after="0" w:line="240" w:lineRule="auto"/>
              <w:rPr>
                <w:rFonts w:ascii="Arial" w:hAnsi="Arial" w:cs="Arial"/>
                <w:color w:val="BFBFBF" w:themeColor="background1" w:themeShade="BF"/>
                <w:sz w:val="18"/>
              </w:rPr>
            </w:pPr>
            <w:r w:rsidRPr="00530932">
              <w:rPr>
                <w:rFonts w:ascii="Arial" w:hAnsi="Arial" w:cs="Arial"/>
                <w:color w:val="BFBFBF" w:themeColor="background1" w:themeShade="BF"/>
                <w:sz w:val="18"/>
              </w:rPr>
              <w:t>Logically evaluates procedures and their effects on data.</w:t>
            </w:r>
          </w:p>
        </w:tc>
        <w:tc>
          <w:tcPr>
            <w:tcW w:w="2571" w:type="dxa"/>
            <w:shd w:val="clear" w:color="auto" w:fill="auto"/>
          </w:tcPr>
          <w:p w14:paraId="13A61536" w14:textId="07715811" w:rsidR="004E59F2" w:rsidRPr="00530932" w:rsidRDefault="008744D1" w:rsidP="00A51D22">
            <w:pPr>
              <w:pStyle w:val="SOTableText"/>
              <w:spacing w:before="120" w:after="0"/>
              <w:rPr>
                <w:rFonts w:cs="Arial"/>
                <w:color w:val="BFBFBF" w:themeColor="background1" w:themeShade="BF"/>
                <w:sz w:val="18"/>
                <w:szCs w:val="22"/>
              </w:rPr>
            </w:pPr>
            <w:r w:rsidRPr="008744D1">
              <w:rPr>
                <w:rFonts w:cs="Arial"/>
                <w:color w:val="BFBFBF" w:themeColor="background1" w:themeShade="BF"/>
                <w:sz w:val="18"/>
                <w:szCs w:val="22"/>
                <w:lang w:val="en-US"/>
              </w:rPr>
              <w:t xml:space="preserve">Deconstructs a problem and designs </w:t>
            </w:r>
            <w:r w:rsidR="004E59F2" w:rsidRPr="00530932">
              <w:rPr>
                <w:rFonts w:cs="Arial"/>
                <w:color w:val="BFBFBF" w:themeColor="background1" w:themeShade="BF"/>
                <w:sz w:val="18"/>
                <w:szCs w:val="22"/>
              </w:rPr>
              <w:t>a considered and generally clear chemistry investigation.</w:t>
            </w:r>
          </w:p>
          <w:p w14:paraId="65887190" w14:textId="77777777" w:rsidR="004E59F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Obtains, records, and represents data using generally appropriate conventions and formats with some errors but generally accurately and effectively.</w:t>
            </w:r>
          </w:p>
          <w:p w14:paraId="3E797CF3" w14:textId="77777777" w:rsidR="004E59F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Undertakes some analysis and interpretation of data and evidence to formulate generally appropriate conclusions with some justification.</w:t>
            </w:r>
          </w:p>
          <w:p w14:paraId="55BB55BC" w14:textId="77777777" w:rsidR="004E59F2" w:rsidRPr="00530932" w:rsidRDefault="004E59F2" w:rsidP="00A51D22">
            <w:pPr>
              <w:spacing w:before="120" w:after="0" w:line="240" w:lineRule="auto"/>
              <w:rPr>
                <w:rFonts w:ascii="Arial" w:hAnsi="Arial" w:cs="Arial"/>
                <w:color w:val="BFBFBF" w:themeColor="background1" w:themeShade="BF"/>
                <w:sz w:val="18"/>
              </w:rPr>
            </w:pPr>
            <w:r w:rsidRPr="00530932">
              <w:rPr>
                <w:rFonts w:ascii="Arial" w:hAnsi="Arial" w:cs="Arial"/>
                <w:color w:val="BFBFBF" w:themeColor="background1" w:themeShade="BF"/>
                <w:sz w:val="18"/>
              </w:rPr>
              <w:t>Evaluates procedures and some of their effects on data.</w:t>
            </w:r>
          </w:p>
        </w:tc>
        <w:tc>
          <w:tcPr>
            <w:tcW w:w="2572" w:type="dxa"/>
            <w:shd w:val="clear" w:color="auto" w:fill="auto"/>
          </w:tcPr>
          <w:p w14:paraId="0ED4F6E0" w14:textId="6951A57A" w:rsidR="004E59F2" w:rsidRPr="00530932" w:rsidRDefault="008744D1" w:rsidP="00A51D22">
            <w:pPr>
              <w:pStyle w:val="SOTableText"/>
              <w:spacing w:before="120" w:after="0"/>
              <w:rPr>
                <w:rFonts w:cs="Arial"/>
                <w:color w:val="BFBFBF" w:themeColor="background1" w:themeShade="BF"/>
                <w:sz w:val="18"/>
                <w:szCs w:val="22"/>
              </w:rPr>
            </w:pPr>
            <w:r w:rsidRPr="008744D1">
              <w:rPr>
                <w:rFonts w:cs="Arial"/>
                <w:color w:val="BFBFBF" w:themeColor="background1" w:themeShade="BF"/>
                <w:sz w:val="18"/>
                <w:szCs w:val="22"/>
                <w:lang w:val="en-US"/>
              </w:rPr>
              <w:t xml:space="preserve">Prepares a basic deconstruction of a problem and an </w:t>
            </w:r>
            <w:r w:rsidR="004E59F2" w:rsidRPr="00530932">
              <w:rPr>
                <w:rFonts w:cs="Arial"/>
                <w:color w:val="BFBFBF" w:themeColor="background1" w:themeShade="BF"/>
                <w:sz w:val="18"/>
                <w:szCs w:val="22"/>
              </w:rPr>
              <w:t>outline of a chemistry investigation.</w:t>
            </w:r>
          </w:p>
          <w:p w14:paraId="1B0FA03B" w14:textId="77777777" w:rsidR="004E59F2" w:rsidRPr="00530932" w:rsidRDefault="004E59F2" w:rsidP="00A51D22">
            <w:pPr>
              <w:pStyle w:val="SOTableText"/>
              <w:spacing w:before="240" w:after="0"/>
              <w:rPr>
                <w:rFonts w:cs="Arial"/>
                <w:color w:val="BFBFBF" w:themeColor="background1" w:themeShade="BF"/>
                <w:sz w:val="18"/>
                <w:szCs w:val="22"/>
              </w:rPr>
            </w:pPr>
            <w:r w:rsidRPr="00530932">
              <w:rPr>
                <w:rFonts w:cs="Arial"/>
                <w:color w:val="BFBFBF" w:themeColor="background1" w:themeShade="BF"/>
                <w:sz w:val="18"/>
                <w:szCs w:val="22"/>
              </w:rPr>
              <w:t>Obtains, records, and represents data using conventions and formats inconsistently, with occasional accuracy and effectiveness.</w:t>
            </w:r>
          </w:p>
          <w:p w14:paraId="4182BB65" w14:textId="77777777" w:rsidR="004E59F2" w:rsidRPr="00530932" w:rsidRDefault="004E59F2" w:rsidP="00A51D22">
            <w:pPr>
              <w:pStyle w:val="SOTableText"/>
              <w:spacing w:before="120" w:after="0"/>
              <w:rPr>
                <w:rFonts w:cs="Arial"/>
                <w:color w:val="BFBFBF" w:themeColor="background1" w:themeShade="BF"/>
                <w:sz w:val="18"/>
                <w:szCs w:val="22"/>
              </w:rPr>
            </w:pPr>
            <w:r w:rsidRPr="00530932">
              <w:rPr>
                <w:rFonts w:cs="Arial"/>
                <w:color w:val="BFBFBF" w:themeColor="background1" w:themeShade="BF"/>
                <w:sz w:val="18"/>
                <w:szCs w:val="22"/>
              </w:rPr>
              <w:t>Describes data and undertakes some basic interpretation to formulate a basic conclusion.</w:t>
            </w:r>
          </w:p>
          <w:p w14:paraId="4F5BE1DD" w14:textId="77777777" w:rsidR="004E59F2" w:rsidRPr="00530932" w:rsidRDefault="004E59F2" w:rsidP="00A51D22">
            <w:pPr>
              <w:spacing w:before="240" w:after="0" w:line="240" w:lineRule="auto"/>
              <w:rPr>
                <w:rFonts w:ascii="Arial" w:hAnsi="Arial" w:cs="Arial"/>
                <w:color w:val="BFBFBF" w:themeColor="background1" w:themeShade="BF"/>
                <w:sz w:val="18"/>
              </w:rPr>
            </w:pPr>
            <w:r w:rsidRPr="00530932">
              <w:rPr>
                <w:rFonts w:ascii="Arial" w:hAnsi="Arial" w:cs="Arial"/>
                <w:color w:val="BFBFBF" w:themeColor="background1" w:themeShade="BF"/>
                <w:sz w:val="18"/>
              </w:rPr>
              <w:t>Attempts to evaluate procedures or suggest an effect on data.</w:t>
            </w:r>
          </w:p>
        </w:tc>
        <w:tc>
          <w:tcPr>
            <w:tcW w:w="2572" w:type="dxa"/>
            <w:shd w:val="clear" w:color="auto" w:fill="auto"/>
          </w:tcPr>
          <w:p w14:paraId="643A7249" w14:textId="77777777" w:rsidR="008744D1" w:rsidRPr="008744D1" w:rsidRDefault="008744D1" w:rsidP="008744D1">
            <w:pPr>
              <w:pStyle w:val="SOTableText"/>
              <w:rPr>
                <w:rFonts w:cs="Arial"/>
                <w:color w:val="BFBFBF" w:themeColor="background1" w:themeShade="BF"/>
                <w:sz w:val="18"/>
              </w:rPr>
            </w:pPr>
            <w:r w:rsidRPr="008744D1">
              <w:rPr>
                <w:rFonts w:cs="Arial"/>
                <w:color w:val="BFBFBF" w:themeColor="background1" w:themeShade="BF"/>
                <w:sz w:val="18"/>
              </w:rPr>
              <w:t>Attempts a simple deconstruction of a problem and a procedure for a chemistry investigation.</w:t>
            </w:r>
          </w:p>
          <w:p w14:paraId="52E086C2" w14:textId="77777777" w:rsidR="004E59F2" w:rsidRPr="00530932" w:rsidRDefault="004E59F2" w:rsidP="00A51D22">
            <w:pPr>
              <w:pStyle w:val="SOTableText"/>
              <w:spacing w:before="240" w:after="0"/>
              <w:rPr>
                <w:rFonts w:cs="Arial"/>
                <w:color w:val="BFBFBF" w:themeColor="background1" w:themeShade="BF"/>
                <w:sz w:val="18"/>
                <w:szCs w:val="22"/>
              </w:rPr>
            </w:pPr>
            <w:r w:rsidRPr="00530932">
              <w:rPr>
                <w:rFonts w:cs="Arial"/>
                <w:color w:val="BFBFBF" w:themeColor="background1" w:themeShade="BF"/>
                <w:sz w:val="18"/>
                <w:szCs w:val="22"/>
              </w:rPr>
              <w:t>Attempts to record and represent some data with limited accuracy or effectiveness.</w:t>
            </w:r>
          </w:p>
          <w:p w14:paraId="0A9EAB1A" w14:textId="77777777" w:rsidR="004E59F2" w:rsidRPr="00530932" w:rsidRDefault="004E59F2" w:rsidP="00A51D22">
            <w:pPr>
              <w:pStyle w:val="SOTableText"/>
              <w:spacing w:before="360" w:after="0"/>
              <w:rPr>
                <w:rFonts w:cs="Arial"/>
                <w:color w:val="BFBFBF" w:themeColor="background1" w:themeShade="BF"/>
                <w:sz w:val="18"/>
                <w:szCs w:val="22"/>
              </w:rPr>
            </w:pPr>
            <w:r w:rsidRPr="00530932">
              <w:rPr>
                <w:rFonts w:cs="Arial"/>
                <w:color w:val="BFBFBF" w:themeColor="background1" w:themeShade="BF"/>
                <w:sz w:val="18"/>
                <w:szCs w:val="22"/>
              </w:rPr>
              <w:t>Attempts to describe results and/or interpret data to formulate a basic conclusion.</w:t>
            </w:r>
          </w:p>
          <w:p w14:paraId="0416CA22" w14:textId="77777777" w:rsidR="004E59F2" w:rsidRPr="00530932" w:rsidRDefault="004E59F2" w:rsidP="00A51D22">
            <w:pPr>
              <w:spacing w:before="120" w:after="0" w:line="240" w:lineRule="auto"/>
              <w:rPr>
                <w:rFonts w:ascii="Arial" w:hAnsi="Arial" w:cs="Arial"/>
                <w:color w:val="BFBFBF" w:themeColor="background1" w:themeShade="BF"/>
                <w:sz w:val="18"/>
              </w:rPr>
            </w:pPr>
            <w:r w:rsidRPr="00530932">
              <w:rPr>
                <w:rFonts w:ascii="Arial" w:hAnsi="Arial" w:cs="Arial"/>
                <w:color w:val="BFBFBF" w:themeColor="background1" w:themeShade="BF"/>
                <w:sz w:val="18"/>
              </w:rPr>
              <w:t>Acknowledges that procedures affect data.</w:t>
            </w:r>
          </w:p>
        </w:tc>
      </w:tr>
      <w:tr w:rsidR="002D5E4F" w:rsidRPr="00A51D22" w14:paraId="78AF271E" w14:textId="77777777" w:rsidTr="00F36F83">
        <w:tc>
          <w:tcPr>
            <w:tcW w:w="1668" w:type="dxa"/>
            <w:tcBorders>
              <w:right w:val="nil"/>
            </w:tcBorders>
            <w:shd w:val="clear" w:color="auto" w:fill="auto"/>
            <w:vAlign w:val="center"/>
          </w:tcPr>
          <w:p w14:paraId="535EB49A" w14:textId="77777777" w:rsidR="004E59F2" w:rsidRPr="00A51D22" w:rsidRDefault="004E59F2" w:rsidP="00A51D22">
            <w:pPr>
              <w:spacing w:after="0" w:line="240" w:lineRule="auto"/>
              <w:jc w:val="center"/>
              <w:rPr>
                <w:rFonts w:ascii="Arial" w:hAnsi="Arial" w:cs="Arial"/>
                <w:b/>
                <w:sz w:val="18"/>
              </w:rPr>
            </w:pPr>
            <w:r w:rsidRPr="00A51D22">
              <w:rPr>
                <w:rFonts w:ascii="Arial" w:hAnsi="Arial" w:cs="Arial"/>
                <w:b/>
                <w:sz w:val="18"/>
              </w:rPr>
              <w:t>Knowledge and Application</w:t>
            </w:r>
          </w:p>
        </w:tc>
        <w:tc>
          <w:tcPr>
            <w:tcW w:w="328" w:type="dxa"/>
            <w:tcBorders>
              <w:left w:val="nil"/>
            </w:tcBorders>
            <w:shd w:val="clear" w:color="auto" w:fill="auto"/>
          </w:tcPr>
          <w:p w14:paraId="7343547B" w14:textId="77777777" w:rsidR="004E59F2" w:rsidRPr="00A51D22" w:rsidRDefault="004E59F2" w:rsidP="00A51D22">
            <w:pPr>
              <w:spacing w:after="0" w:line="240" w:lineRule="auto"/>
              <w:jc w:val="center"/>
              <w:rPr>
                <w:rFonts w:ascii="Arial" w:hAnsi="Arial" w:cs="Arial"/>
                <w:b/>
                <w:color w:val="D9D9D9"/>
                <w:sz w:val="18"/>
              </w:rPr>
            </w:pPr>
          </w:p>
          <w:p w14:paraId="790CD908" w14:textId="77777777" w:rsidR="004E59F2" w:rsidRPr="00A51D22" w:rsidRDefault="004E59F2" w:rsidP="00A51D22">
            <w:pPr>
              <w:spacing w:after="0" w:line="240" w:lineRule="auto"/>
              <w:jc w:val="center"/>
              <w:rPr>
                <w:rFonts w:ascii="Arial" w:hAnsi="Arial" w:cs="Arial"/>
                <w:b/>
                <w:color w:val="D9D9D9"/>
                <w:sz w:val="18"/>
              </w:rPr>
            </w:pPr>
            <w:r w:rsidRPr="00A51D22">
              <w:rPr>
                <w:rFonts w:ascii="Arial" w:hAnsi="Arial" w:cs="Arial"/>
                <w:b/>
                <w:color w:val="D9D9D9"/>
                <w:sz w:val="18"/>
              </w:rPr>
              <w:t>1</w:t>
            </w:r>
          </w:p>
          <w:p w14:paraId="7CEF0CE7" w14:textId="77777777" w:rsidR="004E59F2" w:rsidRPr="00A51D22" w:rsidRDefault="004E59F2" w:rsidP="00A51D22">
            <w:pPr>
              <w:spacing w:after="0" w:line="240" w:lineRule="auto"/>
              <w:jc w:val="center"/>
              <w:rPr>
                <w:rFonts w:ascii="Arial" w:hAnsi="Arial" w:cs="Arial"/>
                <w:b/>
                <w:color w:val="D9D9D9"/>
                <w:sz w:val="18"/>
              </w:rPr>
            </w:pPr>
          </w:p>
          <w:p w14:paraId="79CEE3A3" w14:textId="77EFCDA1" w:rsidR="004E59F2" w:rsidRDefault="004E59F2" w:rsidP="00A51D22">
            <w:pPr>
              <w:spacing w:after="0" w:line="240" w:lineRule="auto"/>
              <w:jc w:val="center"/>
              <w:rPr>
                <w:rFonts w:ascii="Arial" w:hAnsi="Arial" w:cs="Arial"/>
                <w:b/>
                <w:color w:val="D9D9D9"/>
                <w:sz w:val="18"/>
              </w:rPr>
            </w:pPr>
          </w:p>
          <w:p w14:paraId="45B0804A" w14:textId="77777777" w:rsidR="002A3818" w:rsidRPr="00A51D22" w:rsidRDefault="002A3818" w:rsidP="00A51D22">
            <w:pPr>
              <w:spacing w:after="0" w:line="240" w:lineRule="auto"/>
              <w:jc w:val="center"/>
              <w:rPr>
                <w:rFonts w:ascii="Arial" w:hAnsi="Arial" w:cs="Arial"/>
                <w:b/>
                <w:color w:val="D9D9D9"/>
                <w:sz w:val="18"/>
              </w:rPr>
            </w:pPr>
          </w:p>
          <w:p w14:paraId="10FFEFCF" w14:textId="77777777" w:rsidR="004E59F2" w:rsidRPr="00530932" w:rsidRDefault="004E59F2" w:rsidP="00A51D22">
            <w:pPr>
              <w:spacing w:after="0" w:line="240" w:lineRule="auto"/>
              <w:jc w:val="center"/>
              <w:rPr>
                <w:rFonts w:ascii="Arial" w:hAnsi="Arial" w:cs="Arial"/>
                <w:b/>
                <w:sz w:val="18"/>
              </w:rPr>
            </w:pPr>
            <w:r w:rsidRPr="00530932">
              <w:rPr>
                <w:rFonts w:ascii="Arial" w:hAnsi="Arial" w:cs="Arial"/>
                <w:b/>
                <w:sz w:val="18"/>
              </w:rPr>
              <w:t>2</w:t>
            </w:r>
          </w:p>
          <w:p w14:paraId="459F9AF6" w14:textId="77777777" w:rsidR="004E59F2" w:rsidRPr="00530932" w:rsidRDefault="004E59F2" w:rsidP="00A51D22">
            <w:pPr>
              <w:spacing w:after="0" w:line="240" w:lineRule="auto"/>
              <w:jc w:val="center"/>
              <w:rPr>
                <w:rFonts w:ascii="Arial" w:hAnsi="Arial" w:cs="Arial"/>
                <w:b/>
                <w:sz w:val="18"/>
              </w:rPr>
            </w:pPr>
          </w:p>
          <w:p w14:paraId="3C5889F7" w14:textId="77777777" w:rsidR="00A51D22" w:rsidRPr="00A51D22" w:rsidRDefault="00A51D22" w:rsidP="00A51D22">
            <w:pPr>
              <w:spacing w:after="0" w:line="240" w:lineRule="auto"/>
              <w:jc w:val="center"/>
              <w:rPr>
                <w:rFonts w:ascii="Arial" w:hAnsi="Arial" w:cs="Arial"/>
                <w:b/>
                <w:sz w:val="18"/>
              </w:rPr>
            </w:pPr>
          </w:p>
          <w:p w14:paraId="196267D3" w14:textId="77777777" w:rsidR="00A51D22" w:rsidRPr="00A51D22" w:rsidRDefault="00A51D22" w:rsidP="00A51D22">
            <w:pPr>
              <w:spacing w:after="0" w:line="240" w:lineRule="auto"/>
              <w:jc w:val="center"/>
              <w:rPr>
                <w:rFonts w:ascii="Arial" w:hAnsi="Arial" w:cs="Arial"/>
                <w:b/>
                <w:sz w:val="18"/>
              </w:rPr>
            </w:pPr>
          </w:p>
          <w:p w14:paraId="33D10758" w14:textId="6DB02403" w:rsidR="004E59F2" w:rsidRPr="00A51D22" w:rsidRDefault="004E59F2" w:rsidP="00A51D22">
            <w:pPr>
              <w:spacing w:after="0" w:line="240" w:lineRule="auto"/>
              <w:jc w:val="center"/>
              <w:rPr>
                <w:rFonts w:ascii="Arial" w:hAnsi="Arial" w:cs="Arial"/>
                <w:b/>
                <w:sz w:val="18"/>
              </w:rPr>
            </w:pPr>
            <w:r w:rsidRPr="00A51D22">
              <w:rPr>
                <w:rFonts w:ascii="Arial" w:hAnsi="Arial" w:cs="Arial"/>
                <w:b/>
                <w:sz w:val="18"/>
              </w:rPr>
              <w:t>3</w:t>
            </w:r>
          </w:p>
          <w:p w14:paraId="75139135" w14:textId="77777777" w:rsidR="004E59F2" w:rsidRPr="00A51D22" w:rsidRDefault="004E59F2" w:rsidP="00A51D22">
            <w:pPr>
              <w:spacing w:after="0" w:line="240" w:lineRule="auto"/>
              <w:jc w:val="center"/>
              <w:rPr>
                <w:rFonts w:ascii="Arial" w:hAnsi="Arial" w:cs="Arial"/>
                <w:b/>
                <w:sz w:val="18"/>
              </w:rPr>
            </w:pPr>
          </w:p>
          <w:p w14:paraId="0AB6A115" w14:textId="77777777" w:rsidR="004E59F2" w:rsidRPr="00A51D22" w:rsidRDefault="004E59F2" w:rsidP="00A51D22">
            <w:pPr>
              <w:spacing w:after="0" w:line="240" w:lineRule="auto"/>
              <w:jc w:val="center"/>
              <w:rPr>
                <w:rFonts w:ascii="Arial" w:hAnsi="Arial" w:cs="Arial"/>
                <w:b/>
                <w:sz w:val="18"/>
              </w:rPr>
            </w:pPr>
          </w:p>
          <w:p w14:paraId="1B4E5BCD" w14:textId="77777777" w:rsidR="004E59F2" w:rsidRPr="00A51D22" w:rsidRDefault="004E59F2" w:rsidP="00A51D22">
            <w:pPr>
              <w:spacing w:after="0" w:line="240" w:lineRule="auto"/>
              <w:jc w:val="center"/>
              <w:rPr>
                <w:rFonts w:ascii="Arial" w:hAnsi="Arial" w:cs="Arial"/>
                <w:b/>
                <w:sz w:val="18"/>
              </w:rPr>
            </w:pPr>
          </w:p>
          <w:p w14:paraId="282491A7" w14:textId="77777777" w:rsidR="004E59F2" w:rsidRPr="00A51D22" w:rsidRDefault="004E59F2" w:rsidP="00A51D22">
            <w:pPr>
              <w:spacing w:after="0" w:line="240" w:lineRule="auto"/>
              <w:jc w:val="center"/>
              <w:rPr>
                <w:rFonts w:ascii="Arial" w:hAnsi="Arial" w:cs="Arial"/>
                <w:b/>
                <w:sz w:val="18"/>
              </w:rPr>
            </w:pPr>
            <w:r w:rsidRPr="00A51D22">
              <w:rPr>
                <w:rFonts w:ascii="Arial" w:hAnsi="Arial" w:cs="Arial"/>
                <w:b/>
                <w:sz w:val="18"/>
              </w:rPr>
              <w:t>4</w:t>
            </w:r>
          </w:p>
          <w:p w14:paraId="1DF486C4" w14:textId="77777777" w:rsidR="004E59F2" w:rsidRPr="00A51D22" w:rsidRDefault="004E59F2" w:rsidP="00A51D22">
            <w:pPr>
              <w:spacing w:after="0" w:line="240" w:lineRule="auto"/>
              <w:jc w:val="center"/>
              <w:rPr>
                <w:rFonts w:ascii="Arial" w:hAnsi="Arial" w:cs="Arial"/>
                <w:b/>
                <w:sz w:val="18"/>
              </w:rPr>
            </w:pPr>
          </w:p>
        </w:tc>
        <w:tc>
          <w:tcPr>
            <w:tcW w:w="2571" w:type="dxa"/>
            <w:shd w:val="clear" w:color="auto" w:fill="auto"/>
          </w:tcPr>
          <w:p w14:paraId="3B28925D" w14:textId="25BD48CF" w:rsidR="00530932" w:rsidRPr="00A51D22" w:rsidRDefault="004E59F2" w:rsidP="00A51D22">
            <w:pPr>
              <w:pStyle w:val="SOTableText"/>
              <w:spacing w:before="120" w:after="0"/>
              <w:rPr>
                <w:rFonts w:cs="Arial"/>
                <w:color w:val="BFBFBF"/>
                <w:sz w:val="18"/>
                <w:szCs w:val="22"/>
              </w:rPr>
            </w:pPr>
            <w:r w:rsidRPr="00A51D22">
              <w:rPr>
                <w:rFonts w:cs="Arial"/>
                <w:color w:val="BFBFBF"/>
                <w:sz w:val="18"/>
                <w:szCs w:val="22"/>
              </w:rPr>
              <w:t>Demonstrates deep and broad knowledge and understanding of a range of chemical concepts.</w:t>
            </w:r>
          </w:p>
          <w:p w14:paraId="408D67C9" w14:textId="4F5A9A10" w:rsidR="004E59F2" w:rsidRPr="00530932" w:rsidRDefault="004E59F2" w:rsidP="00A51D22">
            <w:pPr>
              <w:pStyle w:val="SOTableText"/>
              <w:spacing w:before="120" w:after="0"/>
              <w:rPr>
                <w:rFonts w:cs="Arial"/>
                <w:sz w:val="18"/>
                <w:szCs w:val="22"/>
              </w:rPr>
            </w:pPr>
            <w:r w:rsidRPr="00530932">
              <w:rPr>
                <w:rFonts w:cs="Arial"/>
                <w:sz w:val="18"/>
                <w:szCs w:val="22"/>
              </w:rPr>
              <w:t>Applies chemical concepts highly effectively in new and familiar contexts.</w:t>
            </w:r>
          </w:p>
          <w:p w14:paraId="0BD35CE5" w14:textId="77777777" w:rsidR="004E59F2" w:rsidRPr="00A51D22" w:rsidRDefault="004E59F2" w:rsidP="00A51D22">
            <w:pPr>
              <w:pStyle w:val="SOTableText"/>
              <w:spacing w:after="0"/>
              <w:rPr>
                <w:rFonts w:cs="Arial"/>
                <w:sz w:val="18"/>
                <w:szCs w:val="22"/>
              </w:rPr>
            </w:pPr>
            <w:r w:rsidRPr="00A51D22">
              <w:rPr>
                <w:rFonts w:cs="Arial"/>
                <w:sz w:val="18"/>
                <w:szCs w:val="22"/>
              </w:rPr>
              <w:t>Critically explores and understands in depth the interaction between science and society.</w:t>
            </w:r>
          </w:p>
          <w:p w14:paraId="469F6C9F" w14:textId="77777777" w:rsidR="004E59F2" w:rsidRPr="00A51D22" w:rsidRDefault="004E59F2" w:rsidP="00A51D22">
            <w:pPr>
              <w:spacing w:before="120" w:after="0" w:line="240" w:lineRule="auto"/>
              <w:rPr>
                <w:rFonts w:ascii="Arial" w:hAnsi="Arial" w:cs="Arial"/>
                <w:color w:val="BFBFBF"/>
                <w:sz w:val="18"/>
              </w:rPr>
            </w:pPr>
            <w:r w:rsidRPr="00A51D22">
              <w:rPr>
                <w:rFonts w:ascii="Arial" w:hAnsi="Arial" w:cs="Arial"/>
                <w:sz w:val="18"/>
              </w:rPr>
              <w:t>Communicates knowledge and understanding of chemistry coherently with highly effective use of appropriate terms, conventions and representations.</w:t>
            </w:r>
          </w:p>
        </w:tc>
        <w:tc>
          <w:tcPr>
            <w:tcW w:w="2572" w:type="dxa"/>
            <w:shd w:val="clear" w:color="auto" w:fill="auto"/>
          </w:tcPr>
          <w:p w14:paraId="6D16E8C6" w14:textId="77777777" w:rsidR="004E59F2" w:rsidRPr="00A51D22" w:rsidRDefault="004E59F2" w:rsidP="00A51D22">
            <w:pPr>
              <w:pStyle w:val="SOTableText"/>
              <w:spacing w:before="120" w:after="0"/>
              <w:rPr>
                <w:rFonts w:cs="Arial"/>
                <w:color w:val="BFBFBF"/>
                <w:sz w:val="18"/>
                <w:szCs w:val="22"/>
              </w:rPr>
            </w:pPr>
            <w:r w:rsidRPr="00A51D22">
              <w:rPr>
                <w:rFonts w:cs="Arial"/>
                <w:color w:val="BFBFBF"/>
                <w:sz w:val="18"/>
                <w:szCs w:val="22"/>
              </w:rPr>
              <w:t xml:space="preserve">Demonstrates some depth and breadth of knowledge and understanding of a range of chemical concepts. </w:t>
            </w:r>
          </w:p>
          <w:p w14:paraId="22ECEC0B" w14:textId="77777777" w:rsidR="004E59F2" w:rsidRPr="00530932" w:rsidRDefault="004E59F2" w:rsidP="00A51D22">
            <w:pPr>
              <w:pStyle w:val="SOTableText"/>
              <w:spacing w:before="120" w:after="0"/>
              <w:rPr>
                <w:rFonts w:cs="Arial"/>
                <w:sz w:val="18"/>
                <w:szCs w:val="22"/>
              </w:rPr>
            </w:pPr>
            <w:r w:rsidRPr="00530932">
              <w:rPr>
                <w:rFonts w:cs="Arial"/>
                <w:sz w:val="18"/>
                <w:szCs w:val="22"/>
              </w:rPr>
              <w:t>Applies chemical concepts mostly effectively in new and familiar contexts.</w:t>
            </w:r>
          </w:p>
          <w:p w14:paraId="76281C10" w14:textId="77777777" w:rsidR="004E59F2" w:rsidRPr="00A51D22" w:rsidRDefault="004E59F2" w:rsidP="00A51D22">
            <w:pPr>
              <w:pStyle w:val="SOTableText"/>
              <w:spacing w:after="0"/>
              <w:rPr>
                <w:rFonts w:cs="Arial"/>
                <w:sz w:val="18"/>
                <w:szCs w:val="22"/>
              </w:rPr>
            </w:pPr>
            <w:r w:rsidRPr="00A51D22">
              <w:rPr>
                <w:rFonts w:cs="Arial"/>
                <w:sz w:val="18"/>
                <w:szCs w:val="22"/>
              </w:rPr>
              <w:t>Logically explores and understands in some depth the interaction between science and society.</w:t>
            </w:r>
          </w:p>
          <w:p w14:paraId="7BC9893F" w14:textId="77777777" w:rsidR="004E59F2" w:rsidRPr="00A51D22" w:rsidRDefault="004E59F2" w:rsidP="00A51D22">
            <w:pPr>
              <w:spacing w:before="120" w:after="0" w:line="240" w:lineRule="auto"/>
              <w:rPr>
                <w:rFonts w:ascii="Arial" w:hAnsi="Arial" w:cs="Arial"/>
                <w:color w:val="BFBFBF"/>
                <w:sz w:val="18"/>
              </w:rPr>
            </w:pPr>
            <w:r w:rsidRPr="00A51D22">
              <w:rPr>
                <w:rFonts w:ascii="Arial" w:hAnsi="Arial" w:cs="Arial"/>
                <w:sz w:val="18"/>
              </w:rPr>
              <w:t>Communicates knowledge and understanding of chemistry mostly coherently with effective use of appropriate terms, conventions, and representations.</w:t>
            </w:r>
          </w:p>
        </w:tc>
        <w:tc>
          <w:tcPr>
            <w:tcW w:w="2571" w:type="dxa"/>
            <w:shd w:val="clear" w:color="auto" w:fill="auto"/>
          </w:tcPr>
          <w:p w14:paraId="7DA32467" w14:textId="77777777" w:rsidR="004E59F2" w:rsidRPr="00A51D22" w:rsidRDefault="004E59F2" w:rsidP="00A51D22">
            <w:pPr>
              <w:pStyle w:val="SOTableText"/>
              <w:spacing w:before="120" w:after="0"/>
              <w:rPr>
                <w:rFonts w:cs="Arial"/>
                <w:color w:val="BFBFBF"/>
                <w:sz w:val="18"/>
                <w:szCs w:val="22"/>
              </w:rPr>
            </w:pPr>
            <w:r w:rsidRPr="00A51D22">
              <w:rPr>
                <w:rFonts w:cs="Arial"/>
                <w:color w:val="BFBFBF"/>
                <w:sz w:val="18"/>
                <w:szCs w:val="22"/>
              </w:rPr>
              <w:t>Demonstrates knowledge and understanding of a general range of chemical concepts.</w:t>
            </w:r>
          </w:p>
          <w:p w14:paraId="76B8809F" w14:textId="77777777" w:rsidR="004E59F2" w:rsidRPr="00530932" w:rsidRDefault="004E59F2" w:rsidP="00A51D22">
            <w:pPr>
              <w:pStyle w:val="SOTableText"/>
              <w:spacing w:before="240" w:after="0"/>
              <w:rPr>
                <w:rFonts w:cs="Arial"/>
                <w:sz w:val="18"/>
                <w:szCs w:val="22"/>
              </w:rPr>
            </w:pPr>
            <w:r w:rsidRPr="00530932">
              <w:rPr>
                <w:rFonts w:cs="Arial"/>
                <w:sz w:val="18"/>
                <w:szCs w:val="22"/>
              </w:rPr>
              <w:t>Applies chemical concepts generally effectively in new or familiar contexts.</w:t>
            </w:r>
          </w:p>
          <w:p w14:paraId="1F2B41AF" w14:textId="77777777" w:rsidR="004E59F2" w:rsidRPr="00A51D22" w:rsidRDefault="004E59F2" w:rsidP="00A51D22">
            <w:pPr>
              <w:pStyle w:val="SOTableText"/>
              <w:spacing w:after="0"/>
              <w:rPr>
                <w:rFonts w:cs="Arial"/>
                <w:sz w:val="18"/>
                <w:szCs w:val="22"/>
              </w:rPr>
            </w:pPr>
            <w:r w:rsidRPr="00A51D22">
              <w:rPr>
                <w:rFonts w:cs="Arial"/>
                <w:sz w:val="18"/>
                <w:szCs w:val="22"/>
              </w:rPr>
              <w:t>Explores and understands aspects of the interaction between science and society.</w:t>
            </w:r>
          </w:p>
          <w:p w14:paraId="59839C08" w14:textId="77777777" w:rsidR="004E59F2" w:rsidRPr="00A51D22" w:rsidRDefault="004E59F2" w:rsidP="00A51D22">
            <w:pPr>
              <w:spacing w:before="240" w:after="0" w:line="240" w:lineRule="auto"/>
              <w:rPr>
                <w:rFonts w:ascii="Arial" w:hAnsi="Arial" w:cs="Arial"/>
                <w:color w:val="BFBFBF"/>
                <w:sz w:val="18"/>
              </w:rPr>
            </w:pPr>
            <w:r w:rsidRPr="00A51D22">
              <w:rPr>
                <w:rFonts w:ascii="Arial" w:hAnsi="Arial" w:cs="Arial"/>
                <w:sz w:val="18"/>
              </w:rPr>
              <w:t>Communicates knowledge and understanding of chemistry generally effectively using some appropriate terms, conventions, and representations.</w:t>
            </w:r>
          </w:p>
        </w:tc>
        <w:tc>
          <w:tcPr>
            <w:tcW w:w="2572" w:type="dxa"/>
            <w:shd w:val="clear" w:color="auto" w:fill="auto"/>
          </w:tcPr>
          <w:p w14:paraId="2905C75C" w14:textId="77777777" w:rsidR="004E59F2" w:rsidRPr="00A51D22" w:rsidRDefault="004E59F2" w:rsidP="00A51D22">
            <w:pPr>
              <w:pStyle w:val="SOTableText"/>
              <w:spacing w:before="120" w:after="0"/>
              <w:rPr>
                <w:rFonts w:cs="Arial"/>
                <w:color w:val="BFBFBF"/>
                <w:sz w:val="18"/>
                <w:szCs w:val="22"/>
              </w:rPr>
            </w:pPr>
            <w:r w:rsidRPr="00A51D22">
              <w:rPr>
                <w:rFonts w:cs="Arial"/>
                <w:color w:val="BFBFBF"/>
                <w:sz w:val="18"/>
                <w:szCs w:val="22"/>
              </w:rPr>
              <w:t>Demonstrates some basic knowledge and partial understanding of chemical concepts.</w:t>
            </w:r>
          </w:p>
          <w:p w14:paraId="5DBDCFD7" w14:textId="77777777" w:rsidR="004E59F2" w:rsidRPr="00530932" w:rsidRDefault="004E59F2" w:rsidP="00A51D22">
            <w:pPr>
              <w:pStyle w:val="SOTableText"/>
              <w:spacing w:before="120" w:after="0"/>
              <w:rPr>
                <w:rFonts w:cs="Arial"/>
                <w:sz w:val="18"/>
                <w:szCs w:val="22"/>
              </w:rPr>
            </w:pPr>
            <w:r w:rsidRPr="00530932">
              <w:rPr>
                <w:rFonts w:cs="Arial"/>
                <w:sz w:val="18"/>
                <w:szCs w:val="22"/>
              </w:rPr>
              <w:t>Applies some chemical concepts in familiar contexts.</w:t>
            </w:r>
          </w:p>
          <w:p w14:paraId="55DB4684" w14:textId="77777777" w:rsidR="004E59F2" w:rsidRPr="00A51D22" w:rsidRDefault="004E59F2" w:rsidP="00A51D22">
            <w:pPr>
              <w:pStyle w:val="SOTableText"/>
              <w:spacing w:after="0"/>
              <w:rPr>
                <w:rFonts w:cs="Arial"/>
                <w:sz w:val="18"/>
                <w:szCs w:val="22"/>
              </w:rPr>
            </w:pPr>
            <w:r w:rsidRPr="00A51D22">
              <w:rPr>
                <w:rFonts w:cs="Arial"/>
                <w:sz w:val="18"/>
                <w:szCs w:val="22"/>
              </w:rPr>
              <w:t>Partially explores and recognises aspects of the interaction between science and society.</w:t>
            </w:r>
          </w:p>
          <w:p w14:paraId="582D26DE" w14:textId="77777777" w:rsidR="004E59F2" w:rsidRPr="00A51D22" w:rsidRDefault="004E59F2" w:rsidP="00A51D22">
            <w:pPr>
              <w:spacing w:before="120" w:after="0" w:line="240" w:lineRule="auto"/>
              <w:rPr>
                <w:rFonts w:ascii="Arial" w:hAnsi="Arial" w:cs="Arial"/>
                <w:color w:val="BFBFBF"/>
                <w:sz w:val="18"/>
              </w:rPr>
            </w:pPr>
            <w:r w:rsidRPr="00A51D22">
              <w:rPr>
                <w:rFonts w:ascii="Arial" w:hAnsi="Arial" w:cs="Arial"/>
                <w:sz w:val="18"/>
              </w:rPr>
              <w:t>Communicates basic chemical information, using some appropriate terms, conventions, and/or representations.</w:t>
            </w:r>
          </w:p>
        </w:tc>
        <w:tc>
          <w:tcPr>
            <w:tcW w:w="2572" w:type="dxa"/>
            <w:shd w:val="clear" w:color="auto" w:fill="auto"/>
          </w:tcPr>
          <w:p w14:paraId="57390896" w14:textId="77777777" w:rsidR="004E59F2" w:rsidRPr="00A51D22" w:rsidRDefault="004E59F2" w:rsidP="00A51D22">
            <w:pPr>
              <w:pStyle w:val="SOTableText"/>
              <w:spacing w:before="120" w:after="0"/>
              <w:rPr>
                <w:rFonts w:cs="Arial"/>
                <w:color w:val="BFBFBF"/>
                <w:sz w:val="18"/>
                <w:szCs w:val="22"/>
              </w:rPr>
            </w:pPr>
            <w:r w:rsidRPr="00A51D22">
              <w:rPr>
                <w:rFonts w:cs="Arial"/>
                <w:color w:val="BFBFBF"/>
                <w:sz w:val="18"/>
                <w:szCs w:val="22"/>
              </w:rPr>
              <w:t>Demonstrates some limited recognition and awareness of chemical concepts.</w:t>
            </w:r>
          </w:p>
          <w:p w14:paraId="420B3896" w14:textId="77777777" w:rsidR="004E59F2" w:rsidRPr="00530932" w:rsidRDefault="004E59F2" w:rsidP="00A51D22">
            <w:pPr>
              <w:pStyle w:val="SOTableText"/>
              <w:spacing w:before="240" w:after="0"/>
              <w:rPr>
                <w:rFonts w:cs="Arial"/>
                <w:sz w:val="18"/>
                <w:szCs w:val="22"/>
              </w:rPr>
            </w:pPr>
            <w:r w:rsidRPr="00530932">
              <w:rPr>
                <w:rFonts w:cs="Arial"/>
                <w:sz w:val="18"/>
                <w:szCs w:val="22"/>
              </w:rPr>
              <w:t>Attempts to apply chemical concepts in familiar contexts.</w:t>
            </w:r>
          </w:p>
          <w:p w14:paraId="4386A104" w14:textId="77777777" w:rsidR="004E59F2" w:rsidRPr="00A51D22" w:rsidRDefault="004E59F2" w:rsidP="00A51D22">
            <w:pPr>
              <w:pStyle w:val="SOTableText"/>
              <w:spacing w:after="0"/>
              <w:rPr>
                <w:rFonts w:cs="Arial"/>
                <w:sz w:val="18"/>
                <w:szCs w:val="22"/>
              </w:rPr>
            </w:pPr>
            <w:r w:rsidRPr="00A51D22">
              <w:rPr>
                <w:rFonts w:cs="Arial"/>
                <w:sz w:val="18"/>
                <w:szCs w:val="22"/>
              </w:rPr>
              <w:t>Attempts to explore and identify an aspect of the interaction between science and society.</w:t>
            </w:r>
          </w:p>
          <w:p w14:paraId="1EDBFE15" w14:textId="77777777" w:rsidR="004E59F2" w:rsidRPr="00A51D22" w:rsidRDefault="004E59F2" w:rsidP="00A51D22">
            <w:pPr>
              <w:spacing w:before="240" w:after="0" w:line="240" w:lineRule="auto"/>
              <w:rPr>
                <w:rFonts w:ascii="Arial" w:hAnsi="Arial" w:cs="Arial"/>
                <w:color w:val="BFBFBF"/>
                <w:sz w:val="18"/>
              </w:rPr>
            </w:pPr>
            <w:r w:rsidRPr="00A51D22">
              <w:rPr>
                <w:rFonts w:ascii="Arial" w:hAnsi="Arial" w:cs="Arial"/>
                <w:sz w:val="18"/>
              </w:rPr>
              <w:t>Attempts to communicate information about chemistry.</w:t>
            </w:r>
          </w:p>
        </w:tc>
      </w:tr>
    </w:tbl>
    <w:p w14:paraId="727CB2A4" w14:textId="77777777" w:rsidR="004E59F2" w:rsidRPr="00D05613" w:rsidRDefault="004E59F2" w:rsidP="00A51D22">
      <w:pPr>
        <w:pStyle w:val="Default"/>
        <w:rPr>
          <w:rFonts w:ascii="Arial" w:hAnsi="Arial" w:cs="Arial"/>
          <w:sz w:val="22"/>
          <w:szCs w:val="22"/>
          <w:lang w:val="en"/>
        </w:rPr>
      </w:pPr>
    </w:p>
    <w:sectPr w:rsidR="004E59F2" w:rsidRPr="00D05613" w:rsidSect="00F36F83">
      <w:headerReference w:type="default" r:id="rId12"/>
      <w:footerReference w:type="default" r:id="rId13"/>
      <w:pgSz w:w="16843" w:h="11899" w:orient="landscape" w:code="9"/>
      <w:pgMar w:top="1021" w:right="1134" w:bottom="964" w:left="992"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6AD1" w14:textId="77777777" w:rsidR="00265060" w:rsidRDefault="00265060" w:rsidP="00BC07BB">
      <w:pPr>
        <w:spacing w:after="0" w:line="240" w:lineRule="auto"/>
      </w:pPr>
      <w:r>
        <w:separator/>
      </w:r>
    </w:p>
  </w:endnote>
  <w:endnote w:type="continuationSeparator" w:id="0">
    <w:p w14:paraId="0F34112D" w14:textId="77777777" w:rsidR="00265060" w:rsidRDefault="00265060" w:rsidP="00BC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110B" w14:textId="49720783" w:rsidR="005B13F8" w:rsidRDefault="005B13F8" w:rsidP="005B13F8">
    <w:pPr>
      <w:pStyle w:val="LAPFooter"/>
      <w:tabs>
        <w:tab w:val="clear" w:pos="9639"/>
        <w:tab w:val="right" w:pos="8789"/>
      </w:tabs>
    </w:pPr>
    <w:r>
      <w:t>R</w:t>
    </w:r>
    <w:r w:rsidRPr="00AD3BD3">
      <w:t xml:space="preserve">ef: </w:t>
    </w:r>
    <w:r w:rsidR="00265060">
      <w:fldChar w:fldCharType="begin"/>
    </w:r>
    <w:r w:rsidR="00265060">
      <w:instrText xml:space="preserve"> DOCPROPERTY  Objective-Id  \* MERGEFORMAT </w:instrText>
    </w:r>
    <w:r w:rsidR="00265060">
      <w:fldChar w:fldCharType="separate"/>
    </w:r>
    <w:r w:rsidR="00F0397F">
      <w:t>A734684</w:t>
    </w:r>
    <w:r w:rsidR="00265060">
      <w:fldChar w:fldCharType="end"/>
    </w:r>
    <w:r>
      <w:t xml:space="preserve"> </w:t>
    </w:r>
    <w:r>
      <w:tab/>
    </w:r>
    <w:r w:rsidRPr="00D128A8">
      <w:t xml:space="preserve">Page </w:t>
    </w:r>
    <w:r w:rsidRPr="00D128A8">
      <w:fldChar w:fldCharType="begin"/>
    </w:r>
    <w:r w:rsidRPr="00D128A8">
      <w:instrText xml:space="preserve"> PAGE </w:instrText>
    </w:r>
    <w:r w:rsidRPr="00D128A8">
      <w:fldChar w:fldCharType="separate"/>
    </w:r>
    <w:r w:rsidR="00F0397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0397F">
      <w:rPr>
        <w:noProof/>
      </w:rPr>
      <w:t>3</w:t>
    </w:r>
    <w:r w:rsidRPr="00D128A8">
      <w:fldChar w:fldCharType="end"/>
    </w:r>
    <w:r>
      <w:rPr>
        <w:sz w:val="18"/>
      </w:rPr>
      <w:tab/>
    </w:r>
  </w:p>
  <w:p w14:paraId="39D21E18" w14:textId="690468A8" w:rsidR="004E59F2" w:rsidRDefault="005B13F8" w:rsidP="005B13F8">
    <w:pPr>
      <w:pStyle w:val="LAPFooter"/>
      <w:tabs>
        <w:tab w:val="clear" w:pos="9639"/>
        <w:tab w:val="right" w:pos="10206"/>
      </w:tabs>
    </w:pPr>
    <w:r w:rsidRPr="00AD3BD3">
      <w:t>© SACE Board of South</w:t>
    </w:r>
    <w:r>
      <w:t xml:space="preserve"> Australia 2018</w:t>
    </w:r>
    <w:r w:rsidR="00893CD9">
      <w:t>, updated January 2019</w:t>
    </w:r>
    <w:r w:rsidR="004E59F2">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BB50" w14:textId="60C137D3" w:rsidR="005B13F8" w:rsidRDefault="005B13F8" w:rsidP="005B13F8">
    <w:pPr>
      <w:pStyle w:val="LAPFooter"/>
      <w:tabs>
        <w:tab w:val="clear" w:pos="9639"/>
        <w:tab w:val="right" w:pos="8931"/>
      </w:tabs>
    </w:pPr>
    <w:r>
      <w:t>R</w:t>
    </w:r>
    <w:r w:rsidRPr="00AD3BD3">
      <w:t xml:space="preserve">ef: </w:t>
    </w:r>
    <w:r w:rsidR="00265060">
      <w:fldChar w:fldCharType="begin"/>
    </w:r>
    <w:r w:rsidR="00265060">
      <w:instrText xml:space="preserve"> DOCPROPERTY  Objective-Id  \* MERGEFORMAT </w:instrText>
    </w:r>
    <w:r w:rsidR="00265060">
      <w:fldChar w:fldCharType="separate"/>
    </w:r>
    <w:r w:rsidR="00F0397F">
      <w:t>A734684</w:t>
    </w:r>
    <w:r w:rsidR="00265060">
      <w:fldChar w:fldCharType="end"/>
    </w:r>
    <w:r>
      <w:t xml:space="preserve"> </w:t>
    </w:r>
    <w:r>
      <w:tab/>
    </w:r>
    <w:r w:rsidRPr="00D128A8">
      <w:t xml:space="preserve">Page </w:t>
    </w:r>
    <w:r w:rsidRPr="00D128A8">
      <w:fldChar w:fldCharType="begin"/>
    </w:r>
    <w:r w:rsidRPr="00D128A8">
      <w:instrText xml:space="preserve"> PAGE </w:instrText>
    </w:r>
    <w:r w:rsidRPr="00D128A8">
      <w:fldChar w:fldCharType="separate"/>
    </w:r>
    <w:r w:rsidR="00F0397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0397F">
      <w:rPr>
        <w:noProof/>
      </w:rPr>
      <w:t>3</w:t>
    </w:r>
    <w:r w:rsidRPr="00D128A8">
      <w:fldChar w:fldCharType="end"/>
    </w:r>
    <w:r>
      <w:rPr>
        <w:sz w:val="18"/>
      </w:rPr>
      <w:tab/>
    </w:r>
  </w:p>
  <w:p w14:paraId="6901DEFB" w14:textId="3831DA8F" w:rsidR="00C65EF8" w:rsidRDefault="005B13F8" w:rsidP="005B13F8">
    <w:pPr>
      <w:pStyle w:val="LAPFooter"/>
      <w:tabs>
        <w:tab w:val="clear" w:pos="9639"/>
        <w:tab w:val="right" w:pos="10206"/>
      </w:tabs>
    </w:pPr>
    <w:r w:rsidRPr="00AD3BD3">
      <w:t>© SACE Board of South</w:t>
    </w:r>
    <w:r>
      <w:t xml:space="preserve"> Australia 2018</w:t>
    </w:r>
    <w:r w:rsidR="00893CD9">
      <w:t>, updated January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CB49" w14:textId="4F605A62" w:rsidR="005B13F8" w:rsidRDefault="005B13F8" w:rsidP="005B13F8">
    <w:pPr>
      <w:pStyle w:val="LAPFooter"/>
      <w:tabs>
        <w:tab w:val="clear" w:pos="9639"/>
      </w:tabs>
    </w:pPr>
    <w:r>
      <w:t>R</w:t>
    </w:r>
    <w:r w:rsidRPr="00AD3BD3">
      <w:t xml:space="preserve">ef: </w:t>
    </w:r>
    <w:r w:rsidR="00265060">
      <w:fldChar w:fldCharType="begin"/>
    </w:r>
    <w:r w:rsidR="00265060">
      <w:instrText xml:space="preserve"> DOCPROPERTY  Objective-Id  \* MERGEFORMAT </w:instrText>
    </w:r>
    <w:r w:rsidR="00265060">
      <w:fldChar w:fldCharType="separate"/>
    </w:r>
    <w:r w:rsidR="00F0397F">
      <w:t>A734684</w:t>
    </w:r>
    <w:r w:rsidR="00265060">
      <w:fldChar w:fldCharType="end"/>
    </w:r>
    <w:r>
      <w:t xml:space="preserve"> </w:t>
    </w:r>
    <w:r>
      <w:tab/>
    </w:r>
    <w:r w:rsidRPr="00D128A8">
      <w:t xml:space="preserve">Page </w:t>
    </w:r>
    <w:r w:rsidRPr="00D128A8">
      <w:fldChar w:fldCharType="begin"/>
    </w:r>
    <w:r w:rsidRPr="00D128A8">
      <w:instrText xml:space="preserve"> PAGE </w:instrText>
    </w:r>
    <w:r w:rsidRPr="00D128A8">
      <w:fldChar w:fldCharType="separate"/>
    </w:r>
    <w:r w:rsidR="00F0397F">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0397F">
      <w:rPr>
        <w:noProof/>
      </w:rPr>
      <w:t>3</w:t>
    </w:r>
    <w:r w:rsidRPr="00D128A8">
      <w:fldChar w:fldCharType="end"/>
    </w:r>
    <w:r>
      <w:rPr>
        <w:sz w:val="18"/>
      </w:rPr>
      <w:tab/>
    </w:r>
  </w:p>
  <w:p w14:paraId="2E4095CC" w14:textId="479ABE65" w:rsidR="005B13F8" w:rsidRDefault="005B13F8" w:rsidP="005B13F8">
    <w:pPr>
      <w:pStyle w:val="LAPFooter"/>
      <w:tabs>
        <w:tab w:val="clear" w:pos="9639"/>
        <w:tab w:val="right" w:pos="10206"/>
      </w:tabs>
    </w:pPr>
    <w:r w:rsidRPr="00AD3BD3">
      <w:t>© SACE Board of South</w:t>
    </w:r>
    <w:r>
      <w:t xml:space="preserve"> Australia 2018</w:t>
    </w:r>
    <w:r w:rsidR="00893CD9">
      <w:t>, updated January 2019</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4F5E" w14:textId="77777777" w:rsidR="00265060" w:rsidRDefault="00265060" w:rsidP="00BC07BB">
      <w:pPr>
        <w:spacing w:after="0" w:line="240" w:lineRule="auto"/>
      </w:pPr>
      <w:r>
        <w:separator/>
      </w:r>
    </w:p>
  </w:footnote>
  <w:footnote w:type="continuationSeparator" w:id="0">
    <w:p w14:paraId="539F44B6" w14:textId="77777777" w:rsidR="00265060" w:rsidRDefault="00265060" w:rsidP="00BC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B060" w14:textId="77777777" w:rsidR="00C65EF8" w:rsidRPr="00F342B4" w:rsidRDefault="00C65EF8" w:rsidP="00C65EF8">
    <w:pPr>
      <w:tabs>
        <w:tab w:val="left" w:pos="360"/>
        <w:tab w:val="right" w:pos="8931"/>
      </w:tabs>
      <w:spacing w:before="120"/>
      <w:ind w:left="720" w:hanging="720"/>
      <w:rPr>
        <w:rFonts w:ascii="Arial" w:hAnsi="Arial" w:cs="Arial"/>
        <w:bCs/>
      </w:rPr>
    </w:pPr>
    <w:r w:rsidRPr="00F342B4">
      <w:rPr>
        <w:rFonts w:ascii="Arial" w:hAnsi="Arial" w:cs="Arial"/>
        <w:bCs/>
      </w:rPr>
      <w:t>Stage 2 Chemistry – Assessment Type 1: Investigations Folio</w:t>
    </w:r>
    <w:r>
      <w:rPr>
        <w:rFonts w:ascii="Arial" w:hAnsi="Arial" w:cs="Arial"/>
        <w:bCs/>
      </w:rPr>
      <w:tab/>
      <w:t>Task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E6CF" w14:textId="77777777" w:rsidR="0054133D" w:rsidRDefault="0054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C4D75"/>
    <w:multiLevelType w:val="hybridMultilevel"/>
    <w:tmpl w:val="5BA4141E"/>
    <w:lvl w:ilvl="0" w:tplc="C99874A4">
      <w:start w:val="1"/>
      <w:numFmt w:val="bullet"/>
      <w:pStyle w:val="ATBullet"/>
      <w:lvlText w:val=""/>
      <w:lvlJc w:val="left"/>
      <w:pPr>
        <w:tabs>
          <w:tab w:val="num" w:pos="680"/>
        </w:tabs>
        <w:ind w:left="680" w:hanging="323"/>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1D482C"/>
    <w:multiLevelType w:val="hybridMultilevel"/>
    <w:tmpl w:val="F2507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36A62"/>
    <w:multiLevelType w:val="hybridMultilevel"/>
    <w:tmpl w:val="E6C6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E0C31"/>
    <w:multiLevelType w:val="hybridMultilevel"/>
    <w:tmpl w:val="DAF0A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975210"/>
    <w:multiLevelType w:val="hybridMultilevel"/>
    <w:tmpl w:val="08563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96517"/>
    <w:multiLevelType w:val="hybridMultilevel"/>
    <w:tmpl w:val="917A62FA"/>
    <w:lvl w:ilvl="0" w:tplc="AD3E9D64">
      <w:start w:val="1"/>
      <w:numFmt w:val="bullet"/>
      <w:pStyle w:val="SOFinalBullets"/>
      <w:lvlText w:val=""/>
      <w:lvlJc w:val="left"/>
      <w:pPr>
        <w:tabs>
          <w:tab w:val="num" w:pos="510"/>
        </w:tabs>
        <w:ind w:left="510" w:hanging="170"/>
      </w:pPr>
      <w:rPr>
        <w:rFonts w:ascii="Symbol" w:hAnsi="Symbol" w:hint="default"/>
        <w:color w:val="000000"/>
        <w:sz w:val="16"/>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7C576C32"/>
    <w:multiLevelType w:val="hybridMultilevel"/>
    <w:tmpl w:val="31D896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1"/>
  </w:num>
  <w:num w:numId="4">
    <w:abstractNumId w:val="0"/>
  </w:num>
  <w:num w:numId="5">
    <w:abstractNumId w:val="7"/>
  </w:num>
  <w:num w:numId="6">
    <w:abstractNumId w:val="7"/>
  </w:num>
  <w:num w:numId="7">
    <w:abstractNumId w:val="7"/>
  </w:num>
  <w:num w:numId="8">
    <w:abstractNumId w:val="5"/>
  </w:num>
  <w:num w:numId="9">
    <w:abstractNumId w:val="4"/>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TrueTypeFonts/>
  <w:saveSubset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78"/>
    <w:rsid w:val="000D577D"/>
    <w:rsid w:val="00132278"/>
    <w:rsid w:val="00175342"/>
    <w:rsid w:val="001F4784"/>
    <w:rsid w:val="00256745"/>
    <w:rsid w:val="00265060"/>
    <w:rsid w:val="002A3818"/>
    <w:rsid w:val="002B060C"/>
    <w:rsid w:val="002D5E4F"/>
    <w:rsid w:val="0030422D"/>
    <w:rsid w:val="00332E03"/>
    <w:rsid w:val="003A585F"/>
    <w:rsid w:val="003B3DFE"/>
    <w:rsid w:val="003B663A"/>
    <w:rsid w:val="003E60DE"/>
    <w:rsid w:val="00407AFD"/>
    <w:rsid w:val="00427183"/>
    <w:rsid w:val="004316A5"/>
    <w:rsid w:val="00455FDF"/>
    <w:rsid w:val="0048116B"/>
    <w:rsid w:val="004A5C28"/>
    <w:rsid w:val="004E51F6"/>
    <w:rsid w:val="004E59F2"/>
    <w:rsid w:val="004F11DD"/>
    <w:rsid w:val="00530932"/>
    <w:rsid w:val="0054133D"/>
    <w:rsid w:val="005A2C37"/>
    <w:rsid w:val="005B13F8"/>
    <w:rsid w:val="005C4E43"/>
    <w:rsid w:val="0066323F"/>
    <w:rsid w:val="0066361E"/>
    <w:rsid w:val="006B013D"/>
    <w:rsid w:val="006B4665"/>
    <w:rsid w:val="006E793F"/>
    <w:rsid w:val="006F61E4"/>
    <w:rsid w:val="007F7361"/>
    <w:rsid w:val="00837DB4"/>
    <w:rsid w:val="008744D1"/>
    <w:rsid w:val="008827E2"/>
    <w:rsid w:val="00893CD9"/>
    <w:rsid w:val="008A3463"/>
    <w:rsid w:val="00961D08"/>
    <w:rsid w:val="00962238"/>
    <w:rsid w:val="00975646"/>
    <w:rsid w:val="009A663F"/>
    <w:rsid w:val="009B1543"/>
    <w:rsid w:val="00A00A12"/>
    <w:rsid w:val="00A33FE0"/>
    <w:rsid w:val="00A431C8"/>
    <w:rsid w:val="00A51D22"/>
    <w:rsid w:val="00AA2E81"/>
    <w:rsid w:val="00B11FD3"/>
    <w:rsid w:val="00BC07BB"/>
    <w:rsid w:val="00C0077E"/>
    <w:rsid w:val="00C03314"/>
    <w:rsid w:val="00C45D05"/>
    <w:rsid w:val="00C65EF8"/>
    <w:rsid w:val="00CB3976"/>
    <w:rsid w:val="00CE26C8"/>
    <w:rsid w:val="00CF5507"/>
    <w:rsid w:val="00D05613"/>
    <w:rsid w:val="00D82FD2"/>
    <w:rsid w:val="00DB3852"/>
    <w:rsid w:val="00E428BF"/>
    <w:rsid w:val="00EA26AF"/>
    <w:rsid w:val="00EA4FA0"/>
    <w:rsid w:val="00F0397F"/>
    <w:rsid w:val="00F36F83"/>
    <w:rsid w:val="00F40B8A"/>
    <w:rsid w:val="00F42824"/>
    <w:rsid w:val="00FA104D"/>
    <w:rsid w:val="00FB44D9"/>
    <w:rsid w:val="00FC1A28"/>
    <w:rsid w:val="00FD5BD8"/>
    <w:rsid w:val="00FD6EA3"/>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2E107"/>
  <w14:defaultImageDpi w14:val="96"/>
  <w15:docId w15:val="{F42F40FA-6399-4220-83D0-65CA3C66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lang w:val="en-US" w:eastAsia="en-US"/>
    </w:rPr>
  </w:style>
  <w:style w:type="paragraph" w:customStyle="1" w:styleId="CM1">
    <w:name w:val="CM1"/>
    <w:basedOn w:val="Default"/>
    <w:next w:val="Default"/>
    <w:uiPriority w:val="99"/>
    <w:pPr>
      <w:spacing w:line="320"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3">
    <w:name w:val="CM3"/>
    <w:basedOn w:val="Default"/>
    <w:next w:val="Default"/>
    <w:uiPriority w:val="99"/>
    <w:pPr>
      <w:spacing w:line="27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4">
    <w:name w:val="CM4"/>
    <w:basedOn w:val="Default"/>
    <w:next w:val="Default"/>
    <w:uiPriority w:val="99"/>
    <w:pPr>
      <w:spacing w:line="27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styleId="ListParagraph">
    <w:name w:val="List Paragraph"/>
    <w:basedOn w:val="Normal"/>
    <w:uiPriority w:val="34"/>
    <w:qFormat/>
    <w:rsid w:val="00FD5BD8"/>
    <w:pPr>
      <w:ind w:left="720"/>
      <w:contextualSpacing/>
    </w:pPr>
    <w:rPr>
      <w:lang w:val="en-AU" w:eastAsia="zh-CN"/>
    </w:rPr>
  </w:style>
  <w:style w:type="paragraph" w:customStyle="1" w:styleId="ATBodyText">
    <w:name w:val="AT Body Text"/>
    <w:basedOn w:val="Normal"/>
    <w:rsid w:val="00FD5BD8"/>
    <w:pPr>
      <w:spacing w:before="120" w:after="0" w:line="240" w:lineRule="auto"/>
      <w:ind w:right="-28"/>
    </w:pPr>
    <w:rPr>
      <w:rFonts w:ascii="Arial" w:hAnsi="Arial"/>
      <w:szCs w:val="20"/>
      <w:lang w:val="en-AU"/>
    </w:rPr>
  </w:style>
  <w:style w:type="paragraph" w:customStyle="1" w:styleId="SOFinalBodyText">
    <w:name w:val="SO Final Body Text"/>
    <w:link w:val="SOFinalBodyTextCharChar"/>
    <w:rsid w:val="00FD5BD8"/>
    <w:pPr>
      <w:spacing w:before="120"/>
    </w:pPr>
    <w:rPr>
      <w:rFonts w:ascii="Arial" w:hAnsi="Arial"/>
      <w:color w:val="000000"/>
      <w:szCs w:val="24"/>
      <w:lang w:val="en-US" w:eastAsia="en-US"/>
    </w:rPr>
  </w:style>
  <w:style w:type="character" w:customStyle="1" w:styleId="SOFinalBodyTextCharChar">
    <w:name w:val="SO Final Body Text Char Char"/>
    <w:link w:val="SOFinalBodyText"/>
    <w:locked/>
    <w:rsid w:val="00FD5BD8"/>
    <w:rPr>
      <w:rFonts w:ascii="Arial" w:hAnsi="Arial"/>
      <w:color w:val="000000"/>
      <w:sz w:val="24"/>
      <w:lang w:val="en-US" w:eastAsia="en-US"/>
    </w:rPr>
  </w:style>
  <w:style w:type="paragraph" w:customStyle="1" w:styleId="SOFinalBullets">
    <w:name w:val="SO Final Bullets"/>
    <w:link w:val="SOFinalBulletsCharChar"/>
    <w:autoRedefine/>
    <w:rsid w:val="00FD5BD8"/>
    <w:pPr>
      <w:numPr>
        <w:numId w:val="2"/>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locked/>
    <w:rsid w:val="00FD5BD8"/>
    <w:rPr>
      <w:rFonts w:ascii="Arial" w:eastAsia="MS Mincho" w:hAnsi="Arial" w:cs="Arial"/>
      <w:color w:val="000000"/>
      <w:szCs w:val="24"/>
      <w:lang w:val="en-US" w:eastAsia="en-US"/>
    </w:rPr>
  </w:style>
  <w:style w:type="paragraph" w:styleId="Header">
    <w:name w:val="header"/>
    <w:basedOn w:val="Normal"/>
    <w:link w:val="HeaderChar"/>
    <w:uiPriority w:val="99"/>
    <w:unhideWhenUsed/>
    <w:rsid w:val="00BC07BB"/>
    <w:pPr>
      <w:tabs>
        <w:tab w:val="center" w:pos="4513"/>
        <w:tab w:val="right" w:pos="9026"/>
      </w:tabs>
    </w:pPr>
  </w:style>
  <w:style w:type="character" w:customStyle="1" w:styleId="HeaderChar">
    <w:name w:val="Header Char"/>
    <w:link w:val="Header"/>
    <w:uiPriority w:val="99"/>
    <w:locked/>
    <w:rsid w:val="00BC07BB"/>
    <w:rPr>
      <w:rFonts w:cs="Times New Roman"/>
      <w:lang w:val="en-US" w:eastAsia="en-US"/>
    </w:rPr>
  </w:style>
  <w:style w:type="paragraph" w:styleId="Footer">
    <w:name w:val="footer"/>
    <w:basedOn w:val="Normal"/>
    <w:link w:val="FooterChar"/>
    <w:uiPriority w:val="99"/>
    <w:unhideWhenUsed/>
    <w:rsid w:val="00BC07BB"/>
    <w:pPr>
      <w:tabs>
        <w:tab w:val="center" w:pos="4513"/>
        <w:tab w:val="right" w:pos="9026"/>
      </w:tabs>
    </w:pPr>
  </w:style>
  <w:style w:type="character" w:customStyle="1" w:styleId="FooterChar">
    <w:name w:val="Footer Char"/>
    <w:link w:val="Footer"/>
    <w:uiPriority w:val="99"/>
    <w:locked/>
    <w:rsid w:val="00BC07BB"/>
    <w:rPr>
      <w:rFonts w:cs="Times New Roman"/>
      <w:lang w:val="en-US" w:eastAsia="en-US"/>
    </w:rPr>
  </w:style>
  <w:style w:type="paragraph" w:customStyle="1" w:styleId="SOFinalPerformanceTableText">
    <w:name w:val="SO Final Performance Table Text"/>
    <w:rsid w:val="00B11FD3"/>
    <w:pPr>
      <w:spacing w:before="120"/>
    </w:pPr>
    <w:rPr>
      <w:rFonts w:ascii="Arial" w:eastAsia="SimSun" w:hAnsi="Arial"/>
      <w:sz w:val="16"/>
      <w:szCs w:val="24"/>
      <w:lang w:eastAsia="zh-CN"/>
    </w:rPr>
  </w:style>
  <w:style w:type="paragraph" w:customStyle="1" w:styleId="ATHeading3">
    <w:name w:val="AT Heading 3"/>
    <w:basedOn w:val="Normal"/>
    <w:rsid w:val="00B11FD3"/>
    <w:pPr>
      <w:spacing w:after="0" w:line="240" w:lineRule="auto"/>
    </w:pPr>
    <w:rPr>
      <w:rFonts w:ascii="Arial" w:hAnsi="Arial" w:cs="Arial"/>
      <w:b/>
      <w:sz w:val="20"/>
      <w:szCs w:val="20"/>
      <w:lang w:val="en-AU"/>
    </w:rPr>
  </w:style>
  <w:style w:type="paragraph" w:customStyle="1" w:styleId="ATBullet">
    <w:name w:val="AT Bullet"/>
    <w:basedOn w:val="Normal"/>
    <w:rsid w:val="00B11FD3"/>
    <w:pPr>
      <w:numPr>
        <w:numId w:val="3"/>
      </w:numPr>
      <w:spacing w:before="40" w:after="40" w:line="240" w:lineRule="auto"/>
      <w:ind w:right="51"/>
    </w:pPr>
    <w:rPr>
      <w:rFonts w:ascii="Arial" w:hAnsi="Arial" w:cs="Arial"/>
      <w:sz w:val="20"/>
      <w:szCs w:val="20"/>
      <w:lang w:val="en-AU"/>
    </w:rPr>
  </w:style>
  <w:style w:type="table" w:styleId="TableGrid">
    <w:name w:val="Table Grid"/>
    <w:basedOn w:val="TableNormal"/>
    <w:rsid w:val="00B1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3">
    <w:name w:val="SO Final Head 3"/>
    <w:link w:val="SOFinalHead3CharChar"/>
    <w:rsid w:val="00B11FD3"/>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locked/>
    <w:rsid w:val="00B11FD3"/>
    <w:rPr>
      <w:rFonts w:ascii="Arial Narrow" w:hAnsi="Arial Narrow"/>
      <w:b/>
      <w:color w:val="000000"/>
      <w:sz w:val="24"/>
      <w:lang w:val="en-US" w:eastAsia="en-US"/>
    </w:rPr>
  </w:style>
  <w:style w:type="paragraph" w:customStyle="1" w:styleId="SOFinalBulletsCoded2-3Letters">
    <w:name w:val="SO Final Bullets Coded (2-3 Letters)"/>
    <w:rsid w:val="00B11FD3"/>
    <w:pPr>
      <w:tabs>
        <w:tab w:val="left" w:pos="567"/>
      </w:tabs>
      <w:spacing w:before="60"/>
      <w:ind w:left="567" w:hanging="567"/>
    </w:pPr>
    <w:rPr>
      <w:rFonts w:ascii="Arial" w:eastAsia="MS Mincho" w:hAnsi="Arial" w:cs="Arial"/>
      <w:color w:val="000000"/>
      <w:szCs w:val="24"/>
      <w:lang w:val="en-US" w:eastAsia="en-US"/>
    </w:rPr>
  </w:style>
  <w:style w:type="paragraph" w:customStyle="1" w:styleId="SOFinalNumbering">
    <w:name w:val="SO Final Numbering"/>
    <w:rsid w:val="00B11FD3"/>
    <w:pPr>
      <w:spacing w:before="60"/>
      <w:ind w:left="284" w:hanging="284"/>
    </w:pPr>
    <w:rPr>
      <w:rFonts w:ascii="Arial" w:hAnsi="Arial"/>
      <w:color w:val="000000"/>
      <w:szCs w:val="24"/>
      <w:lang w:val="en-US" w:eastAsia="en-US"/>
    </w:rPr>
  </w:style>
  <w:style w:type="character" w:styleId="PageNumber">
    <w:name w:val="page number"/>
    <w:uiPriority w:val="99"/>
    <w:rsid w:val="004316A5"/>
    <w:rPr>
      <w:rFonts w:cs="Times New Roman"/>
    </w:rPr>
  </w:style>
  <w:style w:type="paragraph" w:styleId="BalloonText">
    <w:name w:val="Balloon Text"/>
    <w:basedOn w:val="Normal"/>
    <w:link w:val="BalloonTextChar"/>
    <w:uiPriority w:val="99"/>
    <w:semiHidden/>
    <w:unhideWhenUsed/>
    <w:rsid w:val="00C45D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45D05"/>
    <w:rPr>
      <w:rFonts w:ascii="Tahoma" w:hAnsi="Tahoma" w:cs="Tahoma"/>
      <w:sz w:val="16"/>
      <w:szCs w:val="16"/>
      <w:lang w:val="en-US" w:eastAsia="en-US"/>
    </w:rPr>
  </w:style>
  <w:style w:type="paragraph" w:customStyle="1" w:styleId="SOFinalHead4a">
    <w:name w:val="SO Final Head 4a"/>
    <w:rsid w:val="0054133D"/>
    <w:pPr>
      <w:spacing w:before="120"/>
    </w:pPr>
    <w:rPr>
      <w:rFonts w:ascii="Arial Narrow" w:hAnsi="Arial Narrow"/>
      <w:b/>
      <w:color w:val="000000"/>
      <w:sz w:val="24"/>
      <w:szCs w:val="24"/>
      <w:lang w:val="en-US" w:eastAsia="en-US"/>
    </w:rPr>
  </w:style>
  <w:style w:type="paragraph" w:customStyle="1" w:styleId="ACLAPTableText">
    <w:name w:val="AC LAP Table Text"/>
    <w:qFormat/>
    <w:rsid w:val="004E59F2"/>
    <w:pPr>
      <w:spacing w:before="40" w:after="40"/>
    </w:pPr>
    <w:rPr>
      <w:rFonts w:ascii="Arial" w:eastAsia="Calibri" w:hAnsi="Arial" w:cs="Arial"/>
      <w:lang w:eastAsia="en-US"/>
    </w:rPr>
  </w:style>
  <w:style w:type="paragraph" w:customStyle="1" w:styleId="SOTableText">
    <w:name w:val="SO Table Text"/>
    <w:qFormat/>
    <w:rsid w:val="004E59F2"/>
    <w:pPr>
      <w:spacing w:before="60" w:after="60"/>
    </w:pPr>
    <w:rPr>
      <w:rFonts w:ascii="Arial" w:hAnsi="Arial"/>
      <w:szCs w:val="24"/>
      <w:lang w:eastAsia="en-US"/>
    </w:rPr>
  </w:style>
  <w:style w:type="paragraph" w:customStyle="1" w:styleId="RPFooter">
    <w:name w:val="RP Footer"/>
    <w:basedOn w:val="Footer"/>
    <w:rsid w:val="004E59F2"/>
    <w:pPr>
      <w:tabs>
        <w:tab w:val="clear" w:pos="4513"/>
        <w:tab w:val="clear" w:pos="9026"/>
        <w:tab w:val="right" w:pos="9540"/>
        <w:tab w:val="left" w:pos="11340"/>
        <w:tab w:val="right" w:pos="14459"/>
      </w:tabs>
      <w:spacing w:after="0" w:line="240" w:lineRule="auto"/>
    </w:pPr>
    <w:rPr>
      <w:rFonts w:ascii="Arial" w:hAnsi="Arial" w:cs="Arial"/>
      <w:sz w:val="16"/>
      <w:szCs w:val="16"/>
    </w:rPr>
  </w:style>
  <w:style w:type="paragraph" w:customStyle="1" w:styleId="LAPFooter">
    <w:name w:val="LAP Footer"/>
    <w:next w:val="Normal"/>
    <w:qFormat/>
    <w:rsid w:val="005B13F8"/>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31911637a34f4a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A734684</value>
    </field>
    <field name="Objective-Title">
      <value order="0">AT1 - Task 10 - SHE investigation fuels</value>
    </field>
    <field name="Objective-Description">
      <value order="0"/>
    </field>
    <field name="Objective-CreationStamp">
      <value order="0">2018-05-18T00:52:53Z</value>
    </field>
    <field name="Objective-IsApproved">
      <value order="0">false</value>
    </field>
    <field name="Objective-IsPublished">
      <value order="0">true</value>
    </field>
    <field name="Objective-DatePublished">
      <value order="0">2019-01-15T06:26:42Z</value>
    </field>
    <field name="Objective-ModificationStamp">
      <value order="0">2019-01-15T06:26:42Z</value>
    </field>
    <field name="Objective-Owner">
      <value order="0">Robyn Pillans</value>
    </field>
    <field name="Objective-Path">
      <value order="0">Objective Global Folder:SACE Support Materials:SACE Support Materials Stage 2:Sciences:Chemistry (from 2018):Tasks and student work:Assessment task exemplars</value>
    </field>
    <field name="Objective-Parent">
      <value order="0">Assessment task exemplars</value>
    </field>
    <field name="Objective-State">
      <value order="0">Published</value>
    </field>
    <field name="Objective-VersionId">
      <value order="0">vA1382409</value>
    </field>
    <field name="Objective-Version">
      <value order="0">3.0</value>
    </field>
    <field name="Objective-VersionNumber">
      <value order="0">4</value>
    </field>
    <field name="Objective-VersionComment">
      <value order="0"/>
    </field>
    <field name="Objective-FileNumber">
      <value order="0">qA14530</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EB7BF87-4166-4A2D-AFBB-6D2DB3FA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Synthetic polymers task new sace 2011</vt:lpstr>
    </vt:vector>
  </TitlesOfParts>
  <Company>Loreto College</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Synthetic polymers task new sace 2011</dc:title>
  <dc:subject/>
  <dc:creator>delimma</dc:creator>
  <cp:keywords/>
  <dc:description/>
  <cp:lastModifiedBy>Pietrzyk, Alina (SACE)</cp:lastModifiedBy>
  <cp:revision>16</cp:revision>
  <cp:lastPrinted>2013-10-16T00:26:00Z</cp:lastPrinted>
  <dcterms:created xsi:type="dcterms:W3CDTF">2018-02-13T04:58:00Z</dcterms:created>
  <dcterms:modified xsi:type="dcterms:W3CDTF">2019-01-15T06:40:00Z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A734684</vt:lpwstr>
  </property>
  <property fmtid="{D5CDD505-2E9C-101B-9397-08002B2CF9AE}" pid="4" name="Objective-Title">
    <vt:lpwstr>AT1 - Task 10 - SHE investigation fuels</vt:lpwstr>
  </property>
  <property fmtid="{D5CDD505-2E9C-101B-9397-08002B2CF9AE}" pid="5" name="Objective-Description">
    <vt:lpwstr/>
  </property>
  <property fmtid="{D5CDD505-2E9C-101B-9397-08002B2CF9AE}" pid="6" name="Objective-CreationStamp">
    <vt:filetime>2018-05-18T00:52:53Z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2019-01-15T06:26:42Z</vt:filetime>
  </property>
  <property fmtid="{D5CDD505-2E9C-101B-9397-08002B2CF9AE}" pid="10" name="Objective-ModificationStamp">
    <vt:filetime>2019-01-15T06:26:42Z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2:Sciences:Chemistry (from 2018):Tasks and student work:Assessment task exemplars</vt:lpwstr>
  </property>
  <property fmtid="{D5CDD505-2E9C-101B-9397-08002B2CF9AE}" pid="13" name="Objective-Parent">
    <vt:lpwstr>Assessment task exemplars</vt:lpwstr>
  </property>
  <property fmtid="{D5CDD505-2E9C-101B-9397-08002B2CF9AE}" pid="14" name="Objective-State">
    <vt:lpwstr>Published</vt:lpwstr>
  </property>
  <property fmtid="{D5CDD505-2E9C-101B-9397-08002B2CF9AE}" pid="15" name="Objective-VersionId">
    <vt:lpwstr>vA1382409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qA14530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