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0326" w14:textId="77777777" w:rsidR="00430CEE" w:rsidRPr="00675B81" w:rsidRDefault="00430CEE" w:rsidP="00305983">
      <w:pPr>
        <w:pStyle w:val="Heading2"/>
        <w:spacing w:before="0"/>
        <w:rPr>
          <w:rFonts w:ascii="Arial" w:hAnsi="Arial" w:cs="Arial"/>
          <w:sz w:val="28"/>
          <w:szCs w:val="28"/>
        </w:rPr>
      </w:pPr>
      <w:r w:rsidRPr="00675B81">
        <w:rPr>
          <w:rFonts w:ascii="Arial" w:hAnsi="Arial" w:cs="Arial"/>
          <w:sz w:val="28"/>
          <w:szCs w:val="28"/>
        </w:rPr>
        <w:t>Stage 2 Scientific Studies: Assessment Type 1: Investigation Folio</w:t>
      </w:r>
    </w:p>
    <w:p w14:paraId="0100AA11" w14:textId="77777777" w:rsidR="00430CEE" w:rsidRPr="00675B81" w:rsidRDefault="00430CEE" w:rsidP="00305983">
      <w:pPr>
        <w:spacing w:line="276" w:lineRule="auto"/>
        <w:jc w:val="center"/>
        <w:rPr>
          <w:rFonts w:ascii="Arial" w:hAnsi="Arial" w:cs="Arial"/>
          <w:sz w:val="28"/>
          <w:szCs w:val="28"/>
        </w:rPr>
      </w:pPr>
    </w:p>
    <w:p w14:paraId="1188F8D0" w14:textId="3005DB8B" w:rsidR="00430CEE" w:rsidRPr="007D1531" w:rsidRDefault="00430CEE" w:rsidP="00305983">
      <w:pPr>
        <w:spacing w:line="276" w:lineRule="auto"/>
        <w:jc w:val="center"/>
        <w:rPr>
          <w:rFonts w:ascii="Arial" w:hAnsi="Arial" w:cs="Arial"/>
          <w:b/>
          <w:sz w:val="28"/>
          <w:szCs w:val="28"/>
        </w:rPr>
      </w:pPr>
      <w:r w:rsidRPr="007D1531">
        <w:rPr>
          <w:rFonts w:ascii="Arial" w:hAnsi="Arial" w:cs="Arial"/>
          <w:b/>
          <w:sz w:val="28"/>
          <w:szCs w:val="28"/>
        </w:rPr>
        <w:t>Science as a Human Endeavour Investigation</w:t>
      </w:r>
    </w:p>
    <w:p w14:paraId="4EBE049A" w14:textId="77777777" w:rsidR="00430CEE" w:rsidRPr="00675B81" w:rsidRDefault="00430CEE" w:rsidP="00305983">
      <w:pPr>
        <w:spacing w:line="276" w:lineRule="auto"/>
        <w:jc w:val="center"/>
        <w:rPr>
          <w:rFonts w:ascii="Arial" w:hAnsi="Arial" w:cs="Arial"/>
          <w:b/>
          <w:sz w:val="28"/>
          <w:szCs w:val="28"/>
        </w:rPr>
      </w:pPr>
    </w:p>
    <w:p w14:paraId="6AC36065" w14:textId="516EB370" w:rsidR="00430CEE" w:rsidRPr="00675B81" w:rsidRDefault="00430CEE" w:rsidP="00305983">
      <w:pPr>
        <w:spacing w:line="276" w:lineRule="auto"/>
        <w:jc w:val="center"/>
        <w:rPr>
          <w:rFonts w:ascii="Arial" w:hAnsi="Arial" w:cs="Arial"/>
          <w:b/>
          <w:sz w:val="28"/>
          <w:szCs w:val="28"/>
          <w:u w:val="single"/>
        </w:rPr>
      </w:pPr>
      <w:r w:rsidRPr="00675B81">
        <w:rPr>
          <w:rFonts w:ascii="Arial" w:hAnsi="Arial" w:cs="Arial"/>
          <w:b/>
          <w:sz w:val="28"/>
          <w:szCs w:val="28"/>
        </w:rPr>
        <w:t>“</w:t>
      </w:r>
      <w:r w:rsidRPr="008E57A8">
        <w:rPr>
          <w:rFonts w:ascii="Arial" w:hAnsi="Arial" w:cs="Arial"/>
          <w:b/>
          <w:i/>
          <w:sz w:val="28"/>
          <w:szCs w:val="28"/>
        </w:rPr>
        <w:t>Chemistry in the Toilet</w:t>
      </w:r>
      <w:r w:rsidRPr="00675B81">
        <w:rPr>
          <w:rFonts w:ascii="Arial" w:hAnsi="Arial" w:cs="Arial"/>
          <w:b/>
          <w:sz w:val="28"/>
          <w:szCs w:val="28"/>
        </w:rPr>
        <w:t>”</w:t>
      </w:r>
    </w:p>
    <w:p w14:paraId="6456001F" w14:textId="77777777" w:rsidR="00430CEE" w:rsidRPr="00675B81" w:rsidRDefault="00430CEE" w:rsidP="00305983">
      <w:pPr>
        <w:spacing w:line="276" w:lineRule="auto"/>
        <w:jc w:val="center"/>
        <w:rPr>
          <w:rFonts w:ascii="Arial" w:hAnsi="Arial" w:cs="Arial"/>
          <w:b/>
          <w:sz w:val="28"/>
          <w:szCs w:val="28"/>
          <w:u w:val="single"/>
        </w:rPr>
      </w:pPr>
    </w:p>
    <w:p w14:paraId="5308F564" w14:textId="31EA5556" w:rsidR="00430CEE" w:rsidRPr="00430CEE" w:rsidRDefault="00430CEE" w:rsidP="00305983">
      <w:pPr>
        <w:spacing w:line="276" w:lineRule="auto"/>
        <w:jc w:val="both"/>
        <w:rPr>
          <w:rFonts w:ascii="Arial" w:hAnsi="Arial" w:cs="Arial"/>
          <w:sz w:val="24"/>
          <w:szCs w:val="24"/>
        </w:rPr>
      </w:pPr>
      <w:r w:rsidRPr="00430CEE">
        <w:rPr>
          <w:rFonts w:ascii="Arial" w:hAnsi="Arial" w:cs="Arial"/>
          <w:sz w:val="24"/>
          <w:szCs w:val="24"/>
        </w:rPr>
        <w:t>The purpose of this</w:t>
      </w:r>
      <w:r>
        <w:rPr>
          <w:rFonts w:ascii="Arial" w:hAnsi="Arial" w:cs="Arial"/>
          <w:sz w:val="24"/>
          <w:szCs w:val="24"/>
        </w:rPr>
        <w:t xml:space="preserve"> task </w:t>
      </w:r>
      <w:r w:rsidR="00675B81">
        <w:rPr>
          <w:rFonts w:ascii="Arial" w:hAnsi="Arial" w:cs="Arial"/>
          <w:sz w:val="24"/>
          <w:szCs w:val="24"/>
        </w:rPr>
        <w:t>is to demonstrate the influence and interaction between a contemporary science issue and society.</w:t>
      </w:r>
    </w:p>
    <w:p w14:paraId="4E0F6D58" w14:textId="77777777" w:rsidR="00430CEE" w:rsidRDefault="00430CEE" w:rsidP="00305983">
      <w:pPr>
        <w:spacing w:line="276" w:lineRule="auto"/>
        <w:jc w:val="both"/>
        <w:rPr>
          <w:rFonts w:ascii="Roboto Medium" w:hAnsi="Roboto Medium" w:cs="Times New Roman"/>
          <w:sz w:val="24"/>
          <w:szCs w:val="24"/>
        </w:rPr>
      </w:pPr>
    </w:p>
    <w:p w14:paraId="7A2D06A8" w14:textId="555A1048" w:rsidR="00867F22" w:rsidRPr="00675B81" w:rsidRDefault="008E57A8" w:rsidP="00305983">
      <w:pPr>
        <w:spacing w:line="276" w:lineRule="auto"/>
        <w:jc w:val="both"/>
        <w:rPr>
          <w:rFonts w:ascii="Arial" w:hAnsi="Arial" w:cs="Arial"/>
          <w:b/>
          <w:u w:val="single"/>
        </w:rPr>
      </w:pPr>
      <w:r>
        <w:rPr>
          <w:rFonts w:ascii="Arial" w:hAnsi="Arial" w:cs="Arial"/>
          <w:b/>
          <w:u w:val="single"/>
        </w:rPr>
        <w:t>Introduction</w:t>
      </w:r>
    </w:p>
    <w:p w14:paraId="68FCB86C" w14:textId="77777777" w:rsidR="00675B81" w:rsidRPr="00675B81" w:rsidRDefault="00675B81" w:rsidP="00305983">
      <w:pPr>
        <w:spacing w:line="276" w:lineRule="auto"/>
        <w:jc w:val="both"/>
        <w:rPr>
          <w:rFonts w:ascii="Arial" w:hAnsi="Arial" w:cs="Arial"/>
          <w:b/>
        </w:rPr>
      </w:pPr>
    </w:p>
    <w:p w14:paraId="46F5ABA0" w14:textId="3BE8989E" w:rsidR="00004C17" w:rsidRPr="00675B81" w:rsidRDefault="00004C17" w:rsidP="00305983">
      <w:pPr>
        <w:spacing w:line="276" w:lineRule="auto"/>
        <w:jc w:val="both"/>
        <w:rPr>
          <w:rFonts w:ascii="Arial" w:hAnsi="Arial" w:cs="Arial"/>
        </w:rPr>
      </w:pPr>
      <w:r w:rsidRPr="00675B81">
        <w:rPr>
          <w:rFonts w:ascii="Arial" w:hAnsi="Arial" w:cs="Arial"/>
        </w:rPr>
        <w:t>Ever since humans have lived in big groups and formed towns and cities</w:t>
      </w:r>
      <w:r w:rsidR="00675B81">
        <w:rPr>
          <w:rFonts w:ascii="Arial" w:hAnsi="Arial" w:cs="Arial"/>
        </w:rPr>
        <w:t>,</w:t>
      </w:r>
      <w:r w:rsidRPr="00675B81">
        <w:rPr>
          <w:rFonts w:ascii="Arial" w:hAnsi="Arial" w:cs="Arial"/>
        </w:rPr>
        <w:t xml:space="preserve"> it has become necessary t</w:t>
      </w:r>
      <w:r w:rsidR="00867F22" w:rsidRPr="00675B81">
        <w:rPr>
          <w:rFonts w:ascii="Arial" w:hAnsi="Arial" w:cs="Arial"/>
        </w:rPr>
        <w:t>o develop public sanitation to prevent</w:t>
      </w:r>
      <w:r w:rsidRPr="00675B81">
        <w:rPr>
          <w:rFonts w:ascii="Arial" w:hAnsi="Arial" w:cs="Arial"/>
        </w:rPr>
        <w:t xml:space="preserve"> the residents </w:t>
      </w:r>
      <w:r w:rsidR="00867F22" w:rsidRPr="00675B81">
        <w:rPr>
          <w:rFonts w:ascii="Arial" w:hAnsi="Arial" w:cs="Arial"/>
        </w:rPr>
        <w:t>from getting sick.</w:t>
      </w:r>
      <w:r w:rsidRPr="00675B81">
        <w:rPr>
          <w:rFonts w:ascii="Arial" w:hAnsi="Arial" w:cs="Arial"/>
        </w:rPr>
        <w:t xml:space="preserve">  A major part of public sanitation is the ability to </w:t>
      </w:r>
      <w:r w:rsidR="00F67D85" w:rsidRPr="00675B81">
        <w:rPr>
          <w:rFonts w:ascii="Arial" w:hAnsi="Arial" w:cs="Arial"/>
        </w:rPr>
        <w:t>deal with human waste – or sew</w:t>
      </w:r>
      <w:r w:rsidRPr="00675B81">
        <w:rPr>
          <w:rFonts w:ascii="Arial" w:hAnsi="Arial" w:cs="Arial"/>
        </w:rPr>
        <w:t>age.  The bigger the city – the bigger the requirement for wastewater treatment.  By way of example</w:t>
      </w:r>
      <w:r w:rsidR="00867F22" w:rsidRPr="00675B81">
        <w:rPr>
          <w:rFonts w:ascii="Arial" w:hAnsi="Arial" w:cs="Arial"/>
        </w:rPr>
        <w:t>,</w:t>
      </w:r>
      <w:r w:rsidRPr="00675B81">
        <w:rPr>
          <w:rFonts w:ascii="Arial" w:hAnsi="Arial" w:cs="Arial"/>
        </w:rPr>
        <w:t xml:space="preserve"> New York City </w:t>
      </w:r>
      <w:r w:rsidR="00867F22" w:rsidRPr="00675B81">
        <w:rPr>
          <w:rFonts w:ascii="Arial" w:hAnsi="Arial" w:cs="Arial"/>
        </w:rPr>
        <w:t xml:space="preserve">has </w:t>
      </w:r>
      <w:r w:rsidRPr="00675B81">
        <w:rPr>
          <w:rFonts w:ascii="Arial" w:hAnsi="Arial" w:cs="Arial"/>
        </w:rPr>
        <w:t xml:space="preserve">14 wastewater treatment plants </w:t>
      </w:r>
      <w:r w:rsidR="00867F22" w:rsidRPr="00675B81">
        <w:rPr>
          <w:rFonts w:ascii="Arial" w:hAnsi="Arial" w:cs="Arial"/>
        </w:rPr>
        <w:t xml:space="preserve">and </w:t>
      </w:r>
      <w:r w:rsidRPr="00675B81">
        <w:rPr>
          <w:rFonts w:ascii="Arial" w:hAnsi="Arial" w:cs="Arial"/>
        </w:rPr>
        <w:t>together</w:t>
      </w:r>
      <w:r w:rsidR="00675B81">
        <w:rPr>
          <w:rFonts w:ascii="Arial" w:hAnsi="Arial" w:cs="Arial"/>
        </w:rPr>
        <w:t>,</w:t>
      </w:r>
      <w:r w:rsidR="00867F22" w:rsidRPr="00675B81">
        <w:rPr>
          <w:rFonts w:ascii="Arial" w:hAnsi="Arial" w:cs="Arial"/>
        </w:rPr>
        <w:t xml:space="preserve"> they treat approximately </w:t>
      </w:r>
      <w:r w:rsidRPr="00675B81">
        <w:rPr>
          <w:rFonts w:ascii="Arial" w:hAnsi="Arial" w:cs="Arial"/>
        </w:rPr>
        <w:t>4.92 billion litres of wastewater daily.</w:t>
      </w:r>
    </w:p>
    <w:p w14:paraId="46F5ABA1" w14:textId="77777777" w:rsidR="00004C17" w:rsidRPr="00675B81" w:rsidRDefault="00004C17" w:rsidP="00305983">
      <w:pPr>
        <w:spacing w:line="276" w:lineRule="auto"/>
        <w:jc w:val="both"/>
        <w:rPr>
          <w:rFonts w:ascii="Arial" w:hAnsi="Arial" w:cs="Arial"/>
        </w:rPr>
      </w:pPr>
    </w:p>
    <w:p w14:paraId="46F5ABA2" w14:textId="2164E02F" w:rsidR="00004C17" w:rsidRPr="00675B81" w:rsidRDefault="00004C17" w:rsidP="00305983">
      <w:pPr>
        <w:spacing w:line="276" w:lineRule="auto"/>
        <w:jc w:val="both"/>
        <w:rPr>
          <w:rFonts w:ascii="Arial" w:hAnsi="Arial" w:cs="Arial"/>
        </w:rPr>
      </w:pPr>
      <w:r w:rsidRPr="00675B81">
        <w:rPr>
          <w:rFonts w:ascii="Arial" w:hAnsi="Arial" w:cs="Arial"/>
        </w:rPr>
        <w:t xml:space="preserve">From </w:t>
      </w:r>
      <w:hyperlink r:id="rId12" w:history="1">
        <w:r w:rsidR="00675B81" w:rsidRPr="00CB0E70">
          <w:rPr>
            <w:rStyle w:val="Hyperlink"/>
            <w:rFonts w:ascii="Arial" w:hAnsi="Arial" w:cs="Arial"/>
          </w:rPr>
          <w:t>https://en.wikipedia.org/wiki/Sewage_treatment</w:t>
        </w:r>
      </w:hyperlink>
      <w:r w:rsidR="00675B81">
        <w:rPr>
          <w:rFonts w:ascii="Arial" w:hAnsi="Arial" w:cs="Arial"/>
        </w:rPr>
        <w:t xml:space="preserve"> </w:t>
      </w:r>
    </w:p>
    <w:p w14:paraId="46F5ABA3" w14:textId="77777777" w:rsidR="00004C17" w:rsidRPr="00675B81" w:rsidRDefault="00004C17" w:rsidP="00305983">
      <w:pPr>
        <w:spacing w:line="276" w:lineRule="auto"/>
        <w:jc w:val="both"/>
        <w:rPr>
          <w:rFonts w:ascii="Arial" w:hAnsi="Arial" w:cs="Arial"/>
        </w:rPr>
      </w:pPr>
    </w:p>
    <w:p w14:paraId="46F5ABA4" w14:textId="4219451D" w:rsidR="00004C17" w:rsidRPr="00675B81" w:rsidRDefault="00675B81" w:rsidP="00305983">
      <w:pPr>
        <w:spacing w:line="276" w:lineRule="auto"/>
        <w:jc w:val="both"/>
        <w:rPr>
          <w:rFonts w:ascii="Arial" w:hAnsi="Arial" w:cs="Arial"/>
          <w:i/>
        </w:rPr>
      </w:pPr>
      <w:r>
        <w:rPr>
          <w:rFonts w:ascii="Arial" w:hAnsi="Arial" w:cs="Arial"/>
          <w:i/>
        </w:rPr>
        <w:t>“</w:t>
      </w:r>
      <w:r w:rsidR="00004C17" w:rsidRPr="00675B81">
        <w:rPr>
          <w:rFonts w:ascii="Arial" w:hAnsi="Arial" w:cs="Arial"/>
          <w:i/>
        </w:rPr>
        <w:t>Sewage treatment is the process of removing contaminants from wastewater, primarily from household sewage. Physical, chemical, and biological processes are used to remove contaminants and produce treated wastewater (or treated effluent) that is safer for the environment. A by-product of sewage treatment is usually a semi-solid waste or slurry, called sewage sludge. The sludge has to undergo further treatment before being suitable for disposal or application to land.</w:t>
      </w:r>
      <w:r>
        <w:rPr>
          <w:rFonts w:ascii="Arial" w:hAnsi="Arial" w:cs="Arial"/>
          <w:i/>
        </w:rPr>
        <w:t>”</w:t>
      </w:r>
    </w:p>
    <w:p w14:paraId="46F5ABA5" w14:textId="77777777" w:rsidR="001C022E" w:rsidRPr="00675B81" w:rsidRDefault="001C022E" w:rsidP="00305983">
      <w:pPr>
        <w:spacing w:line="276" w:lineRule="auto"/>
        <w:jc w:val="both"/>
        <w:rPr>
          <w:rFonts w:ascii="Arial" w:hAnsi="Arial" w:cs="Arial"/>
        </w:rPr>
      </w:pPr>
    </w:p>
    <w:p w14:paraId="46F5ABA6" w14:textId="72FBD0D0" w:rsidR="00004C17" w:rsidRPr="00675B81" w:rsidRDefault="00F67D85" w:rsidP="00305983">
      <w:pPr>
        <w:spacing w:line="276" w:lineRule="auto"/>
        <w:jc w:val="both"/>
        <w:rPr>
          <w:rFonts w:ascii="Arial" w:hAnsi="Arial" w:cs="Arial"/>
        </w:rPr>
      </w:pPr>
      <w:r w:rsidRPr="00675B81">
        <w:rPr>
          <w:rFonts w:ascii="Arial" w:hAnsi="Arial" w:cs="Arial"/>
        </w:rPr>
        <w:t>Sew</w:t>
      </w:r>
      <w:r w:rsidR="00004C17" w:rsidRPr="00675B81">
        <w:rPr>
          <w:rFonts w:ascii="Arial" w:hAnsi="Arial" w:cs="Arial"/>
        </w:rPr>
        <w:t>age treatment doe</w:t>
      </w:r>
      <w:r w:rsidR="00675B81">
        <w:rPr>
          <w:rFonts w:ascii="Arial" w:hAnsi="Arial" w:cs="Arial"/>
        </w:rPr>
        <w:t xml:space="preserve">sn’t just involve human excreta; </w:t>
      </w:r>
      <w:r w:rsidR="00004C17" w:rsidRPr="00675B81">
        <w:rPr>
          <w:rFonts w:ascii="Arial" w:hAnsi="Arial" w:cs="Arial"/>
        </w:rPr>
        <w:t>it also contains whatever is poured down the sink</w:t>
      </w:r>
      <w:r w:rsidR="00675B81">
        <w:rPr>
          <w:rFonts w:ascii="Arial" w:hAnsi="Arial" w:cs="Arial"/>
        </w:rPr>
        <w:t>. T</w:t>
      </w:r>
      <w:r w:rsidR="00004C17" w:rsidRPr="00675B81">
        <w:rPr>
          <w:rFonts w:ascii="Arial" w:hAnsi="Arial" w:cs="Arial"/>
        </w:rPr>
        <w:t>his includes large amounts of fat and grease which complicates the treatment process.</w:t>
      </w:r>
    </w:p>
    <w:p w14:paraId="46F5ABA7" w14:textId="5B3A14F5" w:rsidR="00004C17" w:rsidRDefault="00004C17" w:rsidP="00305983">
      <w:pPr>
        <w:spacing w:line="276" w:lineRule="auto"/>
        <w:jc w:val="both"/>
        <w:rPr>
          <w:rFonts w:ascii="Arial" w:hAnsi="Arial" w:cs="Arial"/>
        </w:rPr>
      </w:pPr>
    </w:p>
    <w:p w14:paraId="2A17D607" w14:textId="68D8AD04" w:rsidR="009A6744" w:rsidRDefault="009A6744" w:rsidP="00305983">
      <w:pPr>
        <w:spacing w:line="276" w:lineRule="auto"/>
        <w:jc w:val="both"/>
        <w:rPr>
          <w:rFonts w:ascii="Arial" w:hAnsi="Arial" w:cs="Arial"/>
          <w:b/>
          <w:u w:val="single"/>
        </w:rPr>
      </w:pPr>
      <w:r w:rsidRPr="00675B81">
        <w:rPr>
          <w:rFonts w:ascii="Arial" w:hAnsi="Arial" w:cs="Arial"/>
          <w:b/>
          <w:u w:val="single"/>
        </w:rPr>
        <w:t>Task</w:t>
      </w:r>
    </w:p>
    <w:p w14:paraId="4B33336C" w14:textId="77777777" w:rsidR="00675B81" w:rsidRPr="00675B81" w:rsidRDefault="00675B81" w:rsidP="00305983">
      <w:pPr>
        <w:spacing w:line="276" w:lineRule="auto"/>
        <w:jc w:val="both"/>
        <w:rPr>
          <w:rFonts w:ascii="Arial" w:hAnsi="Arial" w:cs="Arial"/>
          <w:b/>
          <w:u w:val="single"/>
        </w:rPr>
      </w:pPr>
    </w:p>
    <w:p w14:paraId="22AFAA6B" w14:textId="77777777" w:rsidR="00675B81" w:rsidRDefault="00004C17" w:rsidP="00305983">
      <w:pPr>
        <w:spacing w:line="276" w:lineRule="auto"/>
        <w:jc w:val="both"/>
        <w:rPr>
          <w:rFonts w:ascii="Arial" w:hAnsi="Arial" w:cs="Arial"/>
        </w:rPr>
      </w:pPr>
      <w:r w:rsidRPr="00675B81">
        <w:rPr>
          <w:rFonts w:ascii="Arial" w:hAnsi="Arial" w:cs="Arial"/>
        </w:rPr>
        <w:t>Your task is to</w:t>
      </w:r>
      <w:r w:rsidR="00F67D85" w:rsidRPr="00675B81">
        <w:rPr>
          <w:rFonts w:ascii="Arial" w:hAnsi="Arial" w:cs="Arial"/>
        </w:rPr>
        <w:t xml:space="preserve"> investigate sew</w:t>
      </w:r>
      <w:r w:rsidR="00B0471E" w:rsidRPr="00675B81">
        <w:rPr>
          <w:rFonts w:ascii="Arial" w:hAnsi="Arial" w:cs="Arial"/>
        </w:rPr>
        <w:t>age treatment and the role of new technologies, communication, the influence of other areas of science</w:t>
      </w:r>
      <w:r w:rsidR="00725367" w:rsidRPr="00675B81">
        <w:rPr>
          <w:rFonts w:ascii="Arial" w:hAnsi="Arial" w:cs="Arial"/>
        </w:rPr>
        <w:t xml:space="preserve"> and</w:t>
      </w:r>
      <w:r w:rsidR="00B0471E" w:rsidRPr="00675B81">
        <w:rPr>
          <w:rFonts w:ascii="Arial" w:hAnsi="Arial" w:cs="Arial"/>
        </w:rPr>
        <w:t xml:space="preserve"> the beneficial </w:t>
      </w:r>
      <w:r w:rsidR="00725367" w:rsidRPr="00675B81">
        <w:rPr>
          <w:rFonts w:ascii="Arial" w:hAnsi="Arial" w:cs="Arial"/>
        </w:rPr>
        <w:t>(</w:t>
      </w:r>
      <w:r w:rsidR="00B0471E" w:rsidRPr="00675B81">
        <w:rPr>
          <w:rFonts w:ascii="Arial" w:hAnsi="Arial" w:cs="Arial"/>
        </w:rPr>
        <w:t>or unexpected</w:t>
      </w:r>
      <w:r w:rsidR="00725367" w:rsidRPr="00675B81">
        <w:rPr>
          <w:rFonts w:ascii="Arial" w:hAnsi="Arial" w:cs="Arial"/>
        </w:rPr>
        <w:t>)</w:t>
      </w:r>
      <w:r w:rsidR="00F67D85" w:rsidRPr="00675B81">
        <w:rPr>
          <w:rFonts w:ascii="Arial" w:hAnsi="Arial" w:cs="Arial"/>
        </w:rPr>
        <w:t xml:space="preserve"> consequences of sew</w:t>
      </w:r>
      <w:r w:rsidR="00B0471E" w:rsidRPr="00675B81">
        <w:rPr>
          <w:rFonts w:ascii="Arial" w:hAnsi="Arial" w:cs="Arial"/>
        </w:rPr>
        <w:t>age treat</w:t>
      </w:r>
      <w:r w:rsidR="00675B81">
        <w:rPr>
          <w:rFonts w:ascii="Arial" w:hAnsi="Arial" w:cs="Arial"/>
        </w:rPr>
        <w:t>ment science and technology.</w:t>
      </w:r>
    </w:p>
    <w:p w14:paraId="60D0960A" w14:textId="0AB02608" w:rsidR="00503109" w:rsidRPr="00675B81" w:rsidRDefault="00B0471E" w:rsidP="00305983">
      <w:pPr>
        <w:spacing w:line="276" w:lineRule="auto"/>
        <w:jc w:val="both"/>
        <w:rPr>
          <w:rFonts w:ascii="Arial" w:hAnsi="Arial" w:cs="Arial"/>
        </w:rPr>
      </w:pPr>
      <w:r w:rsidRPr="00675B81">
        <w:rPr>
          <w:rFonts w:ascii="Arial" w:hAnsi="Arial" w:cs="Arial"/>
        </w:rPr>
        <w:t xml:space="preserve"> </w:t>
      </w:r>
    </w:p>
    <w:p w14:paraId="4C04498C" w14:textId="29FEB708" w:rsidR="00503109" w:rsidRDefault="00004C17" w:rsidP="00305983">
      <w:pPr>
        <w:spacing w:line="276" w:lineRule="auto"/>
        <w:jc w:val="both"/>
        <w:rPr>
          <w:rFonts w:ascii="Arial" w:hAnsi="Arial" w:cs="Arial"/>
        </w:rPr>
      </w:pPr>
      <w:r w:rsidRPr="00675B81">
        <w:rPr>
          <w:rFonts w:ascii="Arial" w:hAnsi="Arial" w:cs="Arial"/>
        </w:rPr>
        <w:t>You are to</w:t>
      </w:r>
      <w:r w:rsidR="00884B2B" w:rsidRPr="00675B81">
        <w:rPr>
          <w:rFonts w:ascii="Arial" w:hAnsi="Arial" w:cs="Arial"/>
        </w:rPr>
        <w:t xml:space="preserve"> analyse and synthesise information from different sources to explain the scientific concepts relevant to the focus of the investigation, show its connections to science as a human end</w:t>
      </w:r>
      <w:r w:rsidR="00503109" w:rsidRPr="00675B81">
        <w:rPr>
          <w:rFonts w:ascii="Arial" w:hAnsi="Arial" w:cs="Arial"/>
        </w:rPr>
        <w:t xml:space="preserve">eavour, and develop and </w:t>
      </w:r>
      <w:r w:rsidRPr="00675B81">
        <w:rPr>
          <w:rFonts w:ascii="Arial" w:hAnsi="Arial" w:cs="Arial"/>
        </w:rPr>
        <w:t>your</w:t>
      </w:r>
      <w:r w:rsidR="00884B2B" w:rsidRPr="00675B81">
        <w:rPr>
          <w:rFonts w:ascii="Arial" w:hAnsi="Arial" w:cs="Arial"/>
        </w:rPr>
        <w:t xml:space="preserve"> own conclusions based on </w:t>
      </w:r>
      <w:r w:rsidRPr="00675B81">
        <w:rPr>
          <w:rFonts w:ascii="Arial" w:hAnsi="Arial" w:cs="Arial"/>
        </w:rPr>
        <w:t>your</w:t>
      </w:r>
      <w:r w:rsidR="00884B2B" w:rsidRPr="00675B81">
        <w:rPr>
          <w:rFonts w:ascii="Arial" w:hAnsi="Arial" w:cs="Arial"/>
        </w:rPr>
        <w:t xml:space="preserve"> investigation</w:t>
      </w:r>
      <w:r w:rsidR="00B0471E" w:rsidRPr="00675B81">
        <w:rPr>
          <w:rFonts w:ascii="Arial" w:hAnsi="Arial" w:cs="Arial"/>
        </w:rPr>
        <w:t>.</w:t>
      </w:r>
      <w:r w:rsidR="00725367" w:rsidRPr="00675B81">
        <w:rPr>
          <w:rFonts w:ascii="Arial" w:hAnsi="Arial" w:cs="Arial"/>
        </w:rPr>
        <w:t xml:space="preserve"> </w:t>
      </w:r>
    </w:p>
    <w:p w14:paraId="2BC08832" w14:textId="77777777" w:rsidR="00675B81" w:rsidRPr="00675B81" w:rsidRDefault="00675B81" w:rsidP="00305983">
      <w:pPr>
        <w:spacing w:line="276" w:lineRule="auto"/>
        <w:jc w:val="both"/>
        <w:rPr>
          <w:rFonts w:ascii="Arial" w:hAnsi="Arial" w:cs="Arial"/>
        </w:rPr>
      </w:pPr>
    </w:p>
    <w:p w14:paraId="46F5ABA8" w14:textId="6CE944E0" w:rsidR="00725367" w:rsidRPr="00675B81" w:rsidRDefault="00004C17" w:rsidP="00305983">
      <w:pPr>
        <w:spacing w:line="276" w:lineRule="auto"/>
        <w:jc w:val="both"/>
        <w:rPr>
          <w:rFonts w:ascii="Arial" w:hAnsi="Arial" w:cs="Arial"/>
        </w:rPr>
      </w:pPr>
      <w:r w:rsidRPr="00675B81">
        <w:rPr>
          <w:rFonts w:ascii="Arial" w:hAnsi="Arial" w:cs="Arial"/>
        </w:rPr>
        <w:t>You must</w:t>
      </w:r>
      <w:r w:rsidR="00725367" w:rsidRPr="00675B81">
        <w:rPr>
          <w:rFonts w:ascii="Arial" w:hAnsi="Arial" w:cs="Arial"/>
        </w:rPr>
        <w:t xml:space="preserve"> explore and understand the connection between science and society through the topic of </w:t>
      </w:r>
      <w:r w:rsidR="007F6687" w:rsidRPr="00675B81">
        <w:rPr>
          <w:rFonts w:ascii="Arial" w:hAnsi="Arial" w:cs="Arial"/>
        </w:rPr>
        <w:t xml:space="preserve">contemporary </w:t>
      </w:r>
      <w:r w:rsidR="00F67D85" w:rsidRPr="00675B81">
        <w:rPr>
          <w:rFonts w:ascii="Arial" w:hAnsi="Arial" w:cs="Arial"/>
        </w:rPr>
        <w:t>sew</w:t>
      </w:r>
      <w:r w:rsidR="00725367" w:rsidRPr="00675B81">
        <w:rPr>
          <w:rFonts w:ascii="Arial" w:hAnsi="Arial" w:cs="Arial"/>
        </w:rPr>
        <w:t>age treatment.</w:t>
      </w:r>
    </w:p>
    <w:p w14:paraId="46F5ABA9" w14:textId="77777777" w:rsidR="00A12C28" w:rsidRPr="00675B81" w:rsidRDefault="00A12C28" w:rsidP="00305983">
      <w:pPr>
        <w:spacing w:line="276" w:lineRule="auto"/>
        <w:jc w:val="both"/>
        <w:rPr>
          <w:rFonts w:ascii="Arial" w:eastAsia="Times New Roman" w:hAnsi="Arial" w:cs="Arial"/>
          <w:lang w:eastAsia="en-AU"/>
        </w:rPr>
      </w:pPr>
    </w:p>
    <w:p w14:paraId="62618323" w14:textId="77777777" w:rsidR="00503109" w:rsidRPr="00675B81" w:rsidRDefault="00004C17" w:rsidP="00305983">
      <w:pPr>
        <w:spacing w:line="276" w:lineRule="auto"/>
        <w:jc w:val="both"/>
        <w:rPr>
          <w:rFonts w:ascii="Arial" w:hAnsi="Arial" w:cs="Arial"/>
        </w:rPr>
      </w:pPr>
      <w:r w:rsidRPr="00675B81">
        <w:rPr>
          <w:rFonts w:ascii="Arial" w:hAnsi="Arial" w:cs="Arial"/>
        </w:rPr>
        <w:t>You need to select a focus area for your investigation; this can include (but is not limited to) a specific sewerage treatment process (chemical or biological), a treatment plant or setup in a particular location (either national or international) or a new idea or co</w:t>
      </w:r>
      <w:r w:rsidR="00F67D85" w:rsidRPr="00675B81">
        <w:rPr>
          <w:rFonts w:ascii="Arial" w:hAnsi="Arial" w:cs="Arial"/>
        </w:rPr>
        <w:t>ncept for the treatment of sew</w:t>
      </w:r>
      <w:r w:rsidRPr="00675B81">
        <w:rPr>
          <w:rFonts w:ascii="Arial" w:hAnsi="Arial" w:cs="Arial"/>
        </w:rPr>
        <w:t>age.</w:t>
      </w:r>
      <w:r w:rsidR="00F304E7" w:rsidRPr="00675B81">
        <w:rPr>
          <w:rFonts w:ascii="Arial" w:hAnsi="Arial" w:cs="Arial"/>
        </w:rPr>
        <w:t xml:space="preserve">  </w:t>
      </w:r>
    </w:p>
    <w:p w14:paraId="08710217" w14:textId="77777777" w:rsidR="00675B81" w:rsidRDefault="00675B81" w:rsidP="00305983">
      <w:pPr>
        <w:spacing w:line="276" w:lineRule="auto"/>
        <w:jc w:val="both"/>
        <w:rPr>
          <w:rFonts w:ascii="Arial" w:eastAsia="Times New Roman" w:hAnsi="Arial" w:cs="Arial"/>
          <w:lang w:eastAsia="en-AU"/>
        </w:rPr>
      </w:pPr>
    </w:p>
    <w:p w14:paraId="46F5ABAA" w14:textId="41399D8A" w:rsidR="00F304E7" w:rsidRPr="00675B81" w:rsidRDefault="00F304E7" w:rsidP="00305983">
      <w:pPr>
        <w:spacing w:line="276" w:lineRule="auto"/>
        <w:jc w:val="both"/>
        <w:rPr>
          <w:rFonts w:ascii="Arial" w:eastAsia="Times New Roman" w:hAnsi="Arial" w:cs="Arial"/>
          <w:lang w:eastAsia="en-AU"/>
        </w:rPr>
      </w:pPr>
      <w:r w:rsidRPr="00675B81">
        <w:rPr>
          <w:rFonts w:ascii="Arial" w:eastAsia="Times New Roman" w:hAnsi="Arial" w:cs="Arial"/>
          <w:lang w:eastAsia="en-AU"/>
        </w:rPr>
        <w:t>Focus examples</w:t>
      </w:r>
      <w:r w:rsidR="00503109" w:rsidRPr="00675B81">
        <w:rPr>
          <w:rFonts w:ascii="Arial" w:eastAsia="Times New Roman" w:hAnsi="Arial" w:cs="Arial"/>
          <w:lang w:eastAsia="en-AU"/>
        </w:rPr>
        <w:t xml:space="preserve"> include</w:t>
      </w:r>
      <w:r w:rsidRPr="00675B81">
        <w:rPr>
          <w:rFonts w:ascii="Arial" w:eastAsia="Times New Roman" w:hAnsi="Arial" w:cs="Arial"/>
          <w:lang w:eastAsia="en-AU"/>
        </w:rPr>
        <w:t>:</w:t>
      </w:r>
    </w:p>
    <w:p w14:paraId="46F5ABAB" w14:textId="57D4A5D2"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g</w:t>
      </w:r>
      <w:r w:rsidR="00F304E7" w:rsidRPr="00675B81">
        <w:rPr>
          <w:rFonts w:ascii="Arial" w:eastAsia="Times New Roman" w:hAnsi="Arial" w:cs="Arial"/>
          <w:lang w:eastAsia="en-AU"/>
        </w:rPr>
        <w:t>ravity f</w:t>
      </w:r>
      <w:r w:rsidR="00F67D85" w:rsidRPr="00675B81">
        <w:rPr>
          <w:rFonts w:ascii="Arial" w:eastAsia="Times New Roman" w:hAnsi="Arial" w:cs="Arial"/>
          <w:lang w:eastAsia="en-AU"/>
        </w:rPr>
        <w:t>ed biological treatment of sew</w:t>
      </w:r>
      <w:r w:rsidR="00F304E7" w:rsidRPr="00675B81">
        <w:rPr>
          <w:rFonts w:ascii="Arial" w:eastAsia="Times New Roman" w:hAnsi="Arial" w:cs="Arial"/>
          <w:lang w:eastAsia="en-AU"/>
        </w:rPr>
        <w:t>age water in Darwin</w:t>
      </w:r>
    </w:p>
    <w:p w14:paraId="46F5ABAC" w14:textId="53A9051B"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r</w:t>
      </w:r>
      <w:r w:rsidR="00F304E7" w:rsidRPr="00675B81">
        <w:rPr>
          <w:rFonts w:ascii="Arial" w:eastAsia="Times New Roman" w:hAnsi="Arial" w:cs="Arial"/>
          <w:lang w:eastAsia="en-AU"/>
        </w:rPr>
        <w:t>ecycling of water and biosolids on the International Space Station</w:t>
      </w:r>
    </w:p>
    <w:p w14:paraId="46F5ABAD" w14:textId="72FED5BD" w:rsidR="00A12C28"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lastRenderedPageBreak/>
        <w:t>l</w:t>
      </w:r>
      <w:r w:rsidR="00F304E7" w:rsidRPr="00675B81">
        <w:rPr>
          <w:rFonts w:ascii="Arial" w:eastAsia="Times New Roman" w:hAnsi="Arial" w:cs="Arial"/>
          <w:lang w:eastAsia="en-AU"/>
        </w:rPr>
        <w:t>arge scale r</w:t>
      </w:r>
      <w:r w:rsidR="00F67D85" w:rsidRPr="00675B81">
        <w:rPr>
          <w:rFonts w:ascii="Arial" w:eastAsia="Times New Roman" w:hAnsi="Arial" w:cs="Arial"/>
          <w:lang w:eastAsia="en-AU"/>
        </w:rPr>
        <w:t>apid chemical treatment of sew</w:t>
      </w:r>
      <w:r w:rsidR="00F304E7" w:rsidRPr="00675B81">
        <w:rPr>
          <w:rFonts w:ascii="Arial" w:eastAsia="Times New Roman" w:hAnsi="Arial" w:cs="Arial"/>
          <w:lang w:eastAsia="en-AU"/>
        </w:rPr>
        <w:t>age water in New York City</w:t>
      </w:r>
    </w:p>
    <w:p w14:paraId="46F5ABAE" w14:textId="6F3AEA80"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h</w:t>
      </w:r>
      <w:r w:rsidR="00F304E7" w:rsidRPr="00675B81">
        <w:rPr>
          <w:rFonts w:ascii="Arial" w:eastAsia="Times New Roman" w:hAnsi="Arial" w:cs="Arial"/>
          <w:lang w:eastAsia="en-AU"/>
        </w:rPr>
        <w:t>uman biosolids – a current and future source of nutrients for a growing population</w:t>
      </w:r>
    </w:p>
    <w:p w14:paraId="46F5ABAF" w14:textId="051C8C78"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l</w:t>
      </w:r>
      <w:r w:rsidR="00F67D85" w:rsidRPr="00675B81">
        <w:rPr>
          <w:rFonts w:ascii="Arial" w:eastAsia="Times New Roman" w:hAnsi="Arial" w:cs="Arial"/>
          <w:lang w:eastAsia="en-AU"/>
        </w:rPr>
        <w:t>ocalised low- cost sew</w:t>
      </w:r>
      <w:r w:rsidR="00F304E7" w:rsidRPr="00675B81">
        <w:rPr>
          <w:rFonts w:ascii="Arial" w:eastAsia="Times New Roman" w:hAnsi="Arial" w:cs="Arial"/>
          <w:lang w:eastAsia="en-AU"/>
        </w:rPr>
        <w:t>age treatment in third world countries</w:t>
      </w:r>
    </w:p>
    <w:p w14:paraId="46F5ABB0" w14:textId="0FC6AE43"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f</w:t>
      </w:r>
      <w:r w:rsidR="00F304E7" w:rsidRPr="00675B81">
        <w:rPr>
          <w:rFonts w:ascii="Arial" w:eastAsia="Times New Roman" w:hAnsi="Arial" w:cs="Arial"/>
          <w:lang w:eastAsia="en-AU"/>
        </w:rPr>
        <w:t>atburgs – the giant fat deposits clogging the sewers of London</w:t>
      </w:r>
    </w:p>
    <w:p w14:paraId="46F5ABB1" w14:textId="4417602C" w:rsidR="00F304E7" w:rsidRPr="00675B81" w:rsidRDefault="009A6744" w:rsidP="00305983">
      <w:pPr>
        <w:pStyle w:val="ListParagraph"/>
        <w:numPr>
          <w:ilvl w:val="0"/>
          <w:numId w:val="1"/>
        </w:numPr>
        <w:spacing w:line="276" w:lineRule="auto"/>
        <w:ind w:left="714" w:hanging="357"/>
        <w:jc w:val="both"/>
        <w:rPr>
          <w:rFonts w:ascii="Arial" w:eastAsia="Times New Roman" w:hAnsi="Arial" w:cs="Arial"/>
          <w:lang w:eastAsia="en-AU"/>
        </w:rPr>
      </w:pPr>
      <w:r w:rsidRPr="00675B81">
        <w:rPr>
          <w:rFonts w:ascii="Arial" w:eastAsia="Times New Roman" w:hAnsi="Arial" w:cs="Arial"/>
          <w:lang w:eastAsia="en-AU"/>
        </w:rPr>
        <w:t>r</w:t>
      </w:r>
      <w:r w:rsidR="00F67D85" w:rsidRPr="00675B81">
        <w:rPr>
          <w:rFonts w:ascii="Arial" w:eastAsia="Times New Roman" w:hAnsi="Arial" w:cs="Arial"/>
          <w:lang w:eastAsia="en-AU"/>
        </w:rPr>
        <w:t>ecycling sew</w:t>
      </w:r>
      <w:r w:rsidR="00F304E7" w:rsidRPr="00675B81">
        <w:rPr>
          <w:rFonts w:ascii="Arial" w:eastAsia="Times New Roman" w:hAnsi="Arial" w:cs="Arial"/>
          <w:lang w:eastAsia="en-AU"/>
        </w:rPr>
        <w:t>age water – are we really drinking poo?</w:t>
      </w:r>
    </w:p>
    <w:p w14:paraId="46F5ABB2" w14:textId="77777777" w:rsidR="00B0471E" w:rsidRPr="00675B81" w:rsidRDefault="00B0471E" w:rsidP="00305983">
      <w:pPr>
        <w:spacing w:line="276" w:lineRule="auto"/>
        <w:jc w:val="both"/>
        <w:rPr>
          <w:rFonts w:ascii="Arial" w:eastAsia="Times New Roman" w:hAnsi="Arial" w:cs="Arial"/>
          <w:lang w:eastAsia="en-AU"/>
        </w:rPr>
      </w:pPr>
    </w:p>
    <w:p w14:paraId="46F5ABB3" w14:textId="46AA96A1" w:rsidR="00884B2B" w:rsidRPr="00675B81" w:rsidRDefault="00F304E7" w:rsidP="00305983">
      <w:p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You need to</w:t>
      </w:r>
      <w:r w:rsidR="00884B2B" w:rsidRPr="00675B81">
        <w:rPr>
          <w:rFonts w:ascii="Arial" w:eastAsia="Times New Roman" w:hAnsi="Arial" w:cs="Arial"/>
          <w:szCs w:val="24"/>
          <w:lang w:eastAsia="en-AU"/>
        </w:rPr>
        <w:t xml:space="preserve"> prepare a scientific </w:t>
      </w:r>
      <w:r w:rsidR="00725367" w:rsidRPr="00675B81">
        <w:rPr>
          <w:rFonts w:ascii="Arial" w:eastAsia="Times New Roman" w:hAnsi="Arial" w:cs="Arial"/>
          <w:szCs w:val="24"/>
          <w:lang w:eastAsia="en-AU"/>
        </w:rPr>
        <w:t>investigation</w:t>
      </w:r>
      <w:r w:rsidR="00675B81">
        <w:rPr>
          <w:rFonts w:ascii="Arial" w:eastAsia="Times New Roman" w:hAnsi="Arial" w:cs="Arial"/>
          <w:szCs w:val="24"/>
          <w:lang w:eastAsia="en-AU"/>
        </w:rPr>
        <w:t>,</w:t>
      </w:r>
      <w:r w:rsidR="00725367" w:rsidRPr="00675B81">
        <w:rPr>
          <w:rFonts w:ascii="Arial" w:eastAsia="Times New Roman" w:hAnsi="Arial" w:cs="Arial"/>
          <w:szCs w:val="24"/>
          <w:lang w:eastAsia="en-AU"/>
        </w:rPr>
        <w:t xml:space="preserve"> which should contain:</w:t>
      </w:r>
    </w:p>
    <w:p w14:paraId="56175966" w14:textId="19B8AEA5" w:rsidR="00F67D85" w:rsidRPr="00675B81" w:rsidRDefault="00F67D85" w:rsidP="00305983">
      <w:pPr>
        <w:pStyle w:val="ListParagraph"/>
        <w:numPr>
          <w:ilvl w:val="0"/>
          <w:numId w:val="2"/>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an introduction to identify the focus of the investigation and the key concept(s) of science as a human endeavour that it links to</w:t>
      </w:r>
    </w:p>
    <w:p w14:paraId="58CD7AF7" w14:textId="2AC3BCFD" w:rsidR="00F67D85" w:rsidRPr="00675B81" w:rsidRDefault="00F67D85" w:rsidP="00305983">
      <w:pPr>
        <w:pStyle w:val="ListParagraph"/>
        <w:numPr>
          <w:ilvl w:val="0"/>
          <w:numId w:val="2"/>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relevant scientific concepts or background</w:t>
      </w:r>
    </w:p>
    <w:p w14:paraId="5DF3388F" w14:textId="59348D73" w:rsidR="00F67D85" w:rsidRPr="00675B81" w:rsidRDefault="00F67D85" w:rsidP="00305983">
      <w:pPr>
        <w:pStyle w:val="ListParagraph"/>
        <w:numPr>
          <w:ilvl w:val="0"/>
          <w:numId w:val="2"/>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an explanation of how the focus of the investigation illustrates the interaction between science and society, including a discussion of the potential impact of the focus of the investigation, e.g. further development, effect on quality of life, environmental implications, economic impact, intrinsic interest</w:t>
      </w:r>
    </w:p>
    <w:p w14:paraId="23E6C3C2" w14:textId="77777777" w:rsidR="00675B81" w:rsidRDefault="00F67D85" w:rsidP="00305983">
      <w:pPr>
        <w:pStyle w:val="ListParagraph"/>
        <w:numPr>
          <w:ilvl w:val="0"/>
          <w:numId w:val="2"/>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 xml:space="preserve">a conclusion </w:t>
      </w:r>
    </w:p>
    <w:p w14:paraId="46F5ABB9" w14:textId="69F33D5A" w:rsidR="00884B2B" w:rsidRPr="00675B81" w:rsidRDefault="00602C8E" w:rsidP="00305983">
      <w:pPr>
        <w:pStyle w:val="ListParagraph"/>
        <w:numPr>
          <w:ilvl w:val="0"/>
          <w:numId w:val="2"/>
        </w:numPr>
        <w:spacing w:line="276" w:lineRule="auto"/>
        <w:jc w:val="both"/>
        <w:rPr>
          <w:rFonts w:ascii="Arial" w:eastAsia="Times New Roman" w:hAnsi="Arial" w:cs="Arial"/>
          <w:szCs w:val="24"/>
          <w:lang w:eastAsia="en-AU"/>
        </w:rPr>
      </w:pPr>
      <w:r>
        <w:rPr>
          <w:rFonts w:ascii="Arial" w:eastAsia="Times New Roman" w:hAnsi="Arial" w:cs="Arial"/>
          <w:szCs w:val="24"/>
          <w:lang w:eastAsia="en-AU"/>
        </w:rPr>
        <w:t>citations and referencing</w:t>
      </w:r>
    </w:p>
    <w:p w14:paraId="348F6562" w14:textId="77777777" w:rsidR="009A6744" w:rsidRPr="00675B81" w:rsidRDefault="009A6744" w:rsidP="00305983">
      <w:pPr>
        <w:spacing w:line="276" w:lineRule="auto"/>
        <w:jc w:val="both"/>
        <w:rPr>
          <w:rFonts w:ascii="Arial" w:eastAsia="Times New Roman" w:hAnsi="Arial" w:cs="Arial"/>
          <w:szCs w:val="24"/>
          <w:lang w:eastAsia="en-AU"/>
        </w:rPr>
      </w:pPr>
    </w:p>
    <w:p w14:paraId="46F5ABBA" w14:textId="3519A9AF" w:rsidR="00725367" w:rsidRPr="00675B81" w:rsidRDefault="00F304E7" w:rsidP="00305983">
      <w:p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You</w:t>
      </w:r>
      <w:r w:rsidR="00725367" w:rsidRPr="00675B81">
        <w:rPr>
          <w:rFonts w:ascii="Arial" w:eastAsia="Times New Roman" w:hAnsi="Arial" w:cs="Arial"/>
          <w:szCs w:val="24"/>
          <w:lang w:eastAsia="en-AU"/>
        </w:rPr>
        <w:t xml:space="preserve"> should endeavour to use scientific terminology wherever possible throughout </w:t>
      </w:r>
      <w:r w:rsidRPr="00675B81">
        <w:rPr>
          <w:rFonts w:ascii="Arial" w:eastAsia="Times New Roman" w:hAnsi="Arial" w:cs="Arial"/>
          <w:szCs w:val="24"/>
          <w:lang w:eastAsia="en-AU"/>
        </w:rPr>
        <w:t>your</w:t>
      </w:r>
      <w:r w:rsidR="00725367" w:rsidRPr="00675B81">
        <w:rPr>
          <w:rFonts w:ascii="Arial" w:eastAsia="Times New Roman" w:hAnsi="Arial" w:cs="Arial"/>
          <w:szCs w:val="24"/>
          <w:lang w:eastAsia="en-AU"/>
        </w:rPr>
        <w:t xml:space="preserve"> investigation.</w:t>
      </w:r>
    </w:p>
    <w:p w14:paraId="46F5ABBB" w14:textId="4EFA4920" w:rsidR="00725367" w:rsidRDefault="00725367" w:rsidP="00305983">
      <w:pPr>
        <w:spacing w:line="276" w:lineRule="auto"/>
        <w:jc w:val="both"/>
        <w:rPr>
          <w:rFonts w:ascii="Arial" w:eastAsia="Times New Roman" w:hAnsi="Arial" w:cs="Arial"/>
          <w:szCs w:val="24"/>
          <w:lang w:eastAsia="en-AU"/>
        </w:rPr>
      </w:pPr>
    </w:p>
    <w:p w14:paraId="0465DA36" w14:textId="59319293" w:rsidR="00675B81" w:rsidRPr="00413D65" w:rsidRDefault="00675B81" w:rsidP="00305983">
      <w:pPr>
        <w:spacing w:line="276" w:lineRule="auto"/>
        <w:jc w:val="both"/>
        <w:rPr>
          <w:rFonts w:ascii="Arial" w:hAnsi="Arial" w:cs="Arial"/>
          <w:b/>
          <w:u w:val="single"/>
        </w:rPr>
      </w:pPr>
      <w:r w:rsidRPr="00413D65">
        <w:rPr>
          <w:rFonts w:ascii="Arial" w:hAnsi="Arial" w:cs="Arial"/>
          <w:b/>
          <w:u w:val="single"/>
        </w:rPr>
        <w:t>Assessment conditions</w:t>
      </w:r>
    </w:p>
    <w:p w14:paraId="1ABEE8E5" w14:textId="77777777" w:rsidR="00675B81" w:rsidRPr="00675B81" w:rsidRDefault="00675B81" w:rsidP="00305983">
      <w:pPr>
        <w:spacing w:line="276" w:lineRule="auto"/>
        <w:jc w:val="both"/>
        <w:rPr>
          <w:rFonts w:ascii="Arial" w:eastAsia="Times New Roman" w:hAnsi="Arial" w:cs="Arial"/>
          <w:szCs w:val="24"/>
          <w:lang w:eastAsia="en-AU"/>
        </w:rPr>
      </w:pPr>
    </w:p>
    <w:p w14:paraId="19669EB9" w14:textId="6F6D4548" w:rsidR="00675B81" w:rsidRPr="00675B81" w:rsidRDefault="00884B2B" w:rsidP="00305983">
      <w:p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 xml:space="preserve">The scientific </w:t>
      </w:r>
      <w:r w:rsidR="00F304E7" w:rsidRPr="00675B81">
        <w:rPr>
          <w:rFonts w:ascii="Arial" w:eastAsia="Times New Roman" w:hAnsi="Arial" w:cs="Arial"/>
          <w:szCs w:val="24"/>
          <w:lang w:eastAsia="en-AU"/>
        </w:rPr>
        <w:t>investigation</w:t>
      </w:r>
      <w:r w:rsidRPr="00675B81">
        <w:rPr>
          <w:rFonts w:ascii="Arial" w:eastAsia="Times New Roman" w:hAnsi="Arial" w:cs="Arial"/>
          <w:szCs w:val="24"/>
          <w:lang w:eastAsia="en-AU"/>
        </w:rPr>
        <w:t xml:space="preserve"> should be a maximum of </w:t>
      </w:r>
      <w:r w:rsidR="00675B81" w:rsidRPr="00675B81">
        <w:rPr>
          <w:rFonts w:ascii="Arial" w:eastAsia="Times New Roman" w:hAnsi="Arial" w:cs="Arial"/>
          <w:szCs w:val="24"/>
          <w:lang w:eastAsia="en-AU"/>
        </w:rPr>
        <w:t>10</w:t>
      </w:r>
      <w:r w:rsidRPr="00675B81">
        <w:rPr>
          <w:rFonts w:ascii="Arial" w:eastAsia="Times New Roman" w:hAnsi="Arial" w:cs="Arial"/>
          <w:szCs w:val="24"/>
          <w:lang w:eastAsia="en-AU"/>
        </w:rPr>
        <w:t xml:space="preserve"> minutes for an oral presentation, 1</w:t>
      </w:r>
      <w:r w:rsidR="00675B81" w:rsidRPr="00675B81">
        <w:rPr>
          <w:rFonts w:ascii="Arial" w:eastAsia="Times New Roman" w:hAnsi="Arial" w:cs="Arial"/>
          <w:szCs w:val="24"/>
          <w:lang w:eastAsia="en-AU"/>
        </w:rPr>
        <w:t>5</w:t>
      </w:r>
      <w:r w:rsidRPr="00675B81">
        <w:rPr>
          <w:rFonts w:ascii="Arial" w:eastAsia="Times New Roman" w:hAnsi="Arial" w:cs="Arial"/>
          <w:szCs w:val="24"/>
          <w:lang w:eastAsia="en-AU"/>
        </w:rPr>
        <w:t xml:space="preserve">00 words if written, or the equivalent in multimodal form. </w:t>
      </w:r>
    </w:p>
    <w:p w14:paraId="5C5F8A2E" w14:textId="77777777" w:rsidR="00675B81" w:rsidRDefault="00675B81" w:rsidP="00305983">
      <w:pPr>
        <w:spacing w:line="276" w:lineRule="auto"/>
        <w:jc w:val="both"/>
        <w:rPr>
          <w:rFonts w:ascii="Arial" w:eastAsia="Times New Roman" w:hAnsi="Arial" w:cs="Arial"/>
          <w:szCs w:val="24"/>
          <w:lang w:eastAsia="en-AU"/>
        </w:rPr>
      </w:pPr>
    </w:p>
    <w:p w14:paraId="46F5ABBC" w14:textId="10B07404" w:rsidR="00884B2B" w:rsidRPr="00675B81" w:rsidRDefault="00884B2B" w:rsidP="00305983">
      <w:p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This communication could take the form of, for example:</w:t>
      </w:r>
    </w:p>
    <w:p w14:paraId="46F5ABBD" w14:textId="50CD4A03" w:rsidR="00884B2B" w:rsidRPr="00675B81" w:rsidRDefault="00884B2B" w:rsidP="00305983">
      <w:pPr>
        <w:pStyle w:val="ListParagraph"/>
        <w:numPr>
          <w:ilvl w:val="0"/>
          <w:numId w:val="6"/>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 xml:space="preserve">an oral or multimodal scientific presentation </w:t>
      </w:r>
    </w:p>
    <w:p w14:paraId="46F5ABBE" w14:textId="5BF73045" w:rsidR="00884B2B" w:rsidRPr="00675B81" w:rsidRDefault="00884B2B" w:rsidP="00305983">
      <w:pPr>
        <w:pStyle w:val="ListParagraph"/>
        <w:numPr>
          <w:ilvl w:val="0"/>
          <w:numId w:val="6"/>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an article for a scientific publication</w:t>
      </w:r>
    </w:p>
    <w:p w14:paraId="14F92389" w14:textId="467B3734" w:rsidR="00675B81" w:rsidRPr="00675B81" w:rsidRDefault="00675B81" w:rsidP="00305983">
      <w:pPr>
        <w:pStyle w:val="ListParagraph"/>
        <w:numPr>
          <w:ilvl w:val="0"/>
          <w:numId w:val="6"/>
        </w:numPr>
        <w:spacing w:line="276" w:lineRule="auto"/>
        <w:jc w:val="both"/>
        <w:rPr>
          <w:rFonts w:ascii="Arial" w:eastAsia="Times New Roman" w:hAnsi="Arial" w:cs="Arial"/>
          <w:szCs w:val="24"/>
          <w:lang w:eastAsia="en-AU"/>
        </w:rPr>
      </w:pPr>
      <w:r w:rsidRPr="00675B81">
        <w:rPr>
          <w:rFonts w:ascii="Arial" w:eastAsia="Times New Roman" w:hAnsi="Arial" w:cs="Arial"/>
          <w:szCs w:val="24"/>
          <w:lang w:eastAsia="en-AU"/>
        </w:rPr>
        <w:t>a scientific research poster</w:t>
      </w:r>
    </w:p>
    <w:p w14:paraId="3D0E3508" w14:textId="70900D56" w:rsidR="00675B81" w:rsidRDefault="00675B81" w:rsidP="00305983">
      <w:pPr>
        <w:spacing w:line="276" w:lineRule="auto"/>
        <w:jc w:val="both"/>
        <w:rPr>
          <w:rFonts w:ascii="Arial" w:eastAsia="Times New Roman" w:hAnsi="Arial" w:cs="Arial"/>
          <w:szCs w:val="24"/>
          <w:lang w:eastAsia="en-AU"/>
        </w:rPr>
      </w:pPr>
    </w:p>
    <w:p w14:paraId="3BC67F34" w14:textId="2A770F9E" w:rsidR="008E57A8" w:rsidRDefault="008E57A8" w:rsidP="008E57A8">
      <w:pPr>
        <w:spacing w:line="276" w:lineRule="auto"/>
        <w:jc w:val="both"/>
        <w:rPr>
          <w:rFonts w:ascii="Arial" w:hAnsi="Arial" w:cs="Arial"/>
        </w:rPr>
      </w:pPr>
      <w:r>
        <w:rPr>
          <w:rFonts w:ascii="Arial" w:hAnsi="Arial" w:cs="Arial"/>
        </w:rPr>
        <w:t>You must submit your investigation e</w:t>
      </w:r>
      <w:r w:rsidRPr="003D7134">
        <w:rPr>
          <w:rFonts w:ascii="Arial" w:hAnsi="Arial" w:cs="Arial"/>
        </w:rPr>
        <w:t xml:space="preserve">lectronically using the </w:t>
      </w:r>
      <w:r>
        <w:rPr>
          <w:rFonts w:ascii="Arial" w:hAnsi="Arial" w:cs="Arial"/>
        </w:rPr>
        <w:t xml:space="preserve">following </w:t>
      </w:r>
      <w:r w:rsidRPr="003D7134">
        <w:rPr>
          <w:rFonts w:ascii="Arial" w:hAnsi="Arial" w:cs="Arial"/>
        </w:rPr>
        <w:t xml:space="preserve">naming protocol: </w:t>
      </w:r>
    </w:p>
    <w:p w14:paraId="55583227" w14:textId="28395D8C" w:rsidR="008E57A8" w:rsidRPr="003D7134" w:rsidRDefault="008E57A8" w:rsidP="008E57A8">
      <w:pPr>
        <w:spacing w:line="276" w:lineRule="auto"/>
        <w:jc w:val="both"/>
        <w:rPr>
          <w:rFonts w:ascii="Arial" w:hAnsi="Arial" w:cs="Arial"/>
        </w:rPr>
      </w:pPr>
    </w:p>
    <w:p w14:paraId="3388F6FB" w14:textId="1AB8836F" w:rsidR="008E57A8" w:rsidRPr="003773DB" w:rsidRDefault="008E57A8" w:rsidP="008E57A8">
      <w:pPr>
        <w:spacing w:line="276" w:lineRule="auto"/>
        <w:jc w:val="center"/>
        <w:rPr>
          <w:rFonts w:ascii="Arial" w:hAnsi="Arial" w:cs="Arial"/>
          <w:i/>
        </w:rPr>
      </w:pPr>
      <w:r w:rsidRPr="003773DB">
        <w:rPr>
          <w:rFonts w:ascii="Arial" w:hAnsi="Arial" w:cs="Arial"/>
          <w:i/>
        </w:rPr>
        <w:t>SACE registration number-2STU20-AT1-</w:t>
      </w:r>
      <w:r>
        <w:rPr>
          <w:rFonts w:ascii="Arial" w:hAnsi="Arial" w:cs="Arial"/>
          <w:i/>
        </w:rPr>
        <w:t>SHE task</w:t>
      </w:r>
    </w:p>
    <w:p w14:paraId="17BD23F1" w14:textId="77777777" w:rsidR="008E57A8" w:rsidRDefault="008E57A8" w:rsidP="00305983">
      <w:pPr>
        <w:spacing w:line="276" w:lineRule="auto"/>
        <w:jc w:val="both"/>
        <w:rPr>
          <w:rFonts w:ascii="Arial" w:eastAsia="Times New Roman" w:hAnsi="Arial" w:cs="Arial"/>
          <w:b/>
          <w:u w:val="single"/>
          <w:lang w:eastAsia="en-AU"/>
        </w:rPr>
      </w:pPr>
    </w:p>
    <w:p w14:paraId="3DD1708A" w14:textId="493BD73D" w:rsidR="00675B81" w:rsidRDefault="00675B81" w:rsidP="00305983">
      <w:pPr>
        <w:spacing w:line="276" w:lineRule="auto"/>
        <w:jc w:val="both"/>
        <w:rPr>
          <w:rFonts w:ascii="Arial" w:eastAsia="Times New Roman" w:hAnsi="Arial" w:cs="Arial"/>
          <w:b/>
          <w:u w:val="single"/>
          <w:lang w:eastAsia="en-AU"/>
        </w:rPr>
      </w:pPr>
      <w:r>
        <w:rPr>
          <w:rFonts w:ascii="Arial" w:eastAsia="Times New Roman" w:hAnsi="Arial" w:cs="Arial"/>
          <w:b/>
          <w:u w:val="single"/>
          <w:lang w:eastAsia="en-AU"/>
        </w:rPr>
        <w:t>Assessment Design Criteria</w:t>
      </w:r>
    </w:p>
    <w:p w14:paraId="66DF72A1" w14:textId="1D1C848B" w:rsidR="00675B81" w:rsidRDefault="00675B81" w:rsidP="00305983">
      <w:pPr>
        <w:spacing w:line="276" w:lineRule="auto"/>
        <w:jc w:val="both"/>
        <w:rPr>
          <w:rFonts w:ascii="Arial" w:eastAsia="Times New Roman" w:hAnsi="Arial" w:cs="Arial"/>
          <w:szCs w:val="24"/>
          <w:lang w:eastAsia="en-AU"/>
        </w:rPr>
      </w:pPr>
    </w:p>
    <w:p w14:paraId="1BFC2297" w14:textId="05E6E219" w:rsidR="008E57A8" w:rsidRDefault="008E57A8" w:rsidP="008E57A8">
      <w:pPr>
        <w:spacing w:line="276" w:lineRule="auto"/>
        <w:jc w:val="both"/>
        <w:rPr>
          <w:rFonts w:ascii="Arial" w:eastAsia="Times New Roman" w:hAnsi="Arial" w:cs="Arial"/>
          <w:lang w:eastAsia="en-AU"/>
        </w:rPr>
      </w:pPr>
      <w:r w:rsidRPr="00286232">
        <w:rPr>
          <w:rFonts w:ascii="Arial" w:eastAsia="Times New Roman" w:hAnsi="Arial" w:cs="Arial"/>
          <w:lang w:eastAsia="en-AU"/>
        </w:rPr>
        <w:t>You</w:t>
      </w:r>
      <w:r>
        <w:rPr>
          <w:rFonts w:ascii="Arial" w:eastAsia="Times New Roman" w:hAnsi="Arial" w:cs="Arial"/>
          <w:lang w:eastAsia="en-AU"/>
        </w:rPr>
        <w:t xml:space="preserve">r investigation </w:t>
      </w:r>
      <w:r w:rsidRPr="00286232">
        <w:rPr>
          <w:rFonts w:ascii="Arial" w:eastAsia="Times New Roman" w:hAnsi="Arial" w:cs="Arial"/>
          <w:lang w:eastAsia="en-AU"/>
        </w:rPr>
        <w:t>will be assessed against</w:t>
      </w:r>
      <w:r>
        <w:rPr>
          <w:rFonts w:ascii="Arial" w:eastAsia="Times New Roman" w:hAnsi="Arial" w:cs="Arial"/>
          <w:lang w:eastAsia="en-AU"/>
        </w:rPr>
        <w:t xml:space="preserve"> the following </w:t>
      </w:r>
      <w:r w:rsidRPr="00286232">
        <w:rPr>
          <w:rFonts w:ascii="Arial" w:eastAsia="Times New Roman" w:hAnsi="Arial" w:cs="Arial"/>
          <w:lang w:eastAsia="en-AU"/>
        </w:rPr>
        <w:t>Perfo</w:t>
      </w:r>
      <w:r>
        <w:rPr>
          <w:rFonts w:ascii="Arial" w:eastAsia="Times New Roman" w:hAnsi="Arial" w:cs="Arial"/>
          <w:lang w:eastAsia="en-AU"/>
        </w:rPr>
        <w:t>rm</w:t>
      </w:r>
      <w:r w:rsidRPr="00286232">
        <w:rPr>
          <w:rFonts w:ascii="Arial" w:eastAsia="Times New Roman" w:hAnsi="Arial" w:cs="Arial"/>
          <w:lang w:eastAsia="en-AU"/>
        </w:rPr>
        <w:t>anc</w:t>
      </w:r>
      <w:r>
        <w:rPr>
          <w:rFonts w:ascii="Arial" w:eastAsia="Times New Roman" w:hAnsi="Arial" w:cs="Arial"/>
          <w:lang w:eastAsia="en-AU"/>
        </w:rPr>
        <w:t>e</w:t>
      </w:r>
      <w:r w:rsidRPr="00286232">
        <w:rPr>
          <w:rFonts w:ascii="Arial" w:eastAsia="Times New Roman" w:hAnsi="Arial" w:cs="Arial"/>
          <w:lang w:eastAsia="en-AU"/>
        </w:rPr>
        <w:t xml:space="preserve"> Standards</w:t>
      </w:r>
    </w:p>
    <w:p w14:paraId="057C8AC3" w14:textId="77777777" w:rsidR="008E57A8" w:rsidRDefault="008E57A8" w:rsidP="008E57A8">
      <w:pPr>
        <w:spacing w:line="276" w:lineRule="auto"/>
        <w:jc w:val="both"/>
        <w:rPr>
          <w:rFonts w:ascii="Arial" w:eastAsia="Times New Roman" w:hAnsi="Arial" w:cs="Arial"/>
          <w:lang w:eastAsia="en-AU"/>
        </w:rPr>
      </w:pPr>
    </w:p>
    <w:p w14:paraId="15F41D7E" w14:textId="3D8413FD" w:rsidR="00675B81" w:rsidRPr="008E57A8" w:rsidRDefault="00675B81" w:rsidP="008E57A8">
      <w:pPr>
        <w:pStyle w:val="ListParagraph"/>
        <w:numPr>
          <w:ilvl w:val="0"/>
          <w:numId w:val="8"/>
        </w:numPr>
        <w:spacing w:line="276" w:lineRule="auto"/>
        <w:jc w:val="both"/>
        <w:rPr>
          <w:rFonts w:ascii="Arial" w:eastAsia="Times New Roman" w:hAnsi="Arial" w:cs="Arial"/>
          <w:lang w:eastAsia="en-AU"/>
        </w:rPr>
      </w:pPr>
      <w:r w:rsidRPr="008E57A8">
        <w:rPr>
          <w:rFonts w:ascii="Arial" w:eastAsia="Times New Roman" w:hAnsi="Arial" w:cs="Arial"/>
          <w:lang w:eastAsia="en-AU"/>
        </w:rPr>
        <w:t>Knowledge and Application: KA 1, 3, 4</w:t>
      </w:r>
    </w:p>
    <w:p w14:paraId="6A158BC8" w14:textId="77777777" w:rsidR="00675B81" w:rsidRDefault="00675B81" w:rsidP="00305983">
      <w:pPr>
        <w:spacing w:line="276" w:lineRule="auto"/>
        <w:jc w:val="both"/>
        <w:rPr>
          <w:rFonts w:ascii="Arial" w:eastAsia="Times New Roman" w:hAnsi="Arial" w:cs="Arial"/>
          <w:szCs w:val="24"/>
          <w:lang w:eastAsia="en-AU"/>
        </w:rPr>
      </w:pPr>
    </w:p>
    <w:p w14:paraId="38D44683" w14:textId="58D293C1" w:rsidR="00675B81" w:rsidRPr="00675B81" w:rsidRDefault="00675B81" w:rsidP="00305983">
      <w:pPr>
        <w:spacing w:line="276" w:lineRule="auto"/>
        <w:jc w:val="both"/>
        <w:rPr>
          <w:rFonts w:ascii="Arial" w:eastAsia="Times New Roman" w:hAnsi="Arial" w:cs="Arial"/>
          <w:b/>
          <w:szCs w:val="24"/>
          <w:u w:val="single"/>
          <w:lang w:eastAsia="en-AU"/>
        </w:rPr>
      </w:pPr>
      <w:r w:rsidRPr="00675B81">
        <w:rPr>
          <w:rFonts w:ascii="Arial" w:eastAsia="Times New Roman" w:hAnsi="Arial" w:cs="Arial"/>
          <w:b/>
          <w:szCs w:val="24"/>
          <w:u w:val="single"/>
          <w:lang w:eastAsia="en-AU"/>
        </w:rPr>
        <w:t>Considerations</w:t>
      </w:r>
    </w:p>
    <w:p w14:paraId="61C70FE4" w14:textId="245DE790" w:rsidR="00675B81" w:rsidRDefault="00675B81" w:rsidP="00305983">
      <w:pPr>
        <w:spacing w:line="276" w:lineRule="auto"/>
        <w:jc w:val="both"/>
        <w:rPr>
          <w:rFonts w:ascii="Arial" w:eastAsia="Times New Roman" w:hAnsi="Arial" w:cs="Arial"/>
          <w:szCs w:val="24"/>
          <w:lang w:eastAsia="en-AU"/>
        </w:rPr>
      </w:pPr>
    </w:p>
    <w:p w14:paraId="00D974EC" w14:textId="50869AE4" w:rsidR="00675B81" w:rsidRPr="0018046A" w:rsidRDefault="00675B81" w:rsidP="00305983">
      <w:pPr>
        <w:pStyle w:val="ListParagraph"/>
        <w:numPr>
          <w:ilvl w:val="0"/>
          <w:numId w:val="7"/>
        </w:numPr>
        <w:spacing w:line="276" w:lineRule="auto"/>
        <w:jc w:val="both"/>
        <w:rPr>
          <w:rFonts w:ascii="Arial" w:eastAsia="Times New Roman" w:hAnsi="Arial" w:cs="Arial"/>
          <w:szCs w:val="24"/>
          <w:lang w:eastAsia="en-AU"/>
        </w:rPr>
      </w:pPr>
      <w:r w:rsidRPr="0018046A">
        <w:rPr>
          <w:rFonts w:ascii="Arial" w:eastAsia="Times New Roman" w:hAnsi="Arial" w:cs="Arial"/>
          <w:szCs w:val="24"/>
          <w:lang w:eastAsia="en-AU"/>
        </w:rPr>
        <w:t>It is important to recognise that this is a science as a human endeavour task and, hence, it should have a major focus on the impact of science on society connected with contemporary sewage treatment.  It is not a research task on sewage treatment.</w:t>
      </w:r>
    </w:p>
    <w:p w14:paraId="56F0F6BE" w14:textId="71BE009D" w:rsidR="00675B81" w:rsidRDefault="00675B81" w:rsidP="00305983">
      <w:pPr>
        <w:spacing w:line="276" w:lineRule="auto"/>
        <w:jc w:val="both"/>
        <w:rPr>
          <w:rFonts w:ascii="Arial" w:eastAsia="Times New Roman" w:hAnsi="Arial" w:cs="Arial"/>
          <w:szCs w:val="24"/>
          <w:lang w:eastAsia="en-AU"/>
        </w:rPr>
      </w:pPr>
    </w:p>
    <w:p w14:paraId="212A8CC9" w14:textId="238AE19A" w:rsidR="00675B81" w:rsidRDefault="00675B81" w:rsidP="00305983">
      <w:pPr>
        <w:spacing w:line="276" w:lineRule="auto"/>
        <w:jc w:val="both"/>
        <w:rPr>
          <w:rFonts w:ascii="Arial" w:eastAsia="Times New Roman" w:hAnsi="Arial" w:cs="Arial"/>
          <w:szCs w:val="24"/>
          <w:lang w:eastAsia="en-AU"/>
        </w:rPr>
      </w:pPr>
    </w:p>
    <w:p w14:paraId="21FD9FD9" w14:textId="7BDAD31A" w:rsidR="00675B81" w:rsidRDefault="00675B81" w:rsidP="00305983">
      <w:pPr>
        <w:spacing w:line="276" w:lineRule="auto"/>
        <w:jc w:val="both"/>
        <w:rPr>
          <w:rFonts w:ascii="Arial" w:eastAsia="Times New Roman" w:hAnsi="Arial" w:cs="Arial"/>
          <w:szCs w:val="24"/>
          <w:lang w:eastAsia="en-AU"/>
        </w:rPr>
      </w:pPr>
    </w:p>
    <w:p w14:paraId="14E179D8" w14:textId="77777777" w:rsidR="00B7263E" w:rsidRDefault="00B7263E" w:rsidP="00305983">
      <w:pPr>
        <w:spacing w:line="276" w:lineRule="auto"/>
        <w:jc w:val="both"/>
        <w:rPr>
          <w:rFonts w:ascii="Arial" w:eastAsia="Times New Roman" w:hAnsi="Arial" w:cs="Arial"/>
          <w:szCs w:val="24"/>
          <w:lang w:eastAsia="en-AU"/>
        </w:rPr>
      </w:pPr>
    </w:p>
    <w:p w14:paraId="76CE2490" w14:textId="77777777" w:rsidR="00675B81" w:rsidRDefault="00675B81" w:rsidP="00305983">
      <w:pPr>
        <w:spacing w:line="276" w:lineRule="auto"/>
        <w:jc w:val="both"/>
        <w:rPr>
          <w:rFonts w:ascii="Arial" w:eastAsia="Times New Roman" w:hAnsi="Arial" w:cs="Arial"/>
          <w:szCs w:val="24"/>
          <w:lang w:eastAsia="en-AU"/>
        </w:rPr>
      </w:pPr>
    </w:p>
    <w:p w14:paraId="0FB21D99" w14:textId="1AD81BEC" w:rsidR="008C0FC6" w:rsidRDefault="008C0FC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Medium" w:eastAsia="Times New Roman" w:hAnsi="Roboto Medium" w:cs="Times New Roman"/>
          <w:sz w:val="24"/>
          <w:szCs w:val="24"/>
          <w:lang w:eastAsia="en-AU"/>
        </w:rPr>
      </w:pPr>
      <w:r w:rsidRPr="009A6744">
        <w:rPr>
          <w:rFonts w:ascii="Roboto Medium" w:eastAsia="Times New Roman" w:hAnsi="Roboto Medium" w:cs="Times New Roman"/>
          <w:sz w:val="24"/>
          <w:szCs w:val="24"/>
          <w:lang w:eastAsia="en-AU"/>
        </w:rPr>
        <w:lastRenderedPageBreak/>
        <w:t>Note</w:t>
      </w:r>
      <w:r w:rsidR="008E57A8">
        <w:rPr>
          <w:rFonts w:ascii="Roboto Medium" w:eastAsia="Times New Roman" w:hAnsi="Roboto Medium" w:cs="Times New Roman"/>
          <w:sz w:val="24"/>
          <w:szCs w:val="24"/>
          <w:lang w:eastAsia="en-AU"/>
        </w:rPr>
        <w:t>s</w:t>
      </w:r>
      <w:r w:rsidRPr="009A6744">
        <w:rPr>
          <w:rFonts w:ascii="Roboto Medium" w:eastAsia="Times New Roman" w:hAnsi="Roboto Medium" w:cs="Times New Roman"/>
          <w:sz w:val="24"/>
          <w:szCs w:val="24"/>
          <w:lang w:eastAsia="en-AU"/>
        </w:rPr>
        <w:t xml:space="preserve"> for teachers:</w:t>
      </w:r>
    </w:p>
    <w:p w14:paraId="6FB3F7A9" w14:textId="77777777" w:rsidR="008E57A8" w:rsidRPr="009A6744" w:rsidRDefault="008E57A8"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Medium" w:eastAsia="Times New Roman" w:hAnsi="Roboto Medium" w:cs="Times New Roman"/>
          <w:sz w:val="24"/>
          <w:szCs w:val="24"/>
          <w:lang w:eastAsia="en-AU"/>
        </w:rPr>
      </w:pPr>
    </w:p>
    <w:p w14:paraId="1DFC1A47" w14:textId="3FE0875F" w:rsidR="008C0FC6" w:rsidRDefault="008C0FC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Pr>
          <w:rFonts w:ascii="Roboto Light" w:eastAsia="Times New Roman" w:hAnsi="Roboto Light" w:cs="Times New Roman"/>
          <w:sz w:val="24"/>
          <w:szCs w:val="24"/>
          <w:lang w:eastAsia="en-AU"/>
        </w:rPr>
        <w:t>Some of the following resources may be useful:</w:t>
      </w:r>
    </w:p>
    <w:p w14:paraId="03FFEFB5" w14:textId="35F922F9" w:rsidR="00544B3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3" w:history="1">
        <w:r w:rsidR="00544B36" w:rsidRPr="0043326A">
          <w:rPr>
            <w:rStyle w:val="Hyperlink"/>
            <w:rFonts w:ascii="Roboto Light" w:eastAsia="Times New Roman" w:hAnsi="Roboto Light" w:cs="Times New Roman"/>
            <w:sz w:val="24"/>
            <w:szCs w:val="24"/>
            <w:lang w:eastAsia="en-AU"/>
          </w:rPr>
          <w:t>https://www.sciencealert.com/monster-fatbergs-clogging-sewers-valuable-source-biofuel-methane-bacteria</w:t>
        </w:r>
      </w:hyperlink>
    </w:p>
    <w:p w14:paraId="45AF7CD7" w14:textId="4CA4DFC2"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6C28F190" w14:textId="31BF7144" w:rsidR="00544B3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4" w:history="1">
        <w:r w:rsidR="00544B36" w:rsidRPr="0043326A">
          <w:rPr>
            <w:rStyle w:val="Hyperlink"/>
            <w:rFonts w:ascii="Roboto Light" w:eastAsia="Times New Roman" w:hAnsi="Roboto Light" w:cs="Times New Roman"/>
            <w:sz w:val="24"/>
            <w:szCs w:val="24"/>
            <w:lang w:eastAsia="en-AU"/>
          </w:rPr>
          <w:t>https://www.eurekalert.org/pub_releases/2018-11/kift-rmb110618.php</w:t>
        </w:r>
      </w:hyperlink>
    </w:p>
    <w:p w14:paraId="74358AC8" w14:textId="7AB04F54"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58E04D8A" w14:textId="475B6891"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r w:rsidRPr="00544B36">
        <w:rPr>
          <w:rFonts w:ascii="Roboto Light" w:eastAsia="Times New Roman" w:hAnsi="Roboto Light" w:cs="Times New Roman"/>
          <w:sz w:val="24"/>
          <w:szCs w:val="24"/>
          <w:lang w:eastAsia="en-AU"/>
        </w:rPr>
        <w:t>https://eurekalert.org/pub_releases/2018-11/f-pb110818.php</w:t>
      </w:r>
    </w:p>
    <w:p w14:paraId="4ACC1107" w14:textId="77777777"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02959778" w14:textId="18690A22" w:rsidR="008C0FC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5" w:history="1">
        <w:r w:rsidR="008C0FC6" w:rsidRPr="0043326A">
          <w:rPr>
            <w:rStyle w:val="Hyperlink"/>
            <w:rFonts w:ascii="Roboto Light" w:eastAsia="Times New Roman" w:hAnsi="Roboto Light" w:cs="Times New Roman"/>
            <w:sz w:val="24"/>
            <w:szCs w:val="24"/>
            <w:lang w:eastAsia="en-AU"/>
          </w:rPr>
          <w:t>https://www.waterworld.com/articles/print/volume-30/issue-9/features/waste-not-want-not-how-innovations-in-wastewater-treatment-are-turning-waste-into-revenue.html</w:t>
        </w:r>
      </w:hyperlink>
    </w:p>
    <w:p w14:paraId="00330F10" w14:textId="2A558BEC" w:rsidR="008C0FC6" w:rsidRDefault="008C0FC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2EE59B00" w14:textId="10B67852" w:rsidR="008C0FC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6" w:history="1">
        <w:r w:rsidR="00503109" w:rsidRPr="0043326A">
          <w:rPr>
            <w:rStyle w:val="Hyperlink"/>
            <w:rFonts w:ascii="Roboto Light" w:eastAsia="Times New Roman" w:hAnsi="Roboto Light" w:cs="Times New Roman"/>
            <w:sz w:val="24"/>
            <w:szCs w:val="24"/>
            <w:lang w:eastAsia="en-AU"/>
          </w:rPr>
          <w:t>http://hyecoinnovation.com/sewage-treatment-system/</w:t>
        </w:r>
      </w:hyperlink>
    </w:p>
    <w:p w14:paraId="33A027B8" w14:textId="1C36C09D" w:rsidR="00503109" w:rsidRDefault="00503109"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7B881A47" w14:textId="43329D95" w:rsidR="00503109"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7" w:history="1">
        <w:r w:rsidR="00503109" w:rsidRPr="0043326A">
          <w:rPr>
            <w:rStyle w:val="Hyperlink"/>
            <w:rFonts w:ascii="Roboto Light" w:eastAsia="Times New Roman" w:hAnsi="Roboto Light" w:cs="Times New Roman"/>
            <w:sz w:val="24"/>
            <w:szCs w:val="24"/>
            <w:lang w:eastAsia="en-AU"/>
          </w:rPr>
          <w:t>https://www.youtube.com/watch?v=Ko0TWHKa14k</w:t>
        </w:r>
      </w:hyperlink>
    </w:p>
    <w:p w14:paraId="484B4E87" w14:textId="77777777" w:rsidR="00503109" w:rsidRDefault="00503109"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30230B91" w14:textId="07D43506" w:rsidR="008C0FC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8" w:history="1">
        <w:r w:rsidR="009A6744" w:rsidRPr="0043326A">
          <w:rPr>
            <w:rStyle w:val="Hyperlink"/>
            <w:rFonts w:ascii="Roboto Light" w:eastAsia="Times New Roman" w:hAnsi="Roboto Light" w:cs="Times New Roman"/>
            <w:sz w:val="24"/>
            <w:szCs w:val="24"/>
            <w:lang w:eastAsia="en-AU"/>
          </w:rPr>
          <w:t>https://www.veoliawatertechnologies.com/en/wastewater</w:t>
        </w:r>
      </w:hyperlink>
    </w:p>
    <w:p w14:paraId="1320E3EE" w14:textId="25687A12" w:rsidR="009A6744" w:rsidRDefault="009A6744"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341FBB63" w14:textId="7302DD20" w:rsidR="00544B3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19" w:history="1">
        <w:r w:rsidR="00544B36" w:rsidRPr="0043326A">
          <w:rPr>
            <w:rStyle w:val="Hyperlink"/>
            <w:rFonts w:ascii="Roboto Light" w:eastAsia="Times New Roman" w:hAnsi="Roboto Light" w:cs="Times New Roman"/>
            <w:sz w:val="24"/>
            <w:szCs w:val="24"/>
            <w:lang w:eastAsia="en-AU"/>
          </w:rPr>
          <w:t>https://www.greenbiz.com/blog/2013/12/16/drain-drink-innovations-wastewater-reuse</w:t>
        </w:r>
      </w:hyperlink>
    </w:p>
    <w:p w14:paraId="56CCF5E8" w14:textId="23968846"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60F6A4AB" w14:textId="4FEA0C6F" w:rsidR="00544B36" w:rsidRDefault="00A57A5F"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hyperlink r:id="rId20" w:history="1">
        <w:r w:rsidR="00544B36" w:rsidRPr="0043326A">
          <w:rPr>
            <w:rStyle w:val="Hyperlink"/>
            <w:rFonts w:ascii="Roboto Light" w:eastAsia="Times New Roman" w:hAnsi="Roboto Light" w:cs="Times New Roman"/>
            <w:sz w:val="24"/>
            <w:szCs w:val="24"/>
            <w:lang w:eastAsia="en-AU"/>
          </w:rPr>
          <w:t>https://www.sciencealert.com/who-owns-your-sewage</w:t>
        </w:r>
      </w:hyperlink>
    </w:p>
    <w:p w14:paraId="4CD58F4A" w14:textId="77777777" w:rsidR="00544B36" w:rsidRDefault="00544B3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7514E59C" w14:textId="77777777" w:rsidR="008C0FC6" w:rsidRDefault="008C0FC6" w:rsidP="00305983">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both"/>
        <w:rPr>
          <w:rFonts w:ascii="Roboto Light" w:eastAsia="Times New Roman" w:hAnsi="Roboto Light" w:cs="Times New Roman"/>
          <w:sz w:val="24"/>
          <w:szCs w:val="24"/>
          <w:lang w:eastAsia="en-AU"/>
        </w:rPr>
      </w:pPr>
    </w:p>
    <w:p w14:paraId="2834C584" w14:textId="464DC683" w:rsidR="00544B36" w:rsidRPr="008E57A8" w:rsidRDefault="008E57A8" w:rsidP="008E57A8">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center"/>
        <w:rPr>
          <w:rFonts w:ascii="Roboto Light" w:eastAsia="Times New Roman" w:hAnsi="Roboto Light" w:cs="Times New Roman"/>
          <w:b/>
          <w:sz w:val="24"/>
          <w:szCs w:val="24"/>
          <w:lang w:eastAsia="en-AU"/>
        </w:rPr>
      </w:pPr>
      <w:r w:rsidRPr="00413A86">
        <w:rPr>
          <w:rFonts w:ascii="Roboto Light" w:eastAsia="Times New Roman" w:hAnsi="Roboto Light" w:cs="Times New Roman"/>
          <w:b/>
          <w:sz w:val="24"/>
          <w:szCs w:val="24"/>
          <w:lang w:eastAsia="en-AU"/>
        </w:rPr>
        <w:t>You may w</w:t>
      </w:r>
      <w:r>
        <w:rPr>
          <w:rFonts w:ascii="Roboto Light" w:eastAsia="Times New Roman" w:hAnsi="Roboto Light" w:cs="Times New Roman"/>
          <w:b/>
          <w:sz w:val="24"/>
          <w:szCs w:val="24"/>
          <w:lang w:eastAsia="en-AU"/>
        </w:rPr>
        <w:t>ish</w:t>
      </w:r>
      <w:r w:rsidRPr="00413A86">
        <w:rPr>
          <w:rFonts w:ascii="Roboto Light" w:eastAsia="Times New Roman" w:hAnsi="Roboto Light" w:cs="Times New Roman"/>
          <w:b/>
          <w:sz w:val="24"/>
          <w:szCs w:val="24"/>
          <w:lang w:eastAsia="en-AU"/>
        </w:rPr>
        <w:t xml:space="preserve"> to remove this list before printing the task</w:t>
      </w:r>
    </w:p>
    <w:p w14:paraId="468C20DB" w14:textId="77777777" w:rsidR="008C0FC6" w:rsidRPr="00867F22" w:rsidRDefault="008C0FC6" w:rsidP="00305983">
      <w:pPr>
        <w:spacing w:line="276" w:lineRule="auto"/>
        <w:jc w:val="both"/>
        <w:rPr>
          <w:rFonts w:ascii="Roboto Light" w:eastAsia="Times New Roman" w:hAnsi="Roboto Light" w:cs="Times New Roman"/>
          <w:sz w:val="24"/>
          <w:szCs w:val="24"/>
          <w:lang w:eastAsia="en-AU"/>
        </w:rPr>
      </w:pPr>
    </w:p>
    <w:p w14:paraId="384C65CB" w14:textId="77777777" w:rsidR="00544B36" w:rsidRDefault="00544B36">
      <w:pPr>
        <w:rPr>
          <w:rFonts w:ascii="Arial Narrow" w:eastAsia="Times New Roman" w:hAnsi="Arial Narrow" w:cs="Times New Roman"/>
          <w:b/>
          <w:color w:val="000000"/>
          <w:sz w:val="28"/>
          <w:szCs w:val="24"/>
          <w:lang w:val="en-US"/>
        </w:rPr>
      </w:pPr>
      <w:r>
        <w:br w:type="page"/>
      </w:r>
    </w:p>
    <w:p w14:paraId="46F5ABC2" w14:textId="5F426BE1" w:rsidR="0004218D" w:rsidRPr="000F7311" w:rsidRDefault="0004218D" w:rsidP="007D67E6">
      <w:pPr>
        <w:pStyle w:val="SOFinalHead3PerformanceTable"/>
        <w:jc w:val="center"/>
      </w:pPr>
      <w:r w:rsidRPr="000F7311">
        <w:lastRenderedPageBreak/>
        <w:t>Performance Standard</w:t>
      </w:r>
      <w:r>
        <w:t>s for Stage 2</w:t>
      </w:r>
      <w:r w:rsidRPr="000F7311">
        <w:t xml:space="preserve"> Scientific Studies</w:t>
      </w:r>
    </w:p>
    <w:tbl>
      <w:tblPr>
        <w:tblStyle w:val="SOFinalPerformanceTable1"/>
        <w:tblW w:w="9495"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49"/>
        <w:gridCol w:w="7"/>
        <w:gridCol w:w="4542"/>
      </w:tblGrid>
      <w:tr w:rsidR="004F6F20" w:rsidRPr="00FF64D3" w14:paraId="64882EA0" w14:textId="77777777" w:rsidTr="0082636B">
        <w:trPr>
          <w:trHeight w:hRule="exact" w:val="544"/>
          <w:tblHeader/>
        </w:trPr>
        <w:tc>
          <w:tcPr>
            <w:tcW w:w="397" w:type="dxa"/>
            <w:tcBorders>
              <w:right w:val="nil"/>
            </w:tcBorders>
            <w:shd w:val="clear" w:color="auto" w:fill="595959" w:themeFill="text1" w:themeFillTint="A6"/>
            <w:tcMar>
              <w:bottom w:w="0" w:type="dxa"/>
            </w:tcMar>
            <w:vAlign w:val="center"/>
          </w:tcPr>
          <w:p w14:paraId="6CCD38A7" w14:textId="77777777" w:rsidR="004F6F20" w:rsidRPr="00FF64D3" w:rsidRDefault="004F6F20" w:rsidP="0082636B">
            <w:pPr>
              <w:rPr>
                <w:rFonts w:ascii="Arial" w:hAnsi="Arial"/>
                <w:szCs w:val="24"/>
              </w:rPr>
            </w:pPr>
            <w:r w:rsidRPr="00FF64D3">
              <w:rPr>
                <w:rFonts w:ascii="Arial" w:hAnsi="Arial"/>
                <w:color w:val="595959" w:themeColor="text1" w:themeTint="A6"/>
                <w:szCs w:val="24"/>
              </w:rPr>
              <w:t>-</w:t>
            </w:r>
          </w:p>
        </w:tc>
        <w:tc>
          <w:tcPr>
            <w:tcW w:w="4556" w:type="dxa"/>
            <w:gridSpan w:val="2"/>
            <w:tcBorders>
              <w:left w:val="nil"/>
            </w:tcBorders>
            <w:shd w:val="clear" w:color="auto" w:fill="595959" w:themeFill="text1" w:themeFillTint="A6"/>
            <w:tcMar>
              <w:bottom w:w="0" w:type="dxa"/>
            </w:tcMar>
            <w:vAlign w:val="center"/>
          </w:tcPr>
          <w:p w14:paraId="18034D7E" w14:textId="77777777" w:rsidR="004F6F20" w:rsidRPr="00FF64D3" w:rsidRDefault="004F6F20" w:rsidP="0082636B">
            <w:pPr>
              <w:rPr>
                <w:rFonts w:ascii="Arial" w:hAnsi="Arial"/>
                <w:b/>
                <w:color w:val="FFFFFF"/>
                <w:szCs w:val="24"/>
              </w:rPr>
            </w:pPr>
            <w:r w:rsidRPr="00FF64D3">
              <w:rPr>
                <w:rFonts w:ascii="Arial" w:hAnsi="Arial"/>
                <w:b/>
                <w:color w:val="FFFFFF"/>
                <w:szCs w:val="24"/>
              </w:rPr>
              <w:t>Investigation, Analysis, and Evaluation</w:t>
            </w:r>
          </w:p>
        </w:tc>
        <w:tc>
          <w:tcPr>
            <w:tcW w:w="4542" w:type="dxa"/>
            <w:shd w:val="clear" w:color="auto" w:fill="595959" w:themeFill="text1" w:themeFillTint="A6"/>
            <w:tcMar>
              <w:bottom w:w="0" w:type="dxa"/>
            </w:tcMar>
            <w:vAlign w:val="center"/>
          </w:tcPr>
          <w:p w14:paraId="51C097B0" w14:textId="77777777" w:rsidR="004F6F20" w:rsidRPr="00FF64D3" w:rsidRDefault="004F6F20" w:rsidP="0082636B">
            <w:pPr>
              <w:rPr>
                <w:rFonts w:ascii="Arial" w:hAnsi="Arial"/>
                <w:b/>
                <w:color w:val="FFFFFF"/>
                <w:szCs w:val="24"/>
              </w:rPr>
            </w:pPr>
            <w:r w:rsidRPr="00FF64D3">
              <w:rPr>
                <w:rFonts w:ascii="Arial" w:hAnsi="Arial"/>
                <w:b/>
                <w:color w:val="FFFFFF"/>
                <w:szCs w:val="24"/>
              </w:rPr>
              <w:t>Knowledge and Application</w:t>
            </w:r>
          </w:p>
        </w:tc>
      </w:tr>
      <w:tr w:rsidR="004F6F20" w:rsidRPr="00FF64D3" w14:paraId="4E6AB682" w14:textId="77777777" w:rsidTr="0082636B">
        <w:tc>
          <w:tcPr>
            <w:tcW w:w="397" w:type="dxa"/>
            <w:shd w:val="clear" w:color="auto" w:fill="D9D9D9" w:themeFill="background1" w:themeFillShade="D9"/>
          </w:tcPr>
          <w:p w14:paraId="57719B59" w14:textId="77777777" w:rsidR="004F6F20" w:rsidRPr="00FF64D3" w:rsidRDefault="004F6F20" w:rsidP="0082636B">
            <w:pPr>
              <w:spacing w:before="120"/>
              <w:jc w:val="center"/>
              <w:rPr>
                <w:rFonts w:ascii="Arial" w:hAnsi="Arial"/>
                <w:b/>
                <w:sz w:val="24"/>
                <w:szCs w:val="24"/>
              </w:rPr>
            </w:pPr>
            <w:r w:rsidRPr="00FF64D3">
              <w:rPr>
                <w:rFonts w:ascii="Arial" w:hAnsi="Arial"/>
                <w:b/>
                <w:sz w:val="24"/>
                <w:szCs w:val="24"/>
              </w:rPr>
              <w:t>A</w:t>
            </w:r>
          </w:p>
        </w:tc>
        <w:tc>
          <w:tcPr>
            <w:tcW w:w="4549" w:type="dxa"/>
          </w:tcPr>
          <w:p w14:paraId="0403B85C"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Critically</w:t>
            </w:r>
            <w:r w:rsidRPr="00A57A5F">
              <w:rPr>
                <w:rFonts w:ascii="Roboto Light" w:hAnsi="Roboto Light"/>
                <w:color w:val="D9D9D9" w:themeColor="background1" w:themeShade="D9"/>
                <w:sz w:val="16"/>
                <w:szCs w:val="16"/>
              </w:rPr>
              <w:t xml:space="preserve"> deconstructs a problem and designs a </w:t>
            </w:r>
            <w:r w:rsidRPr="00A57A5F">
              <w:rPr>
                <w:rFonts w:ascii="Roboto Light" w:hAnsi="Roboto Light"/>
                <w:b/>
                <w:color w:val="D9D9D9" w:themeColor="background1" w:themeShade="D9"/>
                <w:sz w:val="16"/>
                <w:szCs w:val="16"/>
              </w:rPr>
              <w:t>logical</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coherent</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detailed</w:t>
            </w:r>
            <w:r w:rsidRPr="00A57A5F">
              <w:rPr>
                <w:rFonts w:ascii="Roboto Light" w:hAnsi="Roboto Light"/>
                <w:color w:val="D9D9D9" w:themeColor="background1" w:themeShade="D9"/>
                <w:sz w:val="16"/>
                <w:szCs w:val="16"/>
              </w:rPr>
              <w:t xml:space="preserve"> scientific investigation using a scientific method and/or engineering design process.</w:t>
            </w:r>
          </w:p>
          <w:p w14:paraId="1DC448C3"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Obtains, records, and represents data, using </w:t>
            </w:r>
            <w:r w:rsidRPr="00A57A5F">
              <w:rPr>
                <w:rFonts w:ascii="Roboto Light" w:hAnsi="Roboto Light"/>
                <w:b/>
                <w:color w:val="D9D9D9" w:themeColor="background1" w:themeShade="D9"/>
                <w:sz w:val="16"/>
                <w:szCs w:val="16"/>
              </w:rPr>
              <w:t>appropriate</w:t>
            </w:r>
            <w:r w:rsidRPr="00A57A5F">
              <w:rPr>
                <w:rFonts w:ascii="Roboto Light" w:hAnsi="Roboto Light"/>
                <w:color w:val="D9D9D9" w:themeColor="background1" w:themeShade="D9"/>
                <w:sz w:val="16"/>
                <w:szCs w:val="16"/>
              </w:rPr>
              <w:t xml:space="preserve"> procedures, conventions and formats </w:t>
            </w:r>
            <w:r w:rsidRPr="00A57A5F">
              <w:rPr>
                <w:rFonts w:ascii="Roboto Light" w:hAnsi="Roboto Light"/>
                <w:b/>
                <w:color w:val="D9D9D9" w:themeColor="background1" w:themeShade="D9"/>
                <w:sz w:val="16"/>
                <w:szCs w:val="16"/>
              </w:rPr>
              <w:t>accurately</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highly</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effectively</w:t>
            </w:r>
            <w:r w:rsidRPr="00A57A5F">
              <w:rPr>
                <w:rFonts w:ascii="Roboto Light" w:hAnsi="Roboto Light"/>
                <w:color w:val="D9D9D9" w:themeColor="background1" w:themeShade="D9"/>
                <w:sz w:val="16"/>
                <w:szCs w:val="16"/>
              </w:rPr>
              <w:t>.</w:t>
            </w:r>
          </w:p>
          <w:p w14:paraId="0E28222E"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Systematically</w:t>
            </w:r>
            <w:r w:rsidRPr="00A57A5F">
              <w:rPr>
                <w:rFonts w:ascii="Roboto Light" w:hAnsi="Roboto Light"/>
                <w:color w:val="D9D9D9" w:themeColor="background1" w:themeShade="D9"/>
                <w:sz w:val="16"/>
                <w:szCs w:val="16"/>
              </w:rPr>
              <w:t xml:space="preserve"> analyses and interprets data and evidence to formulate </w:t>
            </w:r>
            <w:r w:rsidRPr="00A57A5F">
              <w:rPr>
                <w:rFonts w:ascii="Roboto Light" w:hAnsi="Roboto Light"/>
                <w:b/>
                <w:color w:val="D9D9D9" w:themeColor="background1" w:themeShade="D9"/>
                <w:sz w:val="16"/>
                <w:szCs w:val="16"/>
              </w:rPr>
              <w:t>logical</w:t>
            </w:r>
            <w:r w:rsidRPr="00A57A5F">
              <w:rPr>
                <w:rFonts w:ascii="Roboto Light" w:hAnsi="Roboto Light"/>
                <w:color w:val="D9D9D9" w:themeColor="background1" w:themeShade="D9"/>
                <w:sz w:val="16"/>
                <w:szCs w:val="16"/>
              </w:rPr>
              <w:t xml:space="preserve"> conclusions with </w:t>
            </w:r>
            <w:r w:rsidRPr="00A57A5F">
              <w:rPr>
                <w:rFonts w:ascii="Roboto Light" w:hAnsi="Roboto Light"/>
                <w:b/>
                <w:color w:val="D9D9D9" w:themeColor="background1" w:themeShade="D9"/>
                <w:sz w:val="16"/>
                <w:szCs w:val="16"/>
              </w:rPr>
              <w:t>detailed</w:t>
            </w:r>
            <w:r w:rsidRPr="00A57A5F">
              <w:rPr>
                <w:rFonts w:ascii="Roboto Light" w:hAnsi="Roboto Light"/>
                <w:color w:val="D9D9D9" w:themeColor="background1" w:themeShade="D9"/>
                <w:sz w:val="16"/>
                <w:szCs w:val="16"/>
              </w:rPr>
              <w:t xml:space="preserve"> justification.</w:t>
            </w:r>
          </w:p>
          <w:p w14:paraId="34B4012C"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Critically</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logically</w:t>
            </w:r>
            <w:r w:rsidRPr="00A57A5F">
              <w:rPr>
                <w:rFonts w:ascii="Roboto Light" w:hAnsi="Roboto Light"/>
                <w:color w:val="D9D9D9" w:themeColor="background1" w:themeShade="D9"/>
                <w:sz w:val="16"/>
                <w:szCs w:val="16"/>
              </w:rPr>
              <w:t xml:space="preserve"> evaluates procedures and their effect on data.</w:t>
            </w:r>
          </w:p>
          <w:p w14:paraId="4C58CBF6" w14:textId="789DD33E" w:rsidR="004F6F20" w:rsidRPr="00A57A5F" w:rsidRDefault="00A57A5F" w:rsidP="00A57A5F">
            <w:pPr>
              <w:spacing w:before="60" w:line="183" w:lineRule="exact"/>
              <w:rPr>
                <w:rFonts w:ascii="Arial" w:hAnsi="Arial"/>
                <w:b/>
                <w:color w:val="D9D9D9" w:themeColor="background1" w:themeShade="D9"/>
                <w:sz w:val="16"/>
                <w:szCs w:val="16"/>
              </w:rPr>
            </w:pPr>
            <w:r w:rsidRPr="00A57A5F">
              <w:rPr>
                <w:rFonts w:ascii="Roboto Light" w:hAnsi="Roboto Light"/>
                <w:b/>
                <w:color w:val="D9D9D9" w:themeColor="background1" w:themeShade="D9"/>
                <w:sz w:val="16"/>
                <w:szCs w:val="16"/>
              </w:rPr>
              <w:t>Critically</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perceptively</w:t>
            </w:r>
            <w:r w:rsidRPr="00A57A5F">
              <w:rPr>
                <w:rFonts w:ascii="Roboto Light" w:hAnsi="Roboto Light"/>
                <w:color w:val="D9D9D9" w:themeColor="background1" w:themeShade="D9"/>
                <w:sz w:val="16"/>
                <w:szCs w:val="16"/>
              </w:rPr>
              <w:t xml:space="preserve"> evaluates the effectiveness of collaboration and its impact on results/outcomes.</w:t>
            </w:r>
          </w:p>
        </w:tc>
        <w:tc>
          <w:tcPr>
            <w:tcW w:w="4549" w:type="dxa"/>
            <w:gridSpan w:val="2"/>
          </w:tcPr>
          <w:p w14:paraId="05957187"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Demonstrates </w:t>
            </w:r>
            <w:r w:rsidRPr="00FF64D3">
              <w:rPr>
                <w:rFonts w:ascii="Arial" w:hAnsi="Arial"/>
                <w:b/>
                <w:color w:val="FF0000"/>
                <w:sz w:val="16"/>
                <w:szCs w:val="16"/>
              </w:rPr>
              <w:t>deep and broad</w:t>
            </w:r>
            <w:r w:rsidRPr="00FF64D3">
              <w:rPr>
                <w:rFonts w:ascii="Arial" w:hAnsi="Arial"/>
                <w:color w:val="FF0000"/>
                <w:sz w:val="16"/>
                <w:szCs w:val="16"/>
              </w:rPr>
              <w:t xml:space="preserve"> </w:t>
            </w:r>
            <w:r w:rsidRPr="00FF64D3">
              <w:rPr>
                <w:rFonts w:ascii="Arial" w:hAnsi="Arial"/>
                <w:sz w:val="16"/>
                <w:szCs w:val="16"/>
              </w:rPr>
              <w:t xml:space="preserve">knowledge and understanding of a </w:t>
            </w:r>
            <w:r w:rsidRPr="00FF64D3">
              <w:rPr>
                <w:rFonts w:ascii="Arial" w:hAnsi="Arial"/>
                <w:b/>
                <w:color w:val="FF0000"/>
                <w:sz w:val="16"/>
                <w:szCs w:val="16"/>
              </w:rPr>
              <w:t>range</w:t>
            </w:r>
            <w:r w:rsidRPr="00FF64D3">
              <w:rPr>
                <w:rFonts w:ascii="Arial" w:hAnsi="Arial"/>
                <w:sz w:val="16"/>
                <w:szCs w:val="16"/>
              </w:rPr>
              <w:t xml:space="preserve"> of science inquiry skills and scientific concepts.</w:t>
            </w:r>
          </w:p>
          <w:p w14:paraId="0B6085C8" w14:textId="77777777" w:rsidR="00A57A5F" w:rsidRPr="00C5069D" w:rsidRDefault="00A57A5F" w:rsidP="00A57A5F">
            <w:pPr>
              <w:spacing w:before="100" w:line="183" w:lineRule="exact"/>
              <w:rPr>
                <w:rFonts w:ascii="Roboto Light" w:hAnsi="Roboto Light"/>
                <w:color w:val="D9D9D9" w:themeColor="background1" w:themeShade="D9"/>
                <w:sz w:val="16"/>
                <w:szCs w:val="16"/>
              </w:rPr>
            </w:pPr>
            <w:r w:rsidRPr="00C5069D">
              <w:rPr>
                <w:rFonts w:ascii="Roboto Light" w:hAnsi="Roboto Light"/>
                <w:color w:val="D9D9D9" w:themeColor="background1" w:themeShade="D9"/>
                <w:sz w:val="16"/>
                <w:szCs w:val="16"/>
              </w:rPr>
              <w:t xml:space="preserve">Applies science inquiry skills and scientific concepts </w:t>
            </w:r>
            <w:r w:rsidRPr="00C5069D">
              <w:rPr>
                <w:rFonts w:ascii="Roboto Light" w:hAnsi="Roboto Light"/>
                <w:b/>
                <w:color w:val="D9D9D9" w:themeColor="background1" w:themeShade="D9"/>
                <w:sz w:val="16"/>
                <w:szCs w:val="16"/>
              </w:rPr>
              <w:t>highly</w:t>
            </w:r>
            <w:r w:rsidRPr="00C5069D">
              <w:rPr>
                <w:rFonts w:ascii="Roboto Light" w:hAnsi="Roboto Light"/>
                <w:color w:val="D9D9D9" w:themeColor="background1" w:themeShade="D9"/>
                <w:sz w:val="16"/>
                <w:szCs w:val="16"/>
              </w:rPr>
              <w:t xml:space="preserve"> </w:t>
            </w:r>
            <w:r w:rsidRPr="00C5069D">
              <w:rPr>
                <w:rFonts w:ascii="Roboto Light" w:hAnsi="Roboto Light"/>
                <w:b/>
                <w:color w:val="D9D9D9" w:themeColor="background1" w:themeShade="D9"/>
                <w:sz w:val="16"/>
                <w:szCs w:val="16"/>
              </w:rPr>
              <w:t>effectively</w:t>
            </w:r>
            <w:r w:rsidRPr="00C5069D">
              <w:rPr>
                <w:rFonts w:ascii="Roboto Light" w:hAnsi="Roboto Light"/>
                <w:color w:val="D9D9D9" w:themeColor="background1" w:themeShade="D9"/>
                <w:sz w:val="16"/>
                <w:szCs w:val="16"/>
              </w:rPr>
              <w:t xml:space="preserve"> in new </w:t>
            </w:r>
            <w:r w:rsidRPr="00C5069D">
              <w:rPr>
                <w:rFonts w:ascii="Roboto Light" w:hAnsi="Roboto Light"/>
                <w:b/>
                <w:color w:val="D9D9D9" w:themeColor="background1" w:themeShade="D9"/>
                <w:sz w:val="16"/>
                <w:szCs w:val="16"/>
              </w:rPr>
              <w:t>and</w:t>
            </w:r>
            <w:r w:rsidRPr="00C5069D">
              <w:rPr>
                <w:rFonts w:ascii="Roboto Light" w:hAnsi="Roboto Light"/>
                <w:color w:val="D9D9D9" w:themeColor="background1" w:themeShade="D9"/>
                <w:sz w:val="16"/>
                <w:szCs w:val="16"/>
              </w:rPr>
              <w:t xml:space="preserve"> familiar contexts.</w:t>
            </w:r>
          </w:p>
          <w:p w14:paraId="5ECF1341" w14:textId="77777777" w:rsidR="004F6F20" w:rsidRPr="00FF64D3" w:rsidRDefault="004F6F20" w:rsidP="00654E49">
            <w:pPr>
              <w:spacing w:before="60" w:line="183" w:lineRule="exact"/>
              <w:rPr>
                <w:rFonts w:ascii="Arial" w:hAnsi="Arial"/>
                <w:sz w:val="16"/>
                <w:szCs w:val="16"/>
              </w:rPr>
            </w:pPr>
            <w:r w:rsidRPr="00FF64D3">
              <w:rPr>
                <w:rFonts w:ascii="Arial" w:hAnsi="Arial"/>
                <w:b/>
                <w:color w:val="FF0000"/>
                <w:sz w:val="16"/>
                <w:szCs w:val="16"/>
              </w:rPr>
              <w:t>Critically</w:t>
            </w:r>
            <w:r w:rsidRPr="00FF64D3">
              <w:rPr>
                <w:rFonts w:ascii="Arial" w:hAnsi="Arial"/>
                <w:sz w:val="16"/>
                <w:szCs w:val="16"/>
              </w:rPr>
              <w:t xml:space="preserve"> explores and understands in </w:t>
            </w:r>
            <w:r w:rsidRPr="00FF64D3">
              <w:rPr>
                <w:rFonts w:ascii="Arial" w:hAnsi="Arial"/>
                <w:b/>
                <w:color w:val="FF0000"/>
                <w:sz w:val="16"/>
                <w:szCs w:val="16"/>
              </w:rPr>
              <w:t>depth</w:t>
            </w:r>
            <w:r w:rsidRPr="00FF64D3">
              <w:rPr>
                <w:rFonts w:ascii="Arial" w:hAnsi="Arial"/>
                <w:sz w:val="16"/>
                <w:szCs w:val="16"/>
              </w:rPr>
              <w:t xml:space="preserve"> the interaction between science and society.</w:t>
            </w:r>
          </w:p>
          <w:p w14:paraId="492292E8"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Communicates knowledge and understanding of science concepts coherently, with </w:t>
            </w:r>
            <w:r w:rsidRPr="00FF64D3">
              <w:rPr>
                <w:rFonts w:ascii="Arial" w:hAnsi="Arial"/>
                <w:b/>
                <w:color w:val="FF0000"/>
                <w:sz w:val="16"/>
                <w:szCs w:val="16"/>
              </w:rPr>
              <w:t>highly effective</w:t>
            </w:r>
            <w:r w:rsidRPr="00FF64D3">
              <w:rPr>
                <w:rFonts w:ascii="Arial" w:hAnsi="Arial"/>
                <w:color w:val="FF0000"/>
                <w:sz w:val="16"/>
                <w:szCs w:val="16"/>
              </w:rPr>
              <w:t xml:space="preserve"> </w:t>
            </w:r>
            <w:r w:rsidRPr="00FF64D3">
              <w:rPr>
                <w:rFonts w:ascii="Arial" w:hAnsi="Arial"/>
                <w:sz w:val="16"/>
                <w:szCs w:val="16"/>
              </w:rPr>
              <w:t xml:space="preserve">use of </w:t>
            </w:r>
            <w:r w:rsidRPr="00FF64D3">
              <w:rPr>
                <w:rFonts w:ascii="Arial" w:hAnsi="Arial"/>
                <w:b/>
                <w:color w:val="FF0000"/>
                <w:sz w:val="16"/>
                <w:szCs w:val="16"/>
              </w:rPr>
              <w:t>appropriate</w:t>
            </w:r>
            <w:r w:rsidRPr="00FF64D3">
              <w:rPr>
                <w:rFonts w:ascii="Arial" w:hAnsi="Arial"/>
                <w:sz w:val="16"/>
                <w:szCs w:val="16"/>
              </w:rPr>
              <w:t xml:space="preserve"> terms, conventions, and representations.</w:t>
            </w:r>
          </w:p>
        </w:tc>
      </w:tr>
      <w:tr w:rsidR="004F6F20" w:rsidRPr="00FF64D3" w14:paraId="05D7BCD5" w14:textId="77777777" w:rsidTr="0082636B">
        <w:tc>
          <w:tcPr>
            <w:tcW w:w="397" w:type="dxa"/>
            <w:shd w:val="clear" w:color="auto" w:fill="D9D9D9" w:themeFill="background1" w:themeFillShade="D9"/>
          </w:tcPr>
          <w:p w14:paraId="6EE8661A" w14:textId="77777777" w:rsidR="004F6F20" w:rsidRPr="00FF64D3" w:rsidRDefault="004F6F20" w:rsidP="0082636B">
            <w:pPr>
              <w:spacing w:before="120"/>
              <w:jc w:val="center"/>
              <w:rPr>
                <w:rFonts w:ascii="Arial" w:hAnsi="Arial"/>
                <w:b/>
                <w:sz w:val="24"/>
                <w:szCs w:val="24"/>
              </w:rPr>
            </w:pPr>
            <w:r w:rsidRPr="00FF64D3">
              <w:rPr>
                <w:rFonts w:ascii="Arial" w:hAnsi="Arial"/>
                <w:b/>
                <w:sz w:val="24"/>
                <w:szCs w:val="24"/>
              </w:rPr>
              <w:t>B</w:t>
            </w:r>
          </w:p>
        </w:tc>
        <w:tc>
          <w:tcPr>
            <w:tcW w:w="4549" w:type="dxa"/>
          </w:tcPr>
          <w:p w14:paraId="1BA900AE"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Logically</w:t>
            </w:r>
            <w:r w:rsidRPr="00A57A5F">
              <w:rPr>
                <w:rFonts w:ascii="Roboto Light" w:hAnsi="Roboto Light"/>
                <w:color w:val="D9D9D9" w:themeColor="background1" w:themeShade="D9"/>
                <w:sz w:val="16"/>
                <w:szCs w:val="16"/>
              </w:rPr>
              <w:t xml:space="preserve"> deconstructs a problem and designs a </w:t>
            </w:r>
            <w:r w:rsidRPr="00A57A5F">
              <w:rPr>
                <w:rFonts w:ascii="Roboto Light" w:hAnsi="Roboto Light"/>
                <w:b/>
                <w:color w:val="D9D9D9" w:themeColor="background1" w:themeShade="D9"/>
                <w:sz w:val="16"/>
                <w:szCs w:val="16"/>
              </w:rPr>
              <w:t>well</w:t>
            </w:r>
            <w:r w:rsidRPr="00A57A5F">
              <w:rPr>
                <w:rFonts w:ascii="Roboto Light" w:hAnsi="Roboto Light"/>
                <w:color w:val="D9D9D9" w:themeColor="background1" w:themeShade="D9"/>
                <w:sz w:val="16"/>
                <w:szCs w:val="16"/>
              </w:rPr>
              <w:t>-</w:t>
            </w:r>
            <w:r w:rsidRPr="00A57A5F">
              <w:rPr>
                <w:rFonts w:ascii="Roboto Light" w:hAnsi="Roboto Light"/>
                <w:b/>
                <w:color w:val="D9D9D9" w:themeColor="background1" w:themeShade="D9"/>
                <w:sz w:val="16"/>
                <w:szCs w:val="16"/>
              </w:rPr>
              <w:t>considered</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clear</w:t>
            </w:r>
            <w:r w:rsidRPr="00A57A5F">
              <w:rPr>
                <w:rFonts w:ascii="Roboto Light" w:hAnsi="Roboto Light"/>
                <w:color w:val="D9D9D9" w:themeColor="background1" w:themeShade="D9"/>
                <w:sz w:val="16"/>
                <w:szCs w:val="16"/>
              </w:rPr>
              <w:t xml:space="preserve"> scientific investigation using a scientific method and/or engineering design process.</w:t>
            </w:r>
          </w:p>
          <w:p w14:paraId="3D8BD7FF"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Obtains, records, and represents data, using </w:t>
            </w:r>
            <w:r w:rsidRPr="00A57A5F">
              <w:rPr>
                <w:rFonts w:ascii="Roboto Light" w:hAnsi="Roboto Light"/>
                <w:b/>
                <w:color w:val="D9D9D9" w:themeColor="background1" w:themeShade="D9"/>
                <w:sz w:val="16"/>
                <w:szCs w:val="16"/>
              </w:rPr>
              <w:t>appropriate</w:t>
            </w:r>
            <w:r w:rsidRPr="00A57A5F">
              <w:rPr>
                <w:rFonts w:ascii="Roboto Light" w:hAnsi="Roboto Light"/>
                <w:color w:val="D9D9D9" w:themeColor="background1" w:themeShade="D9"/>
                <w:sz w:val="16"/>
                <w:szCs w:val="16"/>
              </w:rPr>
              <w:t xml:space="preserve"> procedures, conventions and formats </w:t>
            </w:r>
            <w:r w:rsidRPr="00A57A5F">
              <w:rPr>
                <w:rFonts w:ascii="Roboto Light" w:hAnsi="Roboto Light"/>
                <w:b/>
                <w:color w:val="D9D9D9" w:themeColor="background1" w:themeShade="D9"/>
                <w:sz w:val="16"/>
                <w:szCs w:val="16"/>
              </w:rPr>
              <w:t>mostly</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accurately</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effectively</w:t>
            </w:r>
            <w:r w:rsidRPr="00A57A5F">
              <w:rPr>
                <w:rFonts w:ascii="Roboto Light" w:hAnsi="Roboto Light"/>
                <w:color w:val="D9D9D9" w:themeColor="background1" w:themeShade="D9"/>
                <w:sz w:val="16"/>
                <w:szCs w:val="16"/>
              </w:rPr>
              <w:t>.</w:t>
            </w:r>
          </w:p>
          <w:p w14:paraId="38EA21BC"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Logically</w:t>
            </w:r>
            <w:r w:rsidRPr="00A57A5F">
              <w:rPr>
                <w:rFonts w:ascii="Roboto Light" w:hAnsi="Roboto Light"/>
                <w:color w:val="D9D9D9" w:themeColor="background1" w:themeShade="D9"/>
                <w:sz w:val="16"/>
                <w:szCs w:val="16"/>
              </w:rPr>
              <w:t xml:space="preserve"> analyses and interprets data and evidence to formulate </w:t>
            </w:r>
            <w:r w:rsidRPr="00A57A5F">
              <w:rPr>
                <w:rFonts w:ascii="Roboto Light" w:hAnsi="Roboto Light"/>
                <w:b/>
                <w:color w:val="D9D9D9" w:themeColor="background1" w:themeShade="D9"/>
                <w:sz w:val="16"/>
                <w:szCs w:val="16"/>
              </w:rPr>
              <w:t>suitable</w:t>
            </w:r>
            <w:r w:rsidRPr="00A57A5F">
              <w:rPr>
                <w:rFonts w:ascii="Roboto Light" w:hAnsi="Roboto Light"/>
                <w:color w:val="D9D9D9" w:themeColor="background1" w:themeShade="D9"/>
                <w:sz w:val="16"/>
                <w:szCs w:val="16"/>
              </w:rPr>
              <w:t xml:space="preserve"> conclusions with </w:t>
            </w:r>
            <w:r w:rsidRPr="00A57A5F">
              <w:rPr>
                <w:rFonts w:ascii="Roboto Light" w:hAnsi="Roboto Light"/>
                <w:b/>
                <w:color w:val="D9D9D9" w:themeColor="background1" w:themeShade="D9"/>
                <w:sz w:val="16"/>
                <w:szCs w:val="16"/>
              </w:rPr>
              <w:t>reasonable</w:t>
            </w:r>
            <w:r w:rsidRPr="00A57A5F">
              <w:rPr>
                <w:rFonts w:ascii="Roboto Light" w:hAnsi="Roboto Light"/>
                <w:color w:val="D9D9D9" w:themeColor="background1" w:themeShade="D9"/>
                <w:sz w:val="16"/>
                <w:szCs w:val="16"/>
              </w:rPr>
              <w:t xml:space="preserve"> justification.</w:t>
            </w:r>
          </w:p>
          <w:p w14:paraId="091D09CF"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Logically</w:t>
            </w:r>
            <w:r w:rsidRPr="00A57A5F">
              <w:rPr>
                <w:rFonts w:ascii="Roboto Light" w:hAnsi="Roboto Light"/>
                <w:color w:val="D9D9D9" w:themeColor="background1" w:themeShade="D9"/>
                <w:sz w:val="16"/>
                <w:szCs w:val="16"/>
              </w:rPr>
              <w:t xml:space="preserve"> evaluates procedures and their effect on data.</w:t>
            </w:r>
          </w:p>
          <w:p w14:paraId="5BCE1122" w14:textId="3A0DFBE1" w:rsidR="004F6F20" w:rsidRPr="00A57A5F" w:rsidRDefault="00A57A5F" w:rsidP="00A57A5F">
            <w:pPr>
              <w:spacing w:before="60" w:line="183" w:lineRule="exact"/>
              <w:rPr>
                <w:rFonts w:ascii="Arial" w:hAnsi="Arial"/>
                <w:b/>
                <w:color w:val="D9D9D9" w:themeColor="background1" w:themeShade="D9"/>
                <w:sz w:val="16"/>
                <w:szCs w:val="16"/>
              </w:rPr>
            </w:pPr>
            <w:r w:rsidRPr="00A57A5F">
              <w:rPr>
                <w:rFonts w:ascii="Roboto Light" w:hAnsi="Roboto Light"/>
                <w:b/>
                <w:color w:val="D9D9D9" w:themeColor="background1" w:themeShade="D9"/>
                <w:sz w:val="16"/>
                <w:szCs w:val="16"/>
              </w:rPr>
              <w:t>Critically</w:t>
            </w:r>
            <w:r w:rsidRPr="00A57A5F">
              <w:rPr>
                <w:rFonts w:ascii="Roboto Light" w:hAnsi="Roboto Light"/>
                <w:color w:val="D9D9D9" w:themeColor="background1" w:themeShade="D9"/>
                <w:sz w:val="16"/>
                <w:szCs w:val="16"/>
              </w:rPr>
              <w:t xml:space="preserve"> evaluates the effectiveness of collaboration and its impact on results/outcomes.</w:t>
            </w:r>
          </w:p>
        </w:tc>
        <w:tc>
          <w:tcPr>
            <w:tcW w:w="4549" w:type="dxa"/>
            <w:gridSpan w:val="2"/>
          </w:tcPr>
          <w:p w14:paraId="0B74288F"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Demonstrates </w:t>
            </w:r>
            <w:r w:rsidRPr="00FF64D3">
              <w:rPr>
                <w:rFonts w:ascii="Arial" w:hAnsi="Arial"/>
                <w:b/>
                <w:color w:val="FF0000"/>
                <w:sz w:val="16"/>
                <w:szCs w:val="16"/>
              </w:rPr>
              <w:t>some depth and breadth</w:t>
            </w:r>
            <w:r w:rsidRPr="00FF64D3">
              <w:rPr>
                <w:rFonts w:ascii="Arial" w:hAnsi="Arial"/>
                <w:color w:val="FF0000"/>
                <w:sz w:val="16"/>
                <w:szCs w:val="16"/>
              </w:rPr>
              <w:t xml:space="preserve"> </w:t>
            </w:r>
            <w:r w:rsidRPr="00FF64D3">
              <w:rPr>
                <w:rFonts w:ascii="Arial" w:hAnsi="Arial"/>
                <w:sz w:val="16"/>
                <w:szCs w:val="16"/>
              </w:rPr>
              <w:t xml:space="preserve">of knowledge and understanding of a </w:t>
            </w:r>
            <w:r w:rsidRPr="00FF64D3">
              <w:rPr>
                <w:rFonts w:ascii="Arial" w:hAnsi="Arial"/>
                <w:b/>
                <w:color w:val="FF0000"/>
                <w:sz w:val="16"/>
                <w:szCs w:val="16"/>
              </w:rPr>
              <w:t>range</w:t>
            </w:r>
            <w:r w:rsidRPr="00FF64D3">
              <w:rPr>
                <w:rFonts w:ascii="Arial" w:hAnsi="Arial"/>
                <w:sz w:val="16"/>
                <w:szCs w:val="16"/>
              </w:rPr>
              <w:t xml:space="preserve"> of science inquiry skills and scientific concepts.</w:t>
            </w:r>
          </w:p>
          <w:p w14:paraId="1E92BB0C" w14:textId="77777777" w:rsidR="00A57A5F" w:rsidRPr="00C5069D" w:rsidRDefault="00A57A5F" w:rsidP="00A57A5F">
            <w:pPr>
              <w:spacing w:before="100" w:line="183" w:lineRule="exact"/>
              <w:rPr>
                <w:rFonts w:ascii="Roboto Light" w:hAnsi="Roboto Light"/>
                <w:color w:val="D9D9D9" w:themeColor="background1" w:themeShade="D9"/>
                <w:sz w:val="16"/>
                <w:szCs w:val="16"/>
              </w:rPr>
            </w:pPr>
            <w:r w:rsidRPr="00C5069D">
              <w:rPr>
                <w:rFonts w:ascii="Roboto Light" w:hAnsi="Roboto Light"/>
                <w:color w:val="D9D9D9" w:themeColor="background1" w:themeShade="D9"/>
                <w:sz w:val="16"/>
                <w:szCs w:val="16"/>
              </w:rPr>
              <w:t xml:space="preserve">Applies science inquiry skills and scientific concepts </w:t>
            </w:r>
            <w:r w:rsidRPr="00C5069D">
              <w:rPr>
                <w:rFonts w:ascii="Roboto Light" w:hAnsi="Roboto Light"/>
                <w:b/>
                <w:color w:val="D9D9D9" w:themeColor="background1" w:themeShade="D9"/>
                <w:sz w:val="16"/>
                <w:szCs w:val="16"/>
              </w:rPr>
              <w:t xml:space="preserve">mostly effectively </w:t>
            </w:r>
            <w:r w:rsidRPr="00C5069D">
              <w:rPr>
                <w:rFonts w:ascii="Roboto Light" w:hAnsi="Roboto Light"/>
                <w:color w:val="D9D9D9" w:themeColor="background1" w:themeShade="D9"/>
                <w:sz w:val="16"/>
                <w:szCs w:val="16"/>
              </w:rPr>
              <w:t xml:space="preserve">in new </w:t>
            </w:r>
            <w:r w:rsidRPr="00C5069D">
              <w:rPr>
                <w:rFonts w:ascii="Roboto Light" w:hAnsi="Roboto Light"/>
                <w:b/>
                <w:color w:val="D9D9D9" w:themeColor="background1" w:themeShade="D9"/>
                <w:sz w:val="16"/>
                <w:szCs w:val="16"/>
              </w:rPr>
              <w:t>and</w:t>
            </w:r>
            <w:r w:rsidRPr="00C5069D">
              <w:rPr>
                <w:rFonts w:ascii="Roboto Light" w:hAnsi="Roboto Light"/>
                <w:color w:val="D9D9D9" w:themeColor="background1" w:themeShade="D9"/>
                <w:sz w:val="16"/>
                <w:szCs w:val="16"/>
              </w:rPr>
              <w:t xml:space="preserve"> familiar contexts.</w:t>
            </w:r>
          </w:p>
          <w:p w14:paraId="21F8EBAE" w14:textId="77777777" w:rsidR="004F6F20" w:rsidRPr="00FF64D3" w:rsidRDefault="004F6F20" w:rsidP="00654E49">
            <w:pPr>
              <w:spacing w:before="60" w:line="183" w:lineRule="exact"/>
              <w:rPr>
                <w:rFonts w:ascii="Arial" w:hAnsi="Arial"/>
                <w:sz w:val="16"/>
                <w:szCs w:val="16"/>
              </w:rPr>
            </w:pPr>
            <w:r w:rsidRPr="00FF64D3">
              <w:rPr>
                <w:rFonts w:ascii="Arial" w:hAnsi="Arial"/>
                <w:b/>
                <w:color w:val="FF0000"/>
                <w:sz w:val="16"/>
                <w:szCs w:val="16"/>
              </w:rPr>
              <w:t>Logically</w:t>
            </w:r>
            <w:r w:rsidRPr="00FF64D3">
              <w:rPr>
                <w:rFonts w:ascii="Arial" w:hAnsi="Arial"/>
                <w:sz w:val="16"/>
                <w:szCs w:val="16"/>
              </w:rPr>
              <w:t xml:space="preserve"> explores and understands in </w:t>
            </w:r>
            <w:r w:rsidRPr="00FF64D3">
              <w:rPr>
                <w:rFonts w:ascii="Arial" w:hAnsi="Arial"/>
                <w:b/>
                <w:color w:val="FF0000"/>
                <w:sz w:val="16"/>
                <w:szCs w:val="16"/>
              </w:rPr>
              <w:t>some depth</w:t>
            </w:r>
            <w:r w:rsidRPr="00FF64D3">
              <w:rPr>
                <w:rFonts w:ascii="Arial" w:hAnsi="Arial"/>
                <w:color w:val="FF0000"/>
                <w:sz w:val="16"/>
                <w:szCs w:val="16"/>
              </w:rPr>
              <w:t xml:space="preserve"> </w:t>
            </w:r>
            <w:r w:rsidRPr="00FF64D3">
              <w:rPr>
                <w:rFonts w:ascii="Arial" w:hAnsi="Arial"/>
                <w:sz w:val="16"/>
                <w:szCs w:val="16"/>
              </w:rPr>
              <w:t>the interaction between science and society.</w:t>
            </w:r>
          </w:p>
          <w:p w14:paraId="657648E7"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Communicates knowledge and understanding of science concepts with </w:t>
            </w:r>
            <w:r w:rsidRPr="00FF64D3">
              <w:rPr>
                <w:rFonts w:ascii="Arial" w:hAnsi="Arial"/>
                <w:b/>
                <w:color w:val="FF0000"/>
                <w:sz w:val="16"/>
                <w:szCs w:val="16"/>
              </w:rPr>
              <w:t>mostly coherent and effective</w:t>
            </w:r>
            <w:r w:rsidRPr="00FF64D3">
              <w:rPr>
                <w:rFonts w:ascii="Arial" w:hAnsi="Arial"/>
                <w:color w:val="FF0000"/>
                <w:sz w:val="16"/>
                <w:szCs w:val="16"/>
              </w:rPr>
              <w:t xml:space="preserve"> </w:t>
            </w:r>
            <w:r w:rsidRPr="00FF64D3">
              <w:rPr>
                <w:rFonts w:ascii="Arial" w:hAnsi="Arial"/>
                <w:sz w:val="16"/>
                <w:szCs w:val="16"/>
              </w:rPr>
              <w:t>use of appropriate terms, conventions, and representations.</w:t>
            </w:r>
          </w:p>
        </w:tc>
      </w:tr>
      <w:tr w:rsidR="004F6F20" w:rsidRPr="00FF64D3" w14:paraId="7F3E2F3A" w14:textId="77777777" w:rsidTr="0082636B">
        <w:tc>
          <w:tcPr>
            <w:tcW w:w="397" w:type="dxa"/>
            <w:shd w:val="clear" w:color="auto" w:fill="D9D9D9" w:themeFill="background1" w:themeFillShade="D9"/>
          </w:tcPr>
          <w:p w14:paraId="4073F4F8" w14:textId="77777777" w:rsidR="004F6F20" w:rsidRPr="00FF64D3" w:rsidRDefault="004F6F20" w:rsidP="0082636B">
            <w:pPr>
              <w:spacing w:before="120"/>
              <w:jc w:val="center"/>
              <w:rPr>
                <w:rFonts w:ascii="Arial" w:hAnsi="Arial"/>
                <w:b/>
                <w:sz w:val="24"/>
                <w:szCs w:val="24"/>
              </w:rPr>
            </w:pPr>
            <w:r w:rsidRPr="00FF64D3">
              <w:rPr>
                <w:rFonts w:ascii="Arial" w:hAnsi="Arial"/>
                <w:b/>
                <w:sz w:val="24"/>
                <w:szCs w:val="24"/>
              </w:rPr>
              <w:t>C</w:t>
            </w:r>
          </w:p>
        </w:tc>
        <w:tc>
          <w:tcPr>
            <w:tcW w:w="4549" w:type="dxa"/>
          </w:tcPr>
          <w:p w14:paraId="5AECCBC3"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Deconstructs a problem and designs a </w:t>
            </w:r>
            <w:r w:rsidRPr="00A57A5F">
              <w:rPr>
                <w:rFonts w:ascii="Roboto Light" w:hAnsi="Roboto Light"/>
                <w:b/>
                <w:color w:val="D9D9D9" w:themeColor="background1" w:themeShade="D9"/>
                <w:sz w:val="16"/>
                <w:szCs w:val="16"/>
              </w:rPr>
              <w:t>considered</w:t>
            </w:r>
            <w:r w:rsidRPr="00A57A5F">
              <w:rPr>
                <w:rFonts w:ascii="Roboto Light" w:hAnsi="Roboto Light"/>
                <w:color w:val="D9D9D9" w:themeColor="background1" w:themeShade="D9"/>
                <w:sz w:val="16"/>
                <w:szCs w:val="16"/>
              </w:rPr>
              <w:t xml:space="preserve"> and </w:t>
            </w:r>
            <w:r w:rsidRPr="00A57A5F">
              <w:rPr>
                <w:rFonts w:ascii="Roboto Light" w:hAnsi="Roboto Light"/>
                <w:b/>
                <w:color w:val="D9D9D9" w:themeColor="background1" w:themeShade="D9"/>
                <w:sz w:val="16"/>
                <w:szCs w:val="16"/>
              </w:rPr>
              <w:t>generally</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clear</w:t>
            </w:r>
            <w:r w:rsidRPr="00A57A5F">
              <w:rPr>
                <w:rFonts w:ascii="Roboto Light" w:hAnsi="Roboto Light"/>
                <w:color w:val="D9D9D9" w:themeColor="background1" w:themeShade="D9"/>
                <w:sz w:val="16"/>
                <w:szCs w:val="16"/>
              </w:rPr>
              <w:t xml:space="preserve"> scientific investigation using a scientific method and/or engineering design process.</w:t>
            </w:r>
          </w:p>
          <w:p w14:paraId="4951D55A"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Obtains, records, and represents data, using </w:t>
            </w:r>
            <w:r w:rsidRPr="00A57A5F">
              <w:rPr>
                <w:rFonts w:ascii="Roboto Light" w:hAnsi="Roboto Light"/>
                <w:b/>
                <w:color w:val="D9D9D9" w:themeColor="background1" w:themeShade="D9"/>
                <w:sz w:val="16"/>
                <w:szCs w:val="16"/>
              </w:rPr>
              <w:t>generally</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appropriate</w:t>
            </w:r>
            <w:r w:rsidRPr="00A57A5F">
              <w:rPr>
                <w:rFonts w:ascii="Roboto Light" w:hAnsi="Roboto Light"/>
                <w:color w:val="D9D9D9" w:themeColor="background1" w:themeShade="D9"/>
                <w:sz w:val="16"/>
                <w:szCs w:val="16"/>
              </w:rPr>
              <w:t xml:space="preserve"> procedures, conventions and formats with </w:t>
            </w:r>
            <w:r w:rsidRPr="00A57A5F">
              <w:rPr>
                <w:rFonts w:ascii="Roboto Light" w:hAnsi="Roboto Light"/>
                <w:b/>
                <w:color w:val="D9D9D9" w:themeColor="background1" w:themeShade="D9"/>
                <w:sz w:val="16"/>
                <w:szCs w:val="16"/>
              </w:rPr>
              <w:t>some</w:t>
            </w:r>
            <w:r w:rsidRPr="00A57A5F">
              <w:rPr>
                <w:rFonts w:ascii="Roboto Light" w:hAnsi="Roboto Light"/>
                <w:color w:val="D9D9D9" w:themeColor="background1" w:themeShade="D9"/>
                <w:sz w:val="16"/>
                <w:szCs w:val="16"/>
              </w:rPr>
              <w:t xml:space="preserve"> </w:t>
            </w:r>
            <w:r w:rsidRPr="00A57A5F">
              <w:rPr>
                <w:rFonts w:ascii="Roboto Light" w:hAnsi="Roboto Light"/>
                <w:b/>
                <w:color w:val="D9D9D9" w:themeColor="background1" w:themeShade="D9"/>
                <w:sz w:val="16"/>
                <w:szCs w:val="16"/>
              </w:rPr>
              <w:t>errors</w:t>
            </w:r>
            <w:r w:rsidRPr="00A57A5F">
              <w:rPr>
                <w:rFonts w:ascii="Roboto Light" w:hAnsi="Roboto Light"/>
                <w:color w:val="D9D9D9" w:themeColor="background1" w:themeShade="D9"/>
                <w:sz w:val="16"/>
                <w:szCs w:val="16"/>
              </w:rPr>
              <w:t xml:space="preserve"> but </w:t>
            </w:r>
            <w:r w:rsidRPr="00A57A5F">
              <w:rPr>
                <w:rFonts w:ascii="Roboto Light" w:hAnsi="Roboto Light"/>
                <w:b/>
                <w:color w:val="D9D9D9" w:themeColor="background1" w:themeShade="D9"/>
                <w:sz w:val="16"/>
                <w:szCs w:val="16"/>
              </w:rPr>
              <w:t>generally accurately and effectively</w:t>
            </w:r>
            <w:r w:rsidRPr="00A57A5F">
              <w:rPr>
                <w:rFonts w:ascii="Roboto Light" w:hAnsi="Roboto Light"/>
                <w:color w:val="D9D9D9" w:themeColor="background1" w:themeShade="D9"/>
                <w:sz w:val="16"/>
                <w:szCs w:val="16"/>
              </w:rPr>
              <w:t>.</w:t>
            </w:r>
          </w:p>
          <w:p w14:paraId="6372AB8B"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Undertakes </w:t>
            </w:r>
            <w:r w:rsidRPr="00A57A5F">
              <w:rPr>
                <w:rFonts w:ascii="Roboto Light" w:hAnsi="Roboto Light"/>
                <w:b/>
                <w:color w:val="D9D9D9" w:themeColor="background1" w:themeShade="D9"/>
                <w:sz w:val="16"/>
                <w:szCs w:val="16"/>
              </w:rPr>
              <w:t>some</w:t>
            </w:r>
            <w:r w:rsidRPr="00A57A5F">
              <w:rPr>
                <w:rFonts w:ascii="Roboto Light" w:hAnsi="Roboto Light"/>
                <w:color w:val="D9D9D9" w:themeColor="background1" w:themeShade="D9"/>
                <w:sz w:val="16"/>
                <w:szCs w:val="16"/>
              </w:rPr>
              <w:t xml:space="preserve"> analysis and interpretation of data and evidence to formulate </w:t>
            </w:r>
            <w:r w:rsidRPr="00A57A5F">
              <w:rPr>
                <w:rFonts w:ascii="Roboto Light" w:hAnsi="Roboto Light"/>
                <w:b/>
                <w:color w:val="D9D9D9" w:themeColor="background1" w:themeShade="D9"/>
                <w:sz w:val="16"/>
                <w:szCs w:val="16"/>
              </w:rPr>
              <w:t>generally appropriate</w:t>
            </w:r>
            <w:r w:rsidRPr="00A57A5F">
              <w:rPr>
                <w:rFonts w:ascii="Roboto Light" w:hAnsi="Roboto Light"/>
                <w:color w:val="D9D9D9" w:themeColor="background1" w:themeShade="D9"/>
                <w:sz w:val="16"/>
                <w:szCs w:val="16"/>
              </w:rPr>
              <w:t xml:space="preserve"> conclusions with </w:t>
            </w:r>
            <w:r w:rsidRPr="00A57A5F">
              <w:rPr>
                <w:rFonts w:ascii="Roboto Light" w:hAnsi="Roboto Light"/>
                <w:b/>
                <w:color w:val="D9D9D9" w:themeColor="background1" w:themeShade="D9"/>
                <w:sz w:val="16"/>
                <w:szCs w:val="16"/>
              </w:rPr>
              <w:t>some</w:t>
            </w:r>
            <w:r w:rsidRPr="00A57A5F">
              <w:rPr>
                <w:rFonts w:ascii="Roboto Light" w:hAnsi="Roboto Light"/>
                <w:color w:val="D9D9D9" w:themeColor="background1" w:themeShade="D9"/>
                <w:sz w:val="16"/>
                <w:szCs w:val="16"/>
              </w:rPr>
              <w:t xml:space="preserve"> justification.</w:t>
            </w:r>
          </w:p>
          <w:p w14:paraId="412BE922"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Evaluates procedures and </w:t>
            </w:r>
            <w:r w:rsidRPr="00A57A5F">
              <w:rPr>
                <w:rFonts w:ascii="Roboto Light" w:hAnsi="Roboto Light"/>
                <w:b/>
                <w:color w:val="D9D9D9" w:themeColor="background1" w:themeShade="D9"/>
                <w:sz w:val="16"/>
                <w:szCs w:val="16"/>
              </w:rPr>
              <w:t>some</w:t>
            </w:r>
            <w:r w:rsidRPr="00A57A5F">
              <w:rPr>
                <w:rFonts w:ascii="Roboto Light" w:hAnsi="Roboto Light"/>
                <w:color w:val="D9D9D9" w:themeColor="background1" w:themeShade="D9"/>
                <w:sz w:val="16"/>
                <w:szCs w:val="16"/>
              </w:rPr>
              <w:t xml:space="preserve"> of their effect on data.</w:t>
            </w:r>
          </w:p>
          <w:p w14:paraId="12EC7E20" w14:textId="4C9B9DEF" w:rsidR="004F6F20" w:rsidRPr="00A57A5F" w:rsidRDefault="00A57A5F" w:rsidP="00A57A5F">
            <w:pPr>
              <w:spacing w:before="60" w:line="183" w:lineRule="exact"/>
              <w:rPr>
                <w:rFonts w:ascii="Arial" w:hAnsi="Arial"/>
                <w:b/>
                <w:color w:val="D9D9D9" w:themeColor="background1" w:themeShade="D9"/>
                <w:sz w:val="16"/>
                <w:szCs w:val="16"/>
              </w:rPr>
            </w:pPr>
            <w:r w:rsidRPr="00A57A5F">
              <w:rPr>
                <w:rFonts w:ascii="Roboto Light" w:hAnsi="Roboto Light"/>
                <w:color w:val="D9D9D9" w:themeColor="background1" w:themeShade="D9"/>
                <w:sz w:val="16"/>
                <w:szCs w:val="16"/>
              </w:rPr>
              <w:t>Evaluates the effectiveness of collaboration and its impact on results/outcomes.</w:t>
            </w:r>
          </w:p>
        </w:tc>
        <w:tc>
          <w:tcPr>
            <w:tcW w:w="4549" w:type="dxa"/>
            <w:gridSpan w:val="2"/>
          </w:tcPr>
          <w:p w14:paraId="15AF3C7D"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Demonstrates knowledge and understanding of a </w:t>
            </w:r>
            <w:r w:rsidRPr="00FF64D3">
              <w:rPr>
                <w:rFonts w:ascii="Arial" w:hAnsi="Arial"/>
                <w:b/>
                <w:color w:val="FF0000"/>
                <w:sz w:val="16"/>
                <w:szCs w:val="16"/>
              </w:rPr>
              <w:t xml:space="preserve">general range </w:t>
            </w:r>
            <w:r w:rsidRPr="00FF64D3">
              <w:rPr>
                <w:rFonts w:ascii="Arial" w:hAnsi="Arial"/>
                <w:sz w:val="16"/>
                <w:szCs w:val="16"/>
              </w:rPr>
              <w:t>of science inquiry skills and scientific concepts.</w:t>
            </w:r>
          </w:p>
          <w:p w14:paraId="558F66DF" w14:textId="77777777" w:rsidR="00A57A5F" w:rsidRPr="00C5069D" w:rsidRDefault="00A57A5F" w:rsidP="00A57A5F">
            <w:pPr>
              <w:spacing w:before="100" w:line="183" w:lineRule="exact"/>
              <w:rPr>
                <w:rFonts w:ascii="Roboto Light" w:hAnsi="Roboto Light"/>
                <w:color w:val="D9D9D9" w:themeColor="background1" w:themeShade="D9"/>
                <w:sz w:val="16"/>
                <w:szCs w:val="16"/>
              </w:rPr>
            </w:pPr>
            <w:r w:rsidRPr="00C5069D">
              <w:rPr>
                <w:rFonts w:ascii="Roboto Light" w:hAnsi="Roboto Light"/>
                <w:color w:val="D9D9D9" w:themeColor="background1" w:themeShade="D9"/>
                <w:sz w:val="16"/>
                <w:szCs w:val="16"/>
              </w:rPr>
              <w:t xml:space="preserve">Applies science inquiry skills and scientific concepts </w:t>
            </w:r>
            <w:r w:rsidRPr="00C5069D">
              <w:rPr>
                <w:rFonts w:ascii="Roboto Light" w:hAnsi="Roboto Light"/>
                <w:b/>
                <w:color w:val="D9D9D9" w:themeColor="background1" w:themeShade="D9"/>
                <w:sz w:val="16"/>
                <w:szCs w:val="16"/>
              </w:rPr>
              <w:t>generally effectively</w:t>
            </w:r>
            <w:r w:rsidRPr="00C5069D">
              <w:rPr>
                <w:rFonts w:ascii="Roboto Light" w:hAnsi="Roboto Light"/>
                <w:color w:val="D9D9D9" w:themeColor="background1" w:themeShade="D9"/>
                <w:sz w:val="16"/>
                <w:szCs w:val="16"/>
              </w:rPr>
              <w:t xml:space="preserve"> in new </w:t>
            </w:r>
            <w:r w:rsidRPr="00C5069D">
              <w:rPr>
                <w:rFonts w:ascii="Roboto Light" w:hAnsi="Roboto Light"/>
                <w:b/>
                <w:color w:val="D9D9D9" w:themeColor="background1" w:themeShade="D9"/>
                <w:sz w:val="16"/>
                <w:szCs w:val="16"/>
              </w:rPr>
              <w:t>or</w:t>
            </w:r>
            <w:r w:rsidRPr="00C5069D">
              <w:rPr>
                <w:rFonts w:ascii="Roboto Light" w:hAnsi="Roboto Light"/>
                <w:color w:val="D9D9D9" w:themeColor="background1" w:themeShade="D9"/>
                <w:sz w:val="16"/>
                <w:szCs w:val="16"/>
              </w:rPr>
              <w:t xml:space="preserve"> familiar contexts.</w:t>
            </w:r>
          </w:p>
          <w:p w14:paraId="493A6EDD"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Explores and understands </w:t>
            </w:r>
            <w:r w:rsidRPr="00FF64D3">
              <w:rPr>
                <w:rFonts w:ascii="Arial" w:hAnsi="Arial"/>
                <w:b/>
                <w:color w:val="FF0000"/>
                <w:sz w:val="16"/>
                <w:szCs w:val="16"/>
              </w:rPr>
              <w:t>aspects</w:t>
            </w:r>
            <w:r w:rsidRPr="00FF64D3">
              <w:rPr>
                <w:rFonts w:ascii="Arial" w:hAnsi="Arial"/>
                <w:sz w:val="16"/>
                <w:szCs w:val="16"/>
              </w:rPr>
              <w:t xml:space="preserve"> of the interaction between science and society.</w:t>
            </w:r>
          </w:p>
          <w:p w14:paraId="61BBDDF0"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Communicates knowledge and understanding of science concepts with </w:t>
            </w:r>
            <w:r w:rsidRPr="00FF64D3">
              <w:rPr>
                <w:rFonts w:ascii="Arial" w:hAnsi="Arial"/>
                <w:b/>
                <w:color w:val="FF0000"/>
                <w:sz w:val="16"/>
                <w:szCs w:val="16"/>
              </w:rPr>
              <w:t>generally effective</w:t>
            </w:r>
            <w:r w:rsidRPr="00FF64D3">
              <w:rPr>
                <w:rFonts w:ascii="Arial" w:hAnsi="Arial"/>
                <w:color w:val="FF0000"/>
                <w:sz w:val="16"/>
                <w:szCs w:val="16"/>
              </w:rPr>
              <w:t xml:space="preserve"> </w:t>
            </w:r>
            <w:r w:rsidRPr="00FF64D3">
              <w:rPr>
                <w:rFonts w:ascii="Arial" w:hAnsi="Arial"/>
                <w:sz w:val="16"/>
                <w:szCs w:val="16"/>
              </w:rPr>
              <w:t>use of appropriate terms, conventions, and representations.</w:t>
            </w:r>
          </w:p>
        </w:tc>
      </w:tr>
      <w:tr w:rsidR="004F6F20" w:rsidRPr="00FF64D3" w14:paraId="4D6C1CA0" w14:textId="77777777" w:rsidTr="0082636B">
        <w:tc>
          <w:tcPr>
            <w:tcW w:w="397" w:type="dxa"/>
            <w:shd w:val="clear" w:color="auto" w:fill="D9D9D9" w:themeFill="background1" w:themeFillShade="D9"/>
          </w:tcPr>
          <w:p w14:paraId="0FA6CB9E" w14:textId="77777777" w:rsidR="004F6F20" w:rsidRPr="00FF64D3" w:rsidRDefault="004F6F20" w:rsidP="0082636B">
            <w:pPr>
              <w:spacing w:before="120"/>
              <w:jc w:val="center"/>
              <w:rPr>
                <w:rFonts w:ascii="Arial" w:hAnsi="Arial"/>
                <w:b/>
                <w:sz w:val="24"/>
                <w:szCs w:val="24"/>
              </w:rPr>
            </w:pPr>
            <w:r w:rsidRPr="00FF64D3">
              <w:rPr>
                <w:rFonts w:ascii="Arial" w:hAnsi="Arial"/>
                <w:b/>
                <w:sz w:val="24"/>
                <w:szCs w:val="24"/>
              </w:rPr>
              <w:t>D</w:t>
            </w:r>
          </w:p>
        </w:tc>
        <w:tc>
          <w:tcPr>
            <w:tcW w:w="4549" w:type="dxa"/>
          </w:tcPr>
          <w:p w14:paraId="6FF5AEEC"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color w:val="D9D9D9" w:themeColor="background1" w:themeShade="D9"/>
                <w:sz w:val="16"/>
                <w:szCs w:val="16"/>
              </w:rPr>
              <w:t xml:space="preserve">Prepares a </w:t>
            </w:r>
            <w:r w:rsidRPr="00A57A5F">
              <w:rPr>
                <w:rFonts w:ascii="Roboto Light" w:hAnsi="Roboto Light"/>
                <w:b/>
                <w:color w:val="D9D9D9" w:themeColor="background1" w:themeShade="D9"/>
                <w:sz w:val="16"/>
                <w:szCs w:val="16"/>
              </w:rPr>
              <w:t>basic</w:t>
            </w:r>
            <w:r w:rsidRPr="00A57A5F">
              <w:rPr>
                <w:rFonts w:ascii="Roboto Light" w:hAnsi="Roboto Light"/>
                <w:color w:val="D9D9D9" w:themeColor="background1" w:themeShade="D9"/>
                <w:sz w:val="16"/>
                <w:szCs w:val="16"/>
              </w:rPr>
              <w:t xml:space="preserve"> deconstruction of a problem and an </w:t>
            </w:r>
            <w:r w:rsidRPr="00A57A5F">
              <w:rPr>
                <w:rFonts w:ascii="Roboto Light" w:hAnsi="Roboto Light"/>
                <w:b/>
                <w:color w:val="D9D9D9" w:themeColor="background1" w:themeShade="D9"/>
                <w:sz w:val="16"/>
                <w:szCs w:val="16"/>
              </w:rPr>
              <w:t>outline</w:t>
            </w:r>
            <w:r w:rsidRPr="00A57A5F">
              <w:rPr>
                <w:rFonts w:ascii="Roboto Light" w:hAnsi="Roboto Light"/>
                <w:color w:val="D9D9D9" w:themeColor="background1" w:themeShade="D9"/>
                <w:sz w:val="16"/>
                <w:szCs w:val="16"/>
              </w:rPr>
              <w:t xml:space="preserve"> of a scientific investigation using a scientific method and/or engineering design process.</w:t>
            </w:r>
          </w:p>
          <w:p w14:paraId="3F4492BD" w14:textId="77777777" w:rsidR="00A57A5F" w:rsidRPr="00A57A5F" w:rsidRDefault="00A57A5F" w:rsidP="00A57A5F">
            <w:pPr>
              <w:spacing w:before="100" w:line="183" w:lineRule="exact"/>
              <w:rPr>
                <w:rFonts w:ascii="Roboto Light" w:hAnsi="Roboto Light"/>
                <w:b/>
                <w:color w:val="D9D9D9" w:themeColor="background1" w:themeShade="D9"/>
                <w:sz w:val="16"/>
                <w:szCs w:val="16"/>
              </w:rPr>
            </w:pPr>
            <w:r w:rsidRPr="00A57A5F">
              <w:rPr>
                <w:rFonts w:ascii="Roboto Light" w:hAnsi="Roboto Light"/>
                <w:color w:val="D9D9D9" w:themeColor="background1" w:themeShade="D9"/>
                <w:sz w:val="16"/>
                <w:szCs w:val="16"/>
              </w:rPr>
              <w:t xml:space="preserve">Obtains, records, and represents data, using procedures, conventions, and formats </w:t>
            </w:r>
            <w:r w:rsidRPr="00A57A5F">
              <w:rPr>
                <w:rFonts w:ascii="Roboto Light" w:hAnsi="Roboto Light"/>
                <w:b/>
                <w:color w:val="D9D9D9" w:themeColor="background1" w:themeShade="D9"/>
                <w:sz w:val="16"/>
                <w:szCs w:val="16"/>
              </w:rPr>
              <w:t>inconsistently</w:t>
            </w:r>
            <w:r w:rsidRPr="00A57A5F">
              <w:rPr>
                <w:rFonts w:ascii="Roboto Light" w:hAnsi="Roboto Light"/>
                <w:color w:val="D9D9D9" w:themeColor="background1" w:themeShade="D9"/>
                <w:sz w:val="16"/>
                <w:szCs w:val="16"/>
              </w:rPr>
              <w:t xml:space="preserve">, with </w:t>
            </w:r>
            <w:r w:rsidRPr="00A57A5F">
              <w:rPr>
                <w:rFonts w:ascii="Roboto Light" w:hAnsi="Roboto Light"/>
                <w:b/>
                <w:color w:val="D9D9D9" w:themeColor="background1" w:themeShade="D9"/>
                <w:sz w:val="16"/>
                <w:szCs w:val="16"/>
              </w:rPr>
              <w:t>occasional accuracy and effectiveness.</w:t>
            </w:r>
          </w:p>
          <w:p w14:paraId="44BE3201"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Describes</w:t>
            </w:r>
            <w:r w:rsidRPr="00A57A5F">
              <w:rPr>
                <w:rFonts w:ascii="Roboto Light" w:hAnsi="Roboto Light"/>
                <w:color w:val="D9D9D9" w:themeColor="background1" w:themeShade="D9"/>
                <w:sz w:val="16"/>
                <w:szCs w:val="16"/>
              </w:rPr>
              <w:t xml:space="preserve"> data and undertakes some </w:t>
            </w:r>
            <w:r w:rsidRPr="00A57A5F">
              <w:rPr>
                <w:rFonts w:ascii="Roboto Light" w:hAnsi="Roboto Light"/>
                <w:b/>
                <w:color w:val="D9D9D9" w:themeColor="background1" w:themeShade="D9"/>
                <w:sz w:val="16"/>
                <w:szCs w:val="16"/>
              </w:rPr>
              <w:t>basic</w:t>
            </w:r>
            <w:r w:rsidRPr="00A57A5F">
              <w:rPr>
                <w:rFonts w:ascii="Roboto Light" w:hAnsi="Roboto Light"/>
                <w:color w:val="D9D9D9" w:themeColor="background1" w:themeShade="D9"/>
                <w:sz w:val="16"/>
                <w:szCs w:val="16"/>
              </w:rPr>
              <w:t xml:space="preserve"> interpretation to formulate a </w:t>
            </w:r>
            <w:r w:rsidRPr="00A57A5F">
              <w:rPr>
                <w:rFonts w:ascii="Roboto Light" w:hAnsi="Roboto Light"/>
                <w:b/>
                <w:color w:val="D9D9D9" w:themeColor="background1" w:themeShade="D9"/>
                <w:sz w:val="16"/>
                <w:szCs w:val="16"/>
              </w:rPr>
              <w:t>basic</w:t>
            </w:r>
            <w:r w:rsidRPr="00A57A5F">
              <w:rPr>
                <w:rFonts w:ascii="Roboto Light" w:hAnsi="Roboto Light"/>
                <w:color w:val="D9D9D9" w:themeColor="background1" w:themeShade="D9"/>
                <w:sz w:val="16"/>
                <w:szCs w:val="16"/>
              </w:rPr>
              <w:t xml:space="preserve"> conclusion.</w:t>
            </w:r>
          </w:p>
          <w:p w14:paraId="4F9125EE"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Attempts</w:t>
            </w:r>
            <w:r w:rsidRPr="00A57A5F">
              <w:rPr>
                <w:rFonts w:ascii="Roboto Light" w:hAnsi="Roboto Light"/>
                <w:color w:val="D9D9D9" w:themeColor="background1" w:themeShade="D9"/>
                <w:sz w:val="16"/>
                <w:szCs w:val="16"/>
              </w:rPr>
              <w:t xml:space="preserve"> to evaluate procedures or </w:t>
            </w:r>
            <w:r w:rsidRPr="00A57A5F">
              <w:rPr>
                <w:rFonts w:ascii="Roboto Light" w:hAnsi="Roboto Light"/>
                <w:b/>
                <w:color w:val="D9D9D9" w:themeColor="background1" w:themeShade="D9"/>
                <w:sz w:val="16"/>
                <w:szCs w:val="16"/>
              </w:rPr>
              <w:t>suggest</w:t>
            </w:r>
            <w:r w:rsidRPr="00A57A5F">
              <w:rPr>
                <w:rFonts w:ascii="Roboto Light" w:hAnsi="Roboto Light"/>
                <w:color w:val="D9D9D9" w:themeColor="background1" w:themeShade="D9"/>
                <w:sz w:val="16"/>
                <w:szCs w:val="16"/>
              </w:rPr>
              <w:t xml:space="preserve"> an effect on data.</w:t>
            </w:r>
          </w:p>
          <w:p w14:paraId="3E3D8603" w14:textId="0E6905F0" w:rsidR="004F6F20" w:rsidRPr="00A57A5F" w:rsidRDefault="00A57A5F" w:rsidP="00A57A5F">
            <w:pPr>
              <w:spacing w:before="60" w:line="183" w:lineRule="exact"/>
              <w:rPr>
                <w:rFonts w:ascii="Arial" w:hAnsi="Arial"/>
                <w:b/>
                <w:color w:val="D9D9D9" w:themeColor="background1" w:themeShade="D9"/>
                <w:sz w:val="16"/>
                <w:szCs w:val="16"/>
              </w:rPr>
            </w:pPr>
            <w:r w:rsidRPr="00A57A5F">
              <w:rPr>
                <w:rFonts w:ascii="Roboto Light" w:hAnsi="Roboto Light"/>
                <w:b/>
                <w:color w:val="D9D9D9" w:themeColor="background1" w:themeShade="D9"/>
                <w:sz w:val="16"/>
                <w:szCs w:val="16"/>
              </w:rPr>
              <w:t>Attempts</w:t>
            </w:r>
            <w:r w:rsidRPr="00A57A5F">
              <w:rPr>
                <w:rFonts w:ascii="Roboto Light" w:hAnsi="Roboto Light"/>
                <w:color w:val="D9D9D9" w:themeColor="background1" w:themeShade="D9"/>
                <w:sz w:val="16"/>
                <w:szCs w:val="16"/>
              </w:rPr>
              <w:t xml:space="preserve"> to evaluate the effectiveness of collaboration and its impact on results/outcomes.</w:t>
            </w:r>
          </w:p>
        </w:tc>
        <w:tc>
          <w:tcPr>
            <w:tcW w:w="4549" w:type="dxa"/>
            <w:gridSpan w:val="2"/>
          </w:tcPr>
          <w:p w14:paraId="594AE520"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Demonstrates </w:t>
            </w:r>
            <w:r w:rsidRPr="00FF64D3">
              <w:rPr>
                <w:rFonts w:ascii="Arial" w:hAnsi="Arial"/>
                <w:b/>
                <w:color w:val="FF0000"/>
                <w:sz w:val="16"/>
                <w:szCs w:val="16"/>
              </w:rPr>
              <w:t>some basic</w:t>
            </w:r>
            <w:r w:rsidRPr="00FF64D3">
              <w:rPr>
                <w:rFonts w:ascii="Arial" w:hAnsi="Arial"/>
                <w:color w:val="FF0000"/>
                <w:sz w:val="16"/>
                <w:szCs w:val="16"/>
              </w:rPr>
              <w:t xml:space="preserve"> </w:t>
            </w:r>
            <w:r w:rsidRPr="00FF64D3">
              <w:rPr>
                <w:rFonts w:ascii="Arial" w:hAnsi="Arial"/>
                <w:sz w:val="16"/>
                <w:szCs w:val="16"/>
              </w:rPr>
              <w:t xml:space="preserve">knowledge and </w:t>
            </w:r>
            <w:r w:rsidRPr="00FF64D3">
              <w:rPr>
                <w:rFonts w:ascii="Arial" w:hAnsi="Arial"/>
                <w:b/>
                <w:color w:val="FF0000"/>
                <w:sz w:val="16"/>
                <w:szCs w:val="16"/>
              </w:rPr>
              <w:t>partial</w:t>
            </w:r>
            <w:r w:rsidRPr="00FF64D3">
              <w:rPr>
                <w:rFonts w:ascii="Arial" w:hAnsi="Arial"/>
                <w:sz w:val="16"/>
                <w:szCs w:val="16"/>
              </w:rPr>
              <w:t xml:space="preserve"> understanding of science inquiry skills and scientific concepts.</w:t>
            </w:r>
          </w:p>
          <w:p w14:paraId="680C4817" w14:textId="77777777" w:rsidR="00A57A5F" w:rsidRPr="00C5069D" w:rsidRDefault="00A57A5F" w:rsidP="00A57A5F">
            <w:pPr>
              <w:spacing w:before="100" w:line="183" w:lineRule="exact"/>
              <w:rPr>
                <w:rFonts w:ascii="Roboto Light" w:hAnsi="Roboto Light"/>
                <w:color w:val="D9D9D9" w:themeColor="background1" w:themeShade="D9"/>
                <w:sz w:val="16"/>
                <w:szCs w:val="16"/>
              </w:rPr>
            </w:pPr>
            <w:r w:rsidRPr="00C5069D">
              <w:rPr>
                <w:rFonts w:ascii="Roboto Light" w:hAnsi="Roboto Light"/>
                <w:color w:val="D9D9D9" w:themeColor="background1" w:themeShade="D9"/>
                <w:sz w:val="16"/>
                <w:szCs w:val="16"/>
              </w:rPr>
              <w:t xml:space="preserve">Applies </w:t>
            </w:r>
            <w:r w:rsidRPr="00C5069D">
              <w:rPr>
                <w:rFonts w:ascii="Roboto Light" w:hAnsi="Roboto Light"/>
                <w:b/>
                <w:color w:val="D9D9D9" w:themeColor="background1" w:themeShade="D9"/>
                <w:sz w:val="16"/>
                <w:szCs w:val="16"/>
              </w:rPr>
              <w:t>some</w:t>
            </w:r>
            <w:r w:rsidRPr="00C5069D">
              <w:rPr>
                <w:rFonts w:ascii="Roboto Light" w:hAnsi="Roboto Light"/>
                <w:color w:val="D9D9D9" w:themeColor="background1" w:themeShade="D9"/>
                <w:sz w:val="16"/>
                <w:szCs w:val="16"/>
              </w:rPr>
              <w:t xml:space="preserve"> science inquiry skills and scientific concepts in </w:t>
            </w:r>
            <w:r w:rsidRPr="00C5069D">
              <w:rPr>
                <w:rFonts w:ascii="Roboto Light" w:hAnsi="Roboto Light"/>
                <w:b/>
                <w:color w:val="D9D9D9" w:themeColor="background1" w:themeShade="D9"/>
                <w:sz w:val="16"/>
                <w:szCs w:val="16"/>
              </w:rPr>
              <w:t>familiar</w:t>
            </w:r>
            <w:r w:rsidRPr="00C5069D">
              <w:rPr>
                <w:rFonts w:ascii="Roboto Light" w:hAnsi="Roboto Light"/>
                <w:color w:val="D9D9D9" w:themeColor="background1" w:themeShade="D9"/>
                <w:sz w:val="16"/>
                <w:szCs w:val="16"/>
              </w:rPr>
              <w:t xml:space="preserve"> contexts.</w:t>
            </w:r>
          </w:p>
          <w:p w14:paraId="507CE98F" w14:textId="77777777" w:rsidR="004F6F20" w:rsidRPr="00FF64D3" w:rsidRDefault="004F6F20" w:rsidP="00654E49">
            <w:pPr>
              <w:spacing w:before="60" w:line="183" w:lineRule="exact"/>
              <w:rPr>
                <w:rFonts w:ascii="Arial" w:hAnsi="Arial"/>
                <w:sz w:val="16"/>
                <w:szCs w:val="16"/>
              </w:rPr>
            </w:pPr>
            <w:r w:rsidRPr="00FF64D3">
              <w:rPr>
                <w:rFonts w:ascii="Arial" w:hAnsi="Arial"/>
                <w:b/>
                <w:color w:val="FF0000"/>
                <w:sz w:val="16"/>
                <w:szCs w:val="16"/>
              </w:rPr>
              <w:t>Partially</w:t>
            </w:r>
            <w:r w:rsidRPr="00FF64D3">
              <w:rPr>
                <w:rFonts w:ascii="Arial" w:hAnsi="Arial"/>
                <w:sz w:val="16"/>
                <w:szCs w:val="16"/>
              </w:rPr>
              <w:t xml:space="preserve"> explores and </w:t>
            </w:r>
            <w:r w:rsidRPr="00FF64D3">
              <w:rPr>
                <w:rFonts w:ascii="Arial" w:hAnsi="Arial"/>
                <w:b/>
                <w:color w:val="FF0000"/>
                <w:sz w:val="16"/>
                <w:szCs w:val="16"/>
              </w:rPr>
              <w:t>recognises</w:t>
            </w:r>
            <w:r w:rsidRPr="00FF64D3">
              <w:rPr>
                <w:rFonts w:ascii="Arial" w:hAnsi="Arial"/>
                <w:sz w:val="16"/>
                <w:szCs w:val="16"/>
              </w:rPr>
              <w:t xml:space="preserve"> aspects of the interaction between science and society.</w:t>
            </w:r>
          </w:p>
          <w:p w14:paraId="6318E73E"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Communicates basic scientific information, using </w:t>
            </w:r>
            <w:r w:rsidRPr="00FF64D3">
              <w:rPr>
                <w:rFonts w:ascii="Arial" w:hAnsi="Arial"/>
                <w:b/>
                <w:color w:val="FF0000"/>
                <w:sz w:val="16"/>
                <w:szCs w:val="16"/>
              </w:rPr>
              <w:t>some</w:t>
            </w:r>
            <w:r w:rsidRPr="00FF64D3">
              <w:rPr>
                <w:rFonts w:ascii="Arial" w:hAnsi="Arial"/>
                <w:sz w:val="16"/>
                <w:szCs w:val="16"/>
              </w:rPr>
              <w:t xml:space="preserve"> appropriate terms, conventions, </w:t>
            </w:r>
            <w:r w:rsidRPr="00FF64D3">
              <w:rPr>
                <w:rFonts w:ascii="Arial" w:hAnsi="Arial"/>
                <w:b/>
                <w:color w:val="FF0000"/>
                <w:sz w:val="16"/>
                <w:szCs w:val="16"/>
              </w:rPr>
              <w:t>and/or</w:t>
            </w:r>
            <w:r w:rsidRPr="00FF64D3">
              <w:rPr>
                <w:rFonts w:ascii="Arial" w:hAnsi="Arial"/>
                <w:color w:val="FF0000"/>
                <w:sz w:val="16"/>
                <w:szCs w:val="16"/>
              </w:rPr>
              <w:t xml:space="preserve"> </w:t>
            </w:r>
            <w:r w:rsidRPr="00FF64D3">
              <w:rPr>
                <w:rFonts w:ascii="Arial" w:hAnsi="Arial"/>
                <w:sz w:val="16"/>
                <w:szCs w:val="16"/>
              </w:rPr>
              <w:t>representations.</w:t>
            </w:r>
          </w:p>
        </w:tc>
      </w:tr>
      <w:tr w:rsidR="004F6F20" w:rsidRPr="00FF64D3" w14:paraId="25B6771F" w14:textId="77777777" w:rsidTr="0082636B">
        <w:tc>
          <w:tcPr>
            <w:tcW w:w="397" w:type="dxa"/>
            <w:shd w:val="clear" w:color="auto" w:fill="D9D9D9" w:themeFill="background1" w:themeFillShade="D9"/>
          </w:tcPr>
          <w:p w14:paraId="4792FD91" w14:textId="77777777" w:rsidR="004F6F20" w:rsidRPr="00FF64D3" w:rsidRDefault="004F6F20" w:rsidP="0082636B">
            <w:pPr>
              <w:spacing w:before="120"/>
              <w:jc w:val="center"/>
              <w:rPr>
                <w:rFonts w:ascii="Arial" w:hAnsi="Arial"/>
                <w:b/>
                <w:sz w:val="24"/>
                <w:szCs w:val="24"/>
              </w:rPr>
            </w:pPr>
            <w:r w:rsidRPr="00FF64D3">
              <w:rPr>
                <w:rFonts w:ascii="Arial" w:hAnsi="Arial"/>
                <w:b/>
                <w:sz w:val="24"/>
                <w:szCs w:val="24"/>
              </w:rPr>
              <w:t>E</w:t>
            </w:r>
          </w:p>
        </w:tc>
        <w:tc>
          <w:tcPr>
            <w:tcW w:w="4549" w:type="dxa"/>
          </w:tcPr>
          <w:p w14:paraId="5E026C5B"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Attempts</w:t>
            </w:r>
            <w:r w:rsidRPr="00A57A5F">
              <w:rPr>
                <w:rFonts w:ascii="Roboto Light" w:hAnsi="Roboto Light"/>
                <w:color w:val="D9D9D9" w:themeColor="background1" w:themeShade="D9"/>
                <w:sz w:val="16"/>
                <w:szCs w:val="16"/>
              </w:rPr>
              <w:t xml:space="preserve"> a </w:t>
            </w:r>
            <w:r w:rsidRPr="00A57A5F">
              <w:rPr>
                <w:rFonts w:ascii="Roboto Light" w:hAnsi="Roboto Light"/>
                <w:b/>
                <w:color w:val="D9D9D9" w:themeColor="background1" w:themeShade="D9"/>
                <w:sz w:val="16"/>
                <w:szCs w:val="16"/>
              </w:rPr>
              <w:t>simple</w:t>
            </w:r>
            <w:r w:rsidRPr="00A57A5F">
              <w:rPr>
                <w:rFonts w:ascii="Roboto Light" w:hAnsi="Roboto Light"/>
                <w:color w:val="D9D9D9" w:themeColor="background1" w:themeShade="D9"/>
                <w:sz w:val="16"/>
                <w:szCs w:val="16"/>
              </w:rPr>
              <w:t xml:space="preserve"> deconstruction of a problem and a procedure for a scientific investigation using a scientific method and/or engineering design process.</w:t>
            </w:r>
          </w:p>
          <w:p w14:paraId="1E03BEF8"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Attempts</w:t>
            </w:r>
            <w:r w:rsidRPr="00A57A5F">
              <w:rPr>
                <w:rFonts w:ascii="Roboto Light" w:hAnsi="Roboto Light"/>
                <w:color w:val="D9D9D9" w:themeColor="background1" w:themeShade="D9"/>
                <w:sz w:val="16"/>
                <w:szCs w:val="16"/>
              </w:rPr>
              <w:t xml:space="preserve"> to use </w:t>
            </w:r>
            <w:r w:rsidRPr="00A57A5F">
              <w:rPr>
                <w:rFonts w:ascii="Roboto Light" w:hAnsi="Roboto Light"/>
                <w:b/>
                <w:color w:val="D9D9D9" w:themeColor="background1" w:themeShade="D9"/>
                <w:sz w:val="16"/>
                <w:szCs w:val="16"/>
              </w:rPr>
              <w:t>some</w:t>
            </w:r>
            <w:r w:rsidRPr="00A57A5F">
              <w:rPr>
                <w:rFonts w:ascii="Roboto Light" w:hAnsi="Roboto Light"/>
                <w:color w:val="D9D9D9" w:themeColor="background1" w:themeShade="D9"/>
                <w:sz w:val="16"/>
                <w:szCs w:val="16"/>
              </w:rPr>
              <w:t xml:space="preserve"> procedures and record and represent some data, with </w:t>
            </w:r>
            <w:r w:rsidRPr="00A57A5F">
              <w:rPr>
                <w:rFonts w:ascii="Roboto Light" w:hAnsi="Roboto Light"/>
                <w:b/>
                <w:color w:val="D9D9D9" w:themeColor="background1" w:themeShade="D9"/>
                <w:sz w:val="16"/>
                <w:szCs w:val="16"/>
              </w:rPr>
              <w:t>limited</w:t>
            </w:r>
            <w:r w:rsidRPr="00A57A5F">
              <w:rPr>
                <w:rFonts w:ascii="Roboto Light" w:hAnsi="Roboto Light"/>
                <w:color w:val="D9D9D9" w:themeColor="background1" w:themeShade="D9"/>
                <w:sz w:val="16"/>
                <w:szCs w:val="16"/>
              </w:rPr>
              <w:t xml:space="preserve"> accuracy or effectiveness.</w:t>
            </w:r>
          </w:p>
          <w:p w14:paraId="10C1F6C1"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Attempts</w:t>
            </w:r>
            <w:r w:rsidRPr="00A57A5F">
              <w:rPr>
                <w:rFonts w:ascii="Roboto Light" w:hAnsi="Roboto Light"/>
                <w:color w:val="D9D9D9" w:themeColor="background1" w:themeShade="D9"/>
                <w:sz w:val="16"/>
                <w:szCs w:val="16"/>
              </w:rPr>
              <w:t xml:space="preserve"> to </w:t>
            </w:r>
            <w:r w:rsidRPr="00A57A5F">
              <w:rPr>
                <w:rFonts w:ascii="Roboto Light" w:hAnsi="Roboto Light"/>
                <w:b/>
                <w:color w:val="D9D9D9" w:themeColor="background1" w:themeShade="D9"/>
                <w:sz w:val="16"/>
                <w:szCs w:val="16"/>
              </w:rPr>
              <w:t>describe</w:t>
            </w:r>
            <w:r w:rsidRPr="00A57A5F">
              <w:rPr>
                <w:rFonts w:ascii="Roboto Light" w:hAnsi="Roboto Light"/>
                <w:color w:val="D9D9D9" w:themeColor="background1" w:themeShade="D9"/>
                <w:sz w:val="16"/>
                <w:szCs w:val="16"/>
              </w:rPr>
              <w:t xml:space="preserve"> results </w:t>
            </w:r>
            <w:r w:rsidRPr="00A57A5F">
              <w:rPr>
                <w:rFonts w:ascii="Roboto Light" w:hAnsi="Roboto Light"/>
                <w:b/>
                <w:color w:val="D9D9D9" w:themeColor="background1" w:themeShade="D9"/>
                <w:sz w:val="16"/>
                <w:szCs w:val="16"/>
              </w:rPr>
              <w:t>and/or</w:t>
            </w:r>
            <w:r w:rsidRPr="00A57A5F">
              <w:rPr>
                <w:rFonts w:ascii="Roboto Light" w:hAnsi="Roboto Light"/>
                <w:color w:val="D9D9D9" w:themeColor="background1" w:themeShade="D9"/>
                <w:sz w:val="16"/>
                <w:szCs w:val="16"/>
              </w:rPr>
              <w:t xml:space="preserve"> interpret data to formulate a basic conclusion.</w:t>
            </w:r>
          </w:p>
          <w:p w14:paraId="7C24089A" w14:textId="77777777" w:rsidR="00A57A5F" w:rsidRPr="00A57A5F" w:rsidRDefault="00A57A5F" w:rsidP="00A57A5F">
            <w:pPr>
              <w:spacing w:before="100" w:line="183" w:lineRule="exact"/>
              <w:rPr>
                <w:rFonts w:ascii="Roboto Light" w:hAnsi="Roboto Light"/>
                <w:color w:val="D9D9D9" w:themeColor="background1" w:themeShade="D9"/>
                <w:sz w:val="16"/>
                <w:szCs w:val="16"/>
              </w:rPr>
            </w:pPr>
            <w:r w:rsidRPr="00A57A5F">
              <w:rPr>
                <w:rFonts w:ascii="Roboto Light" w:hAnsi="Roboto Light"/>
                <w:b/>
                <w:color w:val="D9D9D9" w:themeColor="background1" w:themeShade="D9"/>
                <w:sz w:val="16"/>
                <w:szCs w:val="16"/>
              </w:rPr>
              <w:t>Acknowledges</w:t>
            </w:r>
            <w:r w:rsidRPr="00A57A5F">
              <w:rPr>
                <w:rFonts w:ascii="Roboto Light" w:hAnsi="Roboto Light"/>
                <w:color w:val="D9D9D9" w:themeColor="background1" w:themeShade="D9"/>
                <w:sz w:val="16"/>
                <w:szCs w:val="16"/>
              </w:rPr>
              <w:t xml:space="preserve"> that procedures affect data.</w:t>
            </w:r>
          </w:p>
          <w:p w14:paraId="26CC5D8F" w14:textId="0D6AE885" w:rsidR="004F6F20" w:rsidRPr="00A57A5F" w:rsidRDefault="00A57A5F" w:rsidP="00A57A5F">
            <w:pPr>
              <w:spacing w:before="60" w:line="183" w:lineRule="exact"/>
              <w:rPr>
                <w:rFonts w:ascii="Arial" w:hAnsi="Arial"/>
                <w:color w:val="D9D9D9" w:themeColor="background1" w:themeShade="D9"/>
                <w:sz w:val="16"/>
                <w:szCs w:val="16"/>
              </w:rPr>
            </w:pPr>
            <w:r w:rsidRPr="00A57A5F">
              <w:rPr>
                <w:rFonts w:ascii="Roboto Light" w:hAnsi="Roboto Light"/>
                <w:b/>
                <w:color w:val="D9D9D9" w:themeColor="background1" w:themeShade="D9"/>
                <w:sz w:val="16"/>
                <w:szCs w:val="16"/>
              </w:rPr>
              <w:t>Acknowledges</w:t>
            </w:r>
            <w:r w:rsidRPr="00A57A5F">
              <w:rPr>
                <w:rFonts w:ascii="Roboto Light" w:hAnsi="Roboto Light"/>
                <w:color w:val="D9D9D9" w:themeColor="background1" w:themeShade="D9"/>
                <w:sz w:val="16"/>
                <w:szCs w:val="16"/>
              </w:rPr>
              <w:t xml:space="preserve"> the effectiveness of collaboration and its impact on results/outcomes.</w:t>
            </w:r>
          </w:p>
        </w:tc>
        <w:tc>
          <w:tcPr>
            <w:tcW w:w="4549" w:type="dxa"/>
            <w:gridSpan w:val="2"/>
          </w:tcPr>
          <w:p w14:paraId="092E02A2" w14:textId="77777777" w:rsidR="004F6F20" w:rsidRPr="00FF64D3" w:rsidRDefault="004F6F20" w:rsidP="00654E49">
            <w:pPr>
              <w:spacing w:before="60" w:line="183" w:lineRule="exact"/>
              <w:rPr>
                <w:rFonts w:ascii="Arial" w:hAnsi="Arial"/>
                <w:sz w:val="16"/>
                <w:szCs w:val="16"/>
              </w:rPr>
            </w:pPr>
            <w:r w:rsidRPr="00FF64D3">
              <w:rPr>
                <w:rFonts w:ascii="Arial" w:hAnsi="Arial"/>
                <w:sz w:val="16"/>
                <w:szCs w:val="16"/>
              </w:rPr>
              <w:t xml:space="preserve">Demonstrates </w:t>
            </w:r>
            <w:r w:rsidRPr="00FF64D3">
              <w:rPr>
                <w:rFonts w:ascii="Arial" w:hAnsi="Arial"/>
                <w:b/>
                <w:color w:val="FF0000"/>
                <w:sz w:val="16"/>
                <w:szCs w:val="16"/>
              </w:rPr>
              <w:t>limited</w:t>
            </w:r>
            <w:r w:rsidRPr="00FF64D3">
              <w:rPr>
                <w:rFonts w:ascii="Arial" w:hAnsi="Arial"/>
                <w:sz w:val="16"/>
                <w:szCs w:val="16"/>
              </w:rPr>
              <w:t xml:space="preserve"> recognition and </w:t>
            </w:r>
            <w:r w:rsidRPr="00FF64D3">
              <w:rPr>
                <w:rFonts w:ascii="Arial" w:hAnsi="Arial"/>
                <w:b/>
                <w:color w:val="FF0000"/>
                <w:sz w:val="16"/>
                <w:szCs w:val="16"/>
              </w:rPr>
              <w:t>awareness</w:t>
            </w:r>
            <w:r w:rsidRPr="00FF64D3">
              <w:rPr>
                <w:rFonts w:ascii="Arial" w:hAnsi="Arial"/>
                <w:sz w:val="16"/>
                <w:szCs w:val="16"/>
              </w:rPr>
              <w:t xml:space="preserve"> of science inquiry skills </w:t>
            </w:r>
            <w:r w:rsidRPr="00FF64D3">
              <w:rPr>
                <w:rFonts w:ascii="Arial" w:hAnsi="Arial"/>
                <w:b/>
                <w:color w:val="FF0000"/>
                <w:sz w:val="16"/>
                <w:szCs w:val="16"/>
              </w:rPr>
              <w:t>and/or</w:t>
            </w:r>
            <w:r w:rsidRPr="00FF64D3">
              <w:rPr>
                <w:rFonts w:ascii="Arial" w:hAnsi="Arial"/>
                <w:color w:val="FF0000"/>
                <w:sz w:val="16"/>
                <w:szCs w:val="16"/>
              </w:rPr>
              <w:t xml:space="preserve"> </w:t>
            </w:r>
            <w:r w:rsidRPr="00FF64D3">
              <w:rPr>
                <w:rFonts w:ascii="Arial" w:hAnsi="Arial"/>
                <w:sz w:val="16"/>
                <w:szCs w:val="16"/>
              </w:rPr>
              <w:t>scientific concepts.</w:t>
            </w:r>
          </w:p>
          <w:p w14:paraId="0C1D6C6F" w14:textId="77777777" w:rsidR="00A57A5F" w:rsidRPr="00C5069D" w:rsidRDefault="00A57A5F" w:rsidP="00A57A5F">
            <w:pPr>
              <w:spacing w:before="100" w:line="183" w:lineRule="exact"/>
              <w:rPr>
                <w:rFonts w:ascii="Roboto Light" w:hAnsi="Roboto Light"/>
                <w:color w:val="D9D9D9" w:themeColor="background1" w:themeShade="D9"/>
                <w:sz w:val="16"/>
                <w:szCs w:val="16"/>
              </w:rPr>
            </w:pPr>
            <w:r w:rsidRPr="00C5069D">
              <w:rPr>
                <w:rFonts w:ascii="Roboto Light" w:hAnsi="Roboto Light"/>
                <w:b/>
                <w:color w:val="D9D9D9" w:themeColor="background1" w:themeShade="D9"/>
                <w:sz w:val="16"/>
                <w:szCs w:val="16"/>
              </w:rPr>
              <w:t>Attempts</w:t>
            </w:r>
            <w:r w:rsidRPr="00C5069D">
              <w:rPr>
                <w:rFonts w:ascii="Roboto Light" w:hAnsi="Roboto Light"/>
                <w:color w:val="D9D9D9" w:themeColor="background1" w:themeShade="D9"/>
                <w:sz w:val="16"/>
                <w:szCs w:val="16"/>
              </w:rPr>
              <w:t xml:space="preserve"> to apply science inquiry skills </w:t>
            </w:r>
            <w:r w:rsidRPr="00C5069D">
              <w:rPr>
                <w:rFonts w:ascii="Roboto Light" w:hAnsi="Roboto Light"/>
                <w:b/>
                <w:color w:val="D9D9D9" w:themeColor="background1" w:themeShade="D9"/>
                <w:sz w:val="16"/>
                <w:szCs w:val="16"/>
              </w:rPr>
              <w:t>and/or</w:t>
            </w:r>
            <w:r w:rsidRPr="00C5069D">
              <w:rPr>
                <w:rFonts w:ascii="Roboto Light" w:hAnsi="Roboto Light"/>
                <w:color w:val="D9D9D9" w:themeColor="background1" w:themeShade="D9"/>
                <w:sz w:val="16"/>
                <w:szCs w:val="16"/>
              </w:rPr>
              <w:t xml:space="preserve"> scientific concepts in </w:t>
            </w:r>
            <w:r w:rsidRPr="00C5069D">
              <w:rPr>
                <w:rFonts w:ascii="Roboto Light" w:hAnsi="Roboto Light"/>
                <w:b/>
                <w:color w:val="D9D9D9" w:themeColor="background1" w:themeShade="D9"/>
                <w:sz w:val="16"/>
                <w:szCs w:val="16"/>
              </w:rPr>
              <w:t>familiar</w:t>
            </w:r>
            <w:r w:rsidRPr="00C5069D">
              <w:rPr>
                <w:rFonts w:ascii="Roboto Light" w:hAnsi="Roboto Light"/>
                <w:color w:val="D9D9D9" w:themeColor="background1" w:themeShade="D9"/>
                <w:sz w:val="16"/>
                <w:szCs w:val="16"/>
              </w:rPr>
              <w:t xml:space="preserve"> contexts.</w:t>
            </w:r>
          </w:p>
          <w:p w14:paraId="1F912870" w14:textId="77777777" w:rsidR="004F6F20" w:rsidRPr="00FF64D3" w:rsidRDefault="004F6F20" w:rsidP="00654E49">
            <w:pPr>
              <w:spacing w:before="6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explore and identify </w:t>
            </w:r>
            <w:r w:rsidRPr="00FF64D3">
              <w:rPr>
                <w:rFonts w:ascii="Arial" w:hAnsi="Arial"/>
                <w:b/>
                <w:color w:val="FF0000"/>
                <w:sz w:val="16"/>
                <w:szCs w:val="16"/>
              </w:rPr>
              <w:t>an aspect</w:t>
            </w:r>
            <w:r w:rsidRPr="00FF64D3">
              <w:rPr>
                <w:rFonts w:ascii="Arial" w:hAnsi="Arial"/>
                <w:color w:val="FF0000"/>
                <w:sz w:val="16"/>
                <w:szCs w:val="16"/>
              </w:rPr>
              <w:t xml:space="preserve"> </w:t>
            </w:r>
            <w:r w:rsidRPr="00FF64D3">
              <w:rPr>
                <w:rFonts w:ascii="Arial" w:hAnsi="Arial"/>
                <w:sz w:val="16"/>
                <w:szCs w:val="16"/>
              </w:rPr>
              <w:t>of the interaction between science and society.</w:t>
            </w:r>
          </w:p>
          <w:p w14:paraId="1EC925A9" w14:textId="77777777" w:rsidR="004F6F20" w:rsidRPr="00FF64D3" w:rsidRDefault="004F6F20" w:rsidP="00654E49">
            <w:pPr>
              <w:spacing w:before="60" w:line="183" w:lineRule="exact"/>
              <w:rPr>
                <w:rFonts w:ascii="Arial" w:hAnsi="Arial"/>
                <w:sz w:val="16"/>
                <w:szCs w:val="16"/>
              </w:rPr>
            </w:pPr>
            <w:r w:rsidRPr="00FF64D3">
              <w:rPr>
                <w:rFonts w:ascii="Arial" w:hAnsi="Arial"/>
                <w:b/>
                <w:color w:val="FF0000"/>
                <w:sz w:val="16"/>
                <w:szCs w:val="16"/>
              </w:rPr>
              <w:t>Attempts</w:t>
            </w:r>
            <w:r w:rsidRPr="00FF64D3">
              <w:rPr>
                <w:rFonts w:ascii="Arial" w:hAnsi="Arial"/>
                <w:sz w:val="16"/>
                <w:szCs w:val="16"/>
              </w:rPr>
              <w:t xml:space="preserve"> to communicate </w:t>
            </w:r>
            <w:r w:rsidRPr="00FF64D3">
              <w:rPr>
                <w:rFonts w:ascii="Arial" w:hAnsi="Arial"/>
                <w:b/>
                <w:color w:val="FF0000"/>
                <w:sz w:val="16"/>
                <w:szCs w:val="16"/>
              </w:rPr>
              <w:t>information</w:t>
            </w:r>
            <w:r w:rsidRPr="00FF64D3">
              <w:rPr>
                <w:rFonts w:ascii="Arial" w:hAnsi="Arial"/>
                <w:sz w:val="16"/>
                <w:szCs w:val="16"/>
              </w:rPr>
              <w:t xml:space="preserve"> about science.</w:t>
            </w:r>
          </w:p>
        </w:tc>
      </w:tr>
    </w:tbl>
    <w:p w14:paraId="46F5ABF9" w14:textId="77777777" w:rsidR="003F4A46" w:rsidRPr="003F4A46" w:rsidRDefault="003F4A46" w:rsidP="003F4A46">
      <w:pPr>
        <w:shd w:val="clear" w:color="auto" w:fill="F8F8F8"/>
        <w:jc w:val="both"/>
        <w:rPr>
          <w:rFonts w:ascii="Times New Roman" w:eastAsia="Times New Roman" w:hAnsi="Times New Roman" w:cs="Times New Roman"/>
          <w:sz w:val="24"/>
          <w:szCs w:val="24"/>
          <w:lang w:eastAsia="en-AU"/>
        </w:rPr>
      </w:pPr>
      <w:bookmarkStart w:id="0" w:name="_GoBack"/>
      <w:bookmarkEnd w:id="0"/>
    </w:p>
    <w:sectPr w:rsidR="003F4A46" w:rsidRPr="003F4A46" w:rsidSect="00867F22">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D52E" w14:textId="77777777" w:rsidR="00467EC4" w:rsidRDefault="00467EC4" w:rsidP="007F6687">
      <w:r>
        <w:separator/>
      </w:r>
    </w:p>
  </w:endnote>
  <w:endnote w:type="continuationSeparator" w:id="0">
    <w:p w14:paraId="0707D371" w14:textId="77777777" w:rsidR="00467EC4" w:rsidRDefault="00467EC4" w:rsidP="007F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F3B7" w14:textId="325CE96B" w:rsidR="001557CC" w:rsidRPr="001557CC" w:rsidRDefault="001557CC">
    <w:pPr>
      <w:pStyle w:val="Footer"/>
      <w:rPr>
        <w:rFonts w:ascii="Arial" w:hAnsi="Arial" w:cs="Arial"/>
        <w:sz w:val="16"/>
      </w:rPr>
    </w:pPr>
    <w:r w:rsidRPr="001557CC">
      <w:rPr>
        <w:rFonts w:ascii="Arial" w:hAnsi="Arial" w:cs="Arial"/>
        <w:sz w:val="16"/>
      </w:rPr>
      <w:t xml:space="preserve">Ref: </w:t>
    </w:r>
    <w:r w:rsidRPr="001557CC">
      <w:rPr>
        <w:rFonts w:ascii="Arial" w:hAnsi="Arial" w:cs="Arial"/>
        <w:sz w:val="16"/>
      </w:rPr>
      <w:fldChar w:fldCharType="begin"/>
    </w:r>
    <w:r w:rsidRPr="001557CC">
      <w:rPr>
        <w:rFonts w:ascii="Arial" w:hAnsi="Arial" w:cs="Arial"/>
        <w:sz w:val="16"/>
      </w:rPr>
      <w:instrText xml:space="preserve"> DOCPROPERTY  Objective-Id  \* MERGEFORMAT </w:instrText>
    </w:r>
    <w:r w:rsidRPr="001557CC">
      <w:rPr>
        <w:rFonts w:ascii="Arial" w:hAnsi="Arial" w:cs="Arial"/>
        <w:sz w:val="16"/>
      </w:rPr>
      <w:fldChar w:fldCharType="separate"/>
    </w:r>
    <w:r w:rsidR="00A57A5F">
      <w:rPr>
        <w:rFonts w:ascii="Arial" w:hAnsi="Arial" w:cs="Arial"/>
        <w:sz w:val="16"/>
      </w:rPr>
      <w:t>A756685</w:t>
    </w:r>
    <w:r w:rsidRPr="001557CC">
      <w:rPr>
        <w:rFonts w:ascii="Arial" w:hAnsi="Arial" w:cs="Arial"/>
        <w:sz w:val="16"/>
      </w:rPr>
      <w:fldChar w:fldCharType="end"/>
    </w:r>
    <w:r w:rsidRPr="001557CC">
      <w:rPr>
        <w:rFonts w:ascii="Arial" w:hAnsi="Arial" w:cs="Arial"/>
        <w:sz w:val="16"/>
      </w:rPr>
      <w:t xml:space="preserve">, </w:t>
    </w:r>
    <w:r w:rsidRPr="001557CC">
      <w:rPr>
        <w:rFonts w:ascii="Arial" w:hAnsi="Arial" w:cs="Arial"/>
        <w:sz w:val="16"/>
      </w:rPr>
      <w:fldChar w:fldCharType="begin"/>
    </w:r>
    <w:r w:rsidRPr="001557CC">
      <w:rPr>
        <w:rFonts w:ascii="Arial" w:hAnsi="Arial" w:cs="Arial"/>
        <w:sz w:val="16"/>
      </w:rPr>
      <w:instrText xml:space="preserve"> DOCPROPERTY  Objective-Version  \* MERGEFORMAT </w:instrText>
    </w:r>
    <w:r w:rsidRPr="001557CC">
      <w:rPr>
        <w:rFonts w:ascii="Arial" w:hAnsi="Arial" w:cs="Arial"/>
        <w:sz w:val="16"/>
      </w:rPr>
      <w:fldChar w:fldCharType="separate"/>
    </w:r>
    <w:r w:rsidR="00A57A5F">
      <w:rPr>
        <w:rFonts w:ascii="Arial" w:hAnsi="Arial" w:cs="Arial"/>
        <w:sz w:val="16"/>
      </w:rPr>
      <w:t>2.0</w:t>
    </w:r>
    <w:r w:rsidRPr="001557CC">
      <w:rPr>
        <w:rFonts w:ascii="Arial" w:hAnsi="Arial" w:cs="Arial"/>
        <w:sz w:val="16"/>
      </w:rPr>
      <w:fldChar w:fldCharType="end"/>
    </w:r>
    <w:r w:rsidRPr="001557CC">
      <w:rPr>
        <w:rFonts w:ascii="Arial" w:hAnsi="Arial" w:cs="Arial"/>
        <w:sz w:val="16"/>
      </w:rPr>
      <w:tab/>
    </w:r>
    <w:r w:rsidRPr="001557CC">
      <w:rPr>
        <w:rFonts w:ascii="Arial" w:hAnsi="Arial" w:cs="Arial"/>
        <w:sz w:val="16"/>
      </w:rPr>
      <w:tab/>
    </w:r>
    <w:r w:rsidRPr="001557CC">
      <w:rPr>
        <w:rFonts w:ascii="Arial" w:hAnsi="Arial" w:cs="Arial"/>
        <w:sz w:val="16"/>
      </w:rPr>
      <w:fldChar w:fldCharType="begin"/>
    </w:r>
    <w:r w:rsidRPr="001557CC">
      <w:rPr>
        <w:rFonts w:ascii="Arial" w:hAnsi="Arial" w:cs="Arial"/>
        <w:sz w:val="16"/>
      </w:rPr>
      <w:instrText xml:space="preserve"> PAGE  \* MERGEFORMAT </w:instrText>
    </w:r>
    <w:r w:rsidRPr="001557CC">
      <w:rPr>
        <w:rFonts w:ascii="Arial" w:hAnsi="Arial" w:cs="Arial"/>
        <w:sz w:val="16"/>
      </w:rPr>
      <w:fldChar w:fldCharType="separate"/>
    </w:r>
    <w:r w:rsidR="00A57A5F">
      <w:rPr>
        <w:rFonts w:ascii="Arial" w:hAnsi="Arial" w:cs="Arial"/>
        <w:noProof/>
        <w:sz w:val="16"/>
      </w:rPr>
      <w:t>1</w:t>
    </w:r>
    <w:r w:rsidRPr="001557CC">
      <w:rPr>
        <w:rFonts w:ascii="Arial" w:hAnsi="Arial" w:cs="Arial"/>
        <w:sz w:val="16"/>
      </w:rPr>
      <w:fldChar w:fldCharType="end"/>
    </w:r>
    <w:r w:rsidRPr="001557CC">
      <w:rPr>
        <w:rFonts w:ascii="Arial" w:hAnsi="Arial" w:cs="Arial"/>
        <w:sz w:val="16"/>
      </w:rPr>
      <w:t xml:space="preserve"> of </w:t>
    </w:r>
    <w:r w:rsidRPr="001557CC">
      <w:rPr>
        <w:rFonts w:ascii="Arial" w:hAnsi="Arial" w:cs="Arial"/>
        <w:sz w:val="16"/>
      </w:rPr>
      <w:fldChar w:fldCharType="begin"/>
    </w:r>
    <w:r w:rsidRPr="001557CC">
      <w:rPr>
        <w:rFonts w:ascii="Arial" w:hAnsi="Arial" w:cs="Arial"/>
        <w:sz w:val="16"/>
      </w:rPr>
      <w:instrText xml:space="preserve"> NUMPAGES  \* MERGEFORMAT </w:instrText>
    </w:r>
    <w:r w:rsidRPr="001557CC">
      <w:rPr>
        <w:rFonts w:ascii="Arial" w:hAnsi="Arial" w:cs="Arial"/>
        <w:sz w:val="16"/>
      </w:rPr>
      <w:fldChar w:fldCharType="separate"/>
    </w:r>
    <w:r w:rsidR="00A57A5F">
      <w:rPr>
        <w:rFonts w:ascii="Arial" w:hAnsi="Arial" w:cs="Arial"/>
        <w:noProof/>
        <w:sz w:val="16"/>
      </w:rPr>
      <w:t>4</w:t>
    </w:r>
    <w:r w:rsidRPr="001557CC">
      <w:rPr>
        <w:rFonts w:ascii="Arial" w:hAnsi="Arial" w:cs="Arial"/>
        <w:sz w:val="16"/>
      </w:rPr>
      <w:fldChar w:fldCharType="end"/>
    </w:r>
  </w:p>
  <w:p w14:paraId="407D46D7" w14:textId="3254E92C" w:rsidR="001557CC" w:rsidRDefault="001557CC">
    <w:pPr>
      <w:pStyle w:val="Footer"/>
    </w:pPr>
    <w:r w:rsidRPr="001557CC">
      <w:rPr>
        <w:rFonts w:ascii="Arial" w:hAnsi="Arial" w:cs="Arial"/>
        <w:sz w:val="16"/>
      </w:rPr>
      <w:t xml:space="preserve">Last Updated: </w:t>
    </w:r>
    <w:r w:rsidRPr="001557CC">
      <w:rPr>
        <w:rFonts w:ascii="Arial" w:hAnsi="Arial" w:cs="Arial"/>
        <w:sz w:val="16"/>
      </w:rPr>
      <w:fldChar w:fldCharType="begin"/>
    </w:r>
    <w:r w:rsidRPr="001557CC">
      <w:rPr>
        <w:rFonts w:ascii="Arial" w:hAnsi="Arial" w:cs="Arial"/>
        <w:sz w:val="16"/>
      </w:rPr>
      <w:instrText xml:space="preserve"> DOCPROPERTY  LastSavedTime  \* MERGEFORMAT </w:instrText>
    </w:r>
    <w:r w:rsidRPr="001557CC">
      <w:rPr>
        <w:rFonts w:ascii="Arial" w:hAnsi="Arial" w:cs="Arial"/>
        <w:sz w:val="16"/>
      </w:rPr>
      <w:fldChar w:fldCharType="separate"/>
    </w:r>
    <w:r w:rsidR="00A57A5F">
      <w:rPr>
        <w:rFonts w:ascii="Arial" w:hAnsi="Arial" w:cs="Arial"/>
        <w:sz w:val="16"/>
      </w:rPr>
      <w:t>13/05/2019 8:51 AM</w:t>
    </w:r>
    <w:r w:rsidRPr="001557C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3C830" w14:textId="77777777" w:rsidR="00467EC4" w:rsidRDefault="00467EC4" w:rsidP="007F6687">
      <w:r>
        <w:separator/>
      </w:r>
    </w:p>
  </w:footnote>
  <w:footnote w:type="continuationSeparator" w:id="0">
    <w:p w14:paraId="718F595C" w14:textId="77777777" w:rsidR="00467EC4" w:rsidRDefault="00467EC4" w:rsidP="007F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3.25pt;height:241.2pt;visibility:visible;mso-wrap-style:square" o:bullet="t">
        <v:imagedata r:id="rId1" o:title=""/>
      </v:shape>
    </w:pict>
  </w:numPicBullet>
  <w:abstractNum w:abstractNumId="0" w15:restartNumberingAfterBreak="0">
    <w:nsid w:val="04A972B6"/>
    <w:multiLevelType w:val="hybridMultilevel"/>
    <w:tmpl w:val="E1D2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C6B4E"/>
    <w:multiLevelType w:val="hybridMultilevel"/>
    <w:tmpl w:val="ABDA3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F7800"/>
    <w:multiLevelType w:val="hybridMultilevel"/>
    <w:tmpl w:val="DD20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66ECA"/>
    <w:multiLevelType w:val="hybridMultilevel"/>
    <w:tmpl w:val="284E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C21D5"/>
    <w:multiLevelType w:val="hybridMultilevel"/>
    <w:tmpl w:val="229C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F365A0"/>
    <w:multiLevelType w:val="hybridMultilevel"/>
    <w:tmpl w:val="FEA0E1A8"/>
    <w:lvl w:ilvl="0" w:tplc="90CA2B98">
      <w:numFmt w:val="bullet"/>
      <w:lvlText w:val="•"/>
      <w:lvlJc w:val="left"/>
      <w:pPr>
        <w:ind w:left="725" w:hanging="37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F646F"/>
    <w:multiLevelType w:val="hybridMultilevel"/>
    <w:tmpl w:val="BDC6013E"/>
    <w:lvl w:ilvl="0" w:tplc="90CA2B98">
      <w:numFmt w:val="bullet"/>
      <w:lvlText w:val="•"/>
      <w:lvlJc w:val="left"/>
      <w:pPr>
        <w:ind w:left="725" w:hanging="375"/>
      </w:pPr>
      <w:rPr>
        <w:rFonts w:ascii="Arial" w:eastAsia="Times New Roman" w:hAnsi="Arial" w:cs="Aria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7" w15:restartNumberingAfterBreak="0">
    <w:nsid w:val="6E9C1E99"/>
    <w:multiLevelType w:val="hybridMultilevel"/>
    <w:tmpl w:val="36720CFE"/>
    <w:lvl w:ilvl="0" w:tplc="40C409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2A"/>
    <w:rsid w:val="00004C17"/>
    <w:rsid w:val="0004218D"/>
    <w:rsid w:val="001454CD"/>
    <w:rsid w:val="001557CC"/>
    <w:rsid w:val="0018046A"/>
    <w:rsid w:val="001C022E"/>
    <w:rsid w:val="002659A3"/>
    <w:rsid w:val="00305983"/>
    <w:rsid w:val="003340B2"/>
    <w:rsid w:val="003432D2"/>
    <w:rsid w:val="00364E91"/>
    <w:rsid w:val="003F4A46"/>
    <w:rsid w:val="00430CEE"/>
    <w:rsid w:val="00466F40"/>
    <w:rsid w:val="00467EC4"/>
    <w:rsid w:val="004F6F20"/>
    <w:rsid w:val="00503109"/>
    <w:rsid w:val="00544B36"/>
    <w:rsid w:val="005A062A"/>
    <w:rsid w:val="00602C8E"/>
    <w:rsid w:val="00654E49"/>
    <w:rsid w:val="00675B81"/>
    <w:rsid w:val="00725367"/>
    <w:rsid w:val="007258CD"/>
    <w:rsid w:val="007D1531"/>
    <w:rsid w:val="007D67E6"/>
    <w:rsid w:val="007F6687"/>
    <w:rsid w:val="00867433"/>
    <w:rsid w:val="00867F22"/>
    <w:rsid w:val="00884B2B"/>
    <w:rsid w:val="008C0FC6"/>
    <w:rsid w:val="008E57A8"/>
    <w:rsid w:val="009A6744"/>
    <w:rsid w:val="009F71C1"/>
    <w:rsid w:val="00A02886"/>
    <w:rsid w:val="00A12C28"/>
    <w:rsid w:val="00A57A5F"/>
    <w:rsid w:val="00A82AEF"/>
    <w:rsid w:val="00B0471E"/>
    <w:rsid w:val="00B7263E"/>
    <w:rsid w:val="00B91266"/>
    <w:rsid w:val="00BC7B09"/>
    <w:rsid w:val="00BF3FF4"/>
    <w:rsid w:val="00C32C1A"/>
    <w:rsid w:val="00CF4AF2"/>
    <w:rsid w:val="00D135AB"/>
    <w:rsid w:val="00D331A6"/>
    <w:rsid w:val="00DD5569"/>
    <w:rsid w:val="00E111CB"/>
    <w:rsid w:val="00E76D83"/>
    <w:rsid w:val="00EC14A0"/>
    <w:rsid w:val="00F304E7"/>
    <w:rsid w:val="00F67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5AB96"/>
  <w15:docId w15:val="{8DD642FB-B985-45D6-8C55-6E10BAB6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30CEE"/>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62A"/>
    <w:rPr>
      <w:color w:val="0563C1" w:themeColor="hyperlink"/>
      <w:u w:val="single"/>
    </w:rPr>
  </w:style>
  <w:style w:type="character" w:customStyle="1" w:styleId="UnresolvedMention1">
    <w:name w:val="Unresolved Mention1"/>
    <w:basedOn w:val="DefaultParagraphFont"/>
    <w:uiPriority w:val="99"/>
    <w:semiHidden/>
    <w:unhideWhenUsed/>
    <w:rsid w:val="005A062A"/>
    <w:rPr>
      <w:color w:val="605E5C"/>
      <w:shd w:val="clear" w:color="auto" w:fill="E1DFDD"/>
    </w:rPr>
  </w:style>
  <w:style w:type="paragraph" w:customStyle="1" w:styleId="SOFinalHead3PerformanceTable">
    <w:name w:val="SO Final Head 3 (Performance Table)"/>
    <w:rsid w:val="0004218D"/>
    <w:pPr>
      <w:spacing w:after="240"/>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04218D"/>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F304E7"/>
    <w:pPr>
      <w:ind w:left="720"/>
      <w:contextualSpacing/>
    </w:pPr>
  </w:style>
  <w:style w:type="paragraph" w:styleId="Header">
    <w:name w:val="header"/>
    <w:basedOn w:val="Normal"/>
    <w:link w:val="HeaderChar"/>
    <w:uiPriority w:val="99"/>
    <w:unhideWhenUsed/>
    <w:rsid w:val="007F6687"/>
    <w:pPr>
      <w:tabs>
        <w:tab w:val="center" w:pos="4513"/>
        <w:tab w:val="right" w:pos="9026"/>
      </w:tabs>
    </w:pPr>
  </w:style>
  <w:style w:type="character" w:customStyle="1" w:styleId="HeaderChar">
    <w:name w:val="Header Char"/>
    <w:basedOn w:val="DefaultParagraphFont"/>
    <w:link w:val="Header"/>
    <w:uiPriority w:val="99"/>
    <w:rsid w:val="007F6687"/>
  </w:style>
  <w:style w:type="paragraph" w:styleId="Footer">
    <w:name w:val="footer"/>
    <w:basedOn w:val="Normal"/>
    <w:link w:val="FooterChar"/>
    <w:uiPriority w:val="99"/>
    <w:unhideWhenUsed/>
    <w:rsid w:val="007F6687"/>
    <w:pPr>
      <w:tabs>
        <w:tab w:val="center" w:pos="4513"/>
        <w:tab w:val="right" w:pos="9026"/>
      </w:tabs>
    </w:pPr>
  </w:style>
  <w:style w:type="character" w:customStyle="1" w:styleId="FooterChar">
    <w:name w:val="Footer Char"/>
    <w:basedOn w:val="DefaultParagraphFont"/>
    <w:link w:val="Footer"/>
    <w:uiPriority w:val="99"/>
    <w:rsid w:val="007F6687"/>
  </w:style>
  <w:style w:type="paragraph" w:styleId="BalloonText">
    <w:name w:val="Balloon Text"/>
    <w:basedOn w:val="Normal"/>
    <w:link w:val="BalloonTextChar"/>
    <w:uiPriority w:val="99"/>
    <w:semiHidden/>
    <w:unhideWhenUsed/>
    <w:rsid w:val="00D331A6"/>
    <w:rPr>
      <w:rFonts w:ascii="Tahoma" w:hAnsi="Tahoma" w:cs="Tahoma"/>
      <w:sz w:val="16"/>
      <w:szCs w:val="16"/>
    </w:rPr>
  </w:style>
  <w:style w:type="character" w:customStyle="1" w:styleId="BalloonTextChar">
    <w:name w:val="Balloon Text Char"/>
    <w:basedOn w:val="DefaultParagraphFont"/>
    <w:link w:val="BalloonText"/>
    <w:uiPriority w:val="99"/>
    <w:semiHidden/>
    <w:rsid w:val="00D331A6"/>
    <w:rPr>
      <w:rFonts w:ascii="Tahoma" w:hAnsi="Tahoma" w:cs="Tahoma"/>
      <w:sz w:val="16"/>
      <w:szCs w:val="16"/>
    </w:rPr>
  </w:style>
  <w:style w:type="table" w:customStyle="1" w:styleId="SOFinalPerformanceTable1">
    <w:name w:val="SO Final Performance Table1"/>
    <w:basedOn w:val="TableNormal"/>
    <w:rsid w:val="004F6F20"/>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customStyle="1" w:styleId="Heading2Char">
    <w:name w:val="Heading 2 Char"/>
    <w:basedOn w:val="DefaultParagraphFont"/>
    <w:link w:val="Heading2"/>
    <w:uiPriority w:val="9"/>
    <w:rsid w:val="00430C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152">
      <w:bodyDiv w:val="1"/>
      <w:marLeft w:val="0"/>
      <w:marRight w:val="0"/>
      <w:marTop w:val="0"/>
      <w:marBottom w:val="0"/>
      <w:divBdr>
        <w:top w:val="none" w:sz="0" w:space="0" w:color="auto"/>
        <w:left w:val="none" w:sz="0" w:space="0" w:color="auto"/>
        <w:bottom w:val="none" w:sz="0" w:space="0" w:color="auto"/>
        <w:right w:val="none" w:sz="0" w:space="0" w:color="auto"/>
      </w:divBdr>
      <w:divsChild>
        <w:div w:id="1892306016">
          <w:marLeft w:val="0"/>
          <w:marRight w:val="0"/>
          <w:marTop w:val="0"/>
          <w:marBottom w:val="0"/>
          <w:divBdr>
            <w:top w:val="none" w:sz="0" w:space="0" w:color="auto"/>
            <w:left w:val="none" w:sz="0" w:space="0" w:color="auto"/>
            <w:bottom w:val="none" w:sz="0" w:space="0" w:color="auto"/>
            <w:right w:val="none" w:sz="0" w:space="0" w:color="auto"/>
          </w:divBdr>
        </w:div>
        <w:div w:id="215548600">
          <w:marLeft w:val="0"/>
          <w:marRight w:val="0"/>
          <w:marTop w:val="0"/>
          <w:marBottom w:val="0"/>
          <w:divBdr>
            <w:top w:val="none" w:sz="0" w:space="0" w:color="auto"/>
            <w:left w:val="none" w:sz="0" w:space="0" w:color="auto"/>
            <w:bottom w:val="none" w:sz="0" w:space="0" w:color="auto"/>
            <w:right w:val="none" w:sz="0" w:space="0" w:color="auto"/>
          </w:divBdr>
        </w:div>
        <w:div w:id="1381129602">
          <w:marLeft w:val="0"/>
          <w:marRight w:val="0"/>
          <w:marTop w:val="0"/>
          <w:marBottom w:val="0"/>
          <w:divBdr>
            <w:top w:val="none" w:sz="0" w:space="0" w:color="auto"/>
            <w:left w:val="none" w:sz="0" w:space="0" w:color="auto"/>
            <w:bottom w:val="none" w:sz="0" w:space="0" w:color="auto"/>
            <w:right w:val="none" w:sz="0" w:space="0" w:color="auto"/>
          </w:divBdr>
        </w:div>
        <w:div w:id="1878618802">
          <w:marLeft w:val="0"/>
          <w:marRight w:val="0"/>
          <w:marTop w:val="0"/>
          <w:marBottom w:val="0"/>
          <w:divBdr>
            <w:top w:val="none" w:sz="0" w:space="0" w:color="auto"/>
            <w:left w:val="none" w:sz="0" w:space="0" w:color="auto"/>
            <w:bottom w:val="none" w:sz="0" w:space="0" w:color="auto"/>
            <w:right w:val="none" w:sz="0" w:space="0" w:color="auto"/>
          </w:divBdr>
        </w:div>
        <w:div w:id="824977882">
          <w:marLeft w:val="0"/>
          <w:marRight w:val="0"/>
          <w:marTop w:val="0"/>
          <w:marBottom w:val="0"/>
          <w:divBdr>
            <w:top w:val="none" w:sz="0" w:space="0" w:color="auto"/>
            <w:left w:val="none" w:sz="0" w:space="0" w:color="auto"/>
            <w:bottom w:val="none" w:sz="0" w:space="0" w:color="auto"/>
            <w:right w:val="none" w:sz="0" w:space="0" w:color="auto"/>
          </w:divBdr>
        </w:div>
        <w:div w:id="658075152">
          <w:marLeft w:val="0"/>
          <w:marRight w:val="0"/>
          <w:marTop w:val="0"/>
          <w:marBottom w:val="0"/>
          <w:divBdr>
            <w:top w:val="none" w:sz="0" w:space="0" w:color="auto"/>
            <w:left w:val="none" w:sz="0" w:space="0" w:color="auto"/>
            <w:bottom w:val="none" w:sz="0" w:space="0" w:color="auto"/>
            <w:right w:val="none" w:sz="0" w:space="0" w:color="auto"/>
          </w:divBdr>
        </w:div>
      </w:divsChild>
    </w:div>
    <w:div w:id="356085120">
      <w:bodyDiv w:val="1"/>
      <w:marLeft w:val="0"/>
      <w:marRight w:val="0"/>
      <w:marTop w:val="0"/>
      <w:marBottom w:val="0"/>
      <w:divBdr>
        <w:top w:val="none" w:sz="0" w:space="0" w:color="auto"/>
        <w:left w:val="none" w:sz="0" w:space="0" w:color="auto"/>
        <w:bottom w:val="none" w:sz="0" w:space="0" w:color="auto"/>
        <w:right w:val="none" w:sz="0" w:space="0" w:color="auto"/>
      </w:divBdr>
      <w:divsChild>
        <w:div w:id="791557562">
          <w:marLeft w:val="0"/>
          <w:marRight w:val="0"/>
          <w:marTop w:val="0"/>
          <w:marBottom w:val="120"/>
          <w:divBdr>
            <w:top w:val="none" w:sz="0" w:space="0" w:color="auto"/>
            <w:left w:val="none" w:sz="0" w:space="0" w:color="auto"/>
            <w:bottom w:val="none" w:sz="0" w:space="0" w:color="auto"/>
            <w:right w:val="none" w:sz="0" w:space="0" w:color="auto"/>
          </w:divBdr>
          <w:divsChild>
            <w:div w:id="835070777">
              <w:marLeft w:val="0"/>
              <w:marRight w:val="0"/>
              <w:marTop w:val="0"/>
              <w:marBottom w:val="0"/>
              <w:divBdr>
                <w:top w:val="none" w:sz="0" w:space="0" w:color="auto"/>
                <w:left w:val="none" w:sz="0" w:space="0" w:color="auto"/>
                <w:bottom w:val="none" w:sz="0" w:space="0" w:color="auto"/>
                <w:right w:val="none" w:sz="0" w:space="0" w:color="auto"/>
              </w:divBdr>
              <w:divsChild>
                <w:div w:id="865754817">
                  <w:marLeft w:val="0"/>
                  <w:marRight w:val="0"/>
                  <w:marTop w:val="0"/>
                  <w:marBottom w:val="0"/>
                  <w:divBdr>
                    <w:top w:val="none" w:sz="0" w:space="0" w:color="auto"/>
                    <w:left w:val="none" w:sz="0" w:space="0" w:color="auto"/>
                    <w:bottom w:val="none" w:sz="0" w:space="0" w:color="auto"/>
                    <w:right w:val="none" w:sz="0" w:space="0" w:color="auto"/>
                  </w:divBdr>
                </w:div>
                <w:div w:id="1014764695">
                  <w:marLeft w:val="0"/>
                  <w:marRight w:val="0"/>
                  <w:marTop w:val="0"/>
                  <w:marBottom w:val="0"/>
                  <w:divBdr>
                    <w:top w:val="none" w:sz="0" w:space="0" w:color="auto"/>
                    <w:left w:val="none" w:sz="0" w:space="0" w:color="auto"/>
                    <w:bottom w:val="none" w:sz="0" w:space="0" w:color="auto"/>
                    <w:right w:val="none" w:sz="0" w:space="0" w:color="auto"/>
                  </w:divBdr>
                </w:div>
                <w:div w:id="1844927342">
                  <w:marLeft w:val="0"/>
                  <w:marRight w:val="0"/>
                  <w:marTop w:val="0"/>
                  <w:marBottom w:val="0"/>
                  <w:divBdr>
                    <w:top w:val="none" w:sz="0" w:space="0" w:color="auto"/>
                    <w:left w:val="none" w:sz="0" w:space="0" w:color="auto"/>
                    <w:bottom w:val="none" w:sz="0" w:space="0" w:color="auto"/>
                    <w:right w:val="none" w:sz="0" w:space="0" w:color="auto"/>
                  </w:divBdr>
                </w:div>
                <w:div w:id="1043410004">
                  <w:marLeft w:val="0"/>
                  <w:marRight w:val="0"/>
                  <w:marTop w:val="0"/>
                  <w:marBottom w:val="0"/>
                  <w:divBdr>
                    <w:top w:val="none" w:sz="0" w:space="0" w:color="auto"/>
                    <w:left w:val="none" w:sz="0" w:space="0" w:color="auto"/>
                    <w:bottom w:val="none" w:sz="0" w:space="0" w:color="auto"/>
                    <w:right w:val="none" w:sz="0" w:space="0" w:color="auto"/>
                  </w:divBdr>
                </w:div>
                <w:div w:id="851914206">
                  <w:marLeft w:val="0"/>
                  <w:marRight w:val="0"/>
                  <w:marTop w:val="0"/>
                  <w:marBottom w:val="0"/>
                  <w:divBdr>
                    <w:top w:val="none" w:sz="0" w:space="0" w:color="auto"/>
                    <w:left w:val="none" w:sz="0" w:space="0" w:color="auto"/>
                    <w:bottom w:val="none" w:sz="0" w:space="0" w:color="auto"/>
                    <w:right w:val="none" w:sz="0" w:space="0" w:color="auto"/>
                  </w:divBdr>
                </w:div>
                <w:div w:id="707805292">
                  <w:marLeft w:val="0"/>
                  <w:marRight w:val="0"/>
                  <w:marTop w:val="0"/>
                  <w:marBottom w:val="0"/>
                  <w:divBdr>
                    <w:top w:val="none" w:sz="0" w:space="0" w:color="auto"/>
                    <w:left w:val="none" w:sz="0" w:space="0" w:color="auto"/>
                    <w:bottom w:val="none" w:sz="0" w:space="0" w:color="auto"/>
                    <w:right w:val="none" w:sz="0" w:space="0" w:color="auto"/>
                  </w:divBdr>
                </w:div>
                <w:div w:id="2119792072">
                  <w:marLeft w:val="0"/>
                  <w:marRight w:val="0"/>
                  <w:marTop w:val="0"/>
                  <w:marBottom w:val="0"/>
                  <w:divBdr>
                    <w:top w:val="none" w:sz="0" w:space="0" w:color="auto"/>
                    <w:left w:val="none" w:sz="0" w:space="0" w:color="auto"/>
                    <w:bottom w:val="none" w:sz="0" w:space="0" w:color="auto"/>
                    <w:right w:val="none" w:sz="0" w:space="0" w:color="auto"/>
                  </w:divBdr>
                </w:div>
                <w:div w:id="635180030">
                  <w:marLeft w:val="0"/>
                  <w:marRight w:val="0"/>
                  <w:marTop w:val="0"/>
                  <w:marBottom w:val="0"/>
                  <w:divBdr>
                    <w:top w:val="none" w:sz="0" w:space="0" w:color="auto"/>
                    <w:left w:val="none" w:sz="0" w:space="0" w:color="auto"/>
                    <w:bottom w:val="none" w:sz="0" w:space="0" w:color="auto"/>
                    <w:right w:val="none" w:sz="0" w:space="0" w:color="auto"/>
                  </w:divBdr>
                </w:div>
                <w:div w:id="15927475">
                  <w:marLeft w:val="0"/>
                  <w:marRight w:val="0"/>
                  <w:marTop w:val="0"/>
                  <w:marBottom w:val="0"/>
                  <w:divBdr>
                    <w:top w:val="none" w:sz="0" w:space="0" w:color="auto"/>
                    <w:left w:val="none" w:sz="0" w:space="0" w:color="auto"/>
                    <w:bottom w:val="none" w:sz="0" w:space="0" w:color="auto"/>
                    <w:right w:val="none" w:sz="0" w:space="0" w:color="auto"/>
                  </w:divBdr>
                </w:div>
                <w:div w:id="1002242971">
                  <w:marLeft w:val="0"/>
                  <w:marRight w:val="0"/>
                  <w:marTop w:val="0"/>
                  <w:marBottom w:val="0"/>
                  <w:divBdr>
                    <w:top w:val="none" w:sz="0" w:space="0" w:color="auto"/>
                    <w:left w:val="none" w:sz="0" w:space="0" w:color="auto"/>
                    <w:bottom w:val="none" w:sz="0" w:space="0" w:color="auto"/>
                    <w:right w:val="none" w:sz="0" w:space="0" w:color="auto"/>
                  </w:divBdr>
                </w:div>
                <w:div w:id="1605113063">
                  <w:marLeft w:val="0"/>
                  <w:marRight w:val="0"/>
                  <w:marTop w:val="0"/>
                  <w:marBottom w:val="0"/>
                  <w:divBdr>
                    <w:top w:val="none" w:sz="0" w:space="0" w:color="auto"/>
                    <w:left w:val="none" w:sz="0" w:space="0" w:color="auto"/>
                    <w:bottom w:val="none" w:sz="0" w:space="0" w:color="auto"/>
                    <w:right w:val="none" w:sz="0" w:space="0" w:color="auto"/>
                  </w:divBdr>
                </w:div>
                <w:div w:id="9962952">
                  <w:marLeft w:val="0"/>
                  <w:marRight w:val="0"/>
                  <w:marTop w:val="0"/>
                  <w:marBottom w:val="0"/>
                  <w:divBdr>
                    <w:top w:val="none" w:sz="0" w:space="0" w:color="auto"/>
                    <w:left w:val="none" w:sz="0" w:space="0" w:color="auto"/>
                    <w:bottom w:val="none" w:sz="0" w:space="0" w:color="auto"/>
                    <w:right w:val="none" w:sz="0" w:space="0" w:color="auto"/>
                  </w:divBdr>
                </w:div>
                <w:div w:id="1474912401">
                  <w:marLeft w:val="0"/>
                  <w:marRight w:val="0"/>
                  <w:marTop w:val="0"/>
                  <w:marBottom w:val="0"/>
                  <w:divBdr>
                    <w:top w:val="none" w:sz="0" w:space="0" w:color="auto"/>
                    <w:left w:val="none" w:sz="0" w:space="0" w:color="auto"/>
                    <w:bottom w:val="none" w:sz="0" w:space="0" w:color="auto"/>
                    <w:right w:val="none" w:sz="0" w:space="0" w:color="auto"/>
                  </w:divBdr>
                </w:div>
                <w:div w:id="1075007975">
                  <w:marLeft w:val="0"/>
                  <w:marRight w:val="0"/>
                  <w:marTop w:val="0"/>
                  <w:marBottom w:val="0"/>
                  <w:divBdr>
                    <w:top w:val="none" w:sz="0" w:space="0" w:color="auto"/>
                    <w:left w:val="none" w:sz="0" w:space="0" w:color="auto"/>
                    <w:bottom w:val="none" w:sz="0" w:space="0" w:color="auto"/>
                    <w:right w:val="none" w:sz="0" w:space="0" w:color="auto"/>
                  </w:divBdr>
                </w:div>
                <w:div w:id="784235131">
                  <w:marLeft w:val="0"/>
                  <w:marRight w:val="0"/>
                  <w:marTop w:val="0"/>
                  <w:marBottom w:val="0"/>
                  <w:divBdr>
                    <w:top w:val="none" w:sz="0" w:space="0" w:color="auto"/>
                    <w:left w:val="none" w:sz="0" w:space="0" w:color="auto"/>
                    <w:bottom w:val="none" w:sz="0" w:space="0" w:color="auto"/>
                    <w:right w:val="none" w:sz="0" w:space="0" w:color="auto"/>
                  </w:divBdr>
                </w:div>
                <w:div w:id="2005207684">
                  <w:marLeft w:val="0"/>
                  <w:marRight w:val="0"/>
                  <w:marTop w:val="0"/>
                  <w:marBottom w:val="0"/>
                  <w:divBdr>
                    <w:top w:val="none" w:sz="0" w:space="0" w:color="auto"/>
                    <w:left w:val="none" w:sz="0" w:space="0" w:color="auto"/>
                    <w:bottom w:val="none" w:sz="0" w:space="0" w:color="auto"/>
                    <w:right w:val="none" w:sz="0" w:space="0" w:color="auto"/>
                  </w:divBdr>
                </w:div>
                <w:div w:id="133988068">
                  <w:marLeft w:val="0"/>
                  <w:marRight w:val="0"/>
                  <w:marTop w:val="0"/>
                  <w:marBottom w:val="0"/>
                  <w:divBdr>
                    <w:top w:val="none" w:sz="0" w:space="0" w:color="auto"/>
                    <w:left w:val="none" w:sz="0" w:space="0" w:color="auto"/>
                    <w:bottom w:val="none" w:sz="0" w:space="0" w:color="auto"/>
                    <w:right w:val="none" w:sz="0" w:space="0" w:color="auto"/>
                  </w:divBdr>
                </w:div>
                <w:div w:id="662929006">
                  <w:marLeft w:val="0"/>
                  <w:marRight w:val="0"/>
                  <w:marTop w:val="0"/>
                  <w:marBottom w:val="0"/>
                  <w:divBdr>
                    <w:top w:val="none" w:sz="0" w:space="0" w:color="auto"/>
                    <w:left w:val="none" w:sz="0" w:space="0" w:color="auto"/>
                    <w:bottom w:val="none" w:sz="0" w:space="0" w:color="auto"/>
                    <w:right w:val="none" w:sz="0" w:space="0" w:color="auto"/>
                  </w:divBdr>
                </w:div>
                <w:div w:id="19767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946">
      <w:bodyDiv w:val="1"/>
      <w:marLeft w:val="0"/>
      <w:marRight w:val="0"/>
      <w:marTop w:val="0"/>
      <w:marBottom w:val="0"/>
      <w:divBdr>
        <w:top w:val="none" w:sz="0" w:space="0" w:color="auto"/>
        <w:left w:val="none" w:sz="0" w:space="0" w:color="auto"/>
        <w:bottom w:val="none" w:sz="0" w:space="0" w:color="auto"/>
        <w:right w:val="none" w:sz="0" w:space="0" w:color="auto"/>
      </w:divBdr>
      <w:divsChild>
        <w:div w:id="608246405">
          <w:marLeft w:val="0"/>
          <w:marRight w:val="0"/>
          <w:marTop w:val="0"/>
          <w:marBottom w:val="120"/>
          <w:divBdr>
            <w:top w:val="none" w:sz="0" w:space="0" w:color="auto"/>
            <w:left w:val="none" w:sz="0" w:space="0" w:color="auto"/>
            <w:bottom w:val="none" w:sz="0" w:space="0" w:color="auto"/>
            <w:right w:val="none" w:sz="0" w:space="0" w:color="auto"/>
          </w:divBdr>
          <w:divsChild>
            <w:div w:id="706756593">
              <w:marLeft w:val="0"/>
              <w:marRight w:val="0"/>
              <w:marTop w:val="0"/>
              <w:marBottom w:val="0"/>
              <w:divBdr>
                <w:top w:val="none" w:sz="0" w:space="0" w:color="auto"/>
                <w:left w:val="none" w:sz="0" w:space="0" w:color="auto"/>
                <w:bottom w:val="none" w:sz="0" w:space="0" w:color="auto"/>
                <w:right w:val="none" w:sz="0" w:space="0" w:color="auto"/>
              </w:divBdr>
              <w:divsChild>
                <w:div w:id="1654992146">
                  <w:marLeft w:val="0"/>
                  <w:marRight w:val="0"/>
                  <w:marTop w:val="0"/>
                  <w:marBottom w:val="0"/>
                  <w:divBdr>
                    <w:top w:val="none" w:sz="0" w:space="0" w:color="auto"/>
                    <w:left w:val="none" w:sz="0" w:space="0" w:color="auto"/>
                    <w:bottom w:val="none" w:sz="0" w:space="0" w:color="auto"/>
                    <w:right w:val="none" w:sz="0" w:space="0" w:color="auto"/>
                  </w:divBdr>
                </w:div>
                <w:div w:id="292835923">
                  <w:marLeft w:val="0"/>
                  <w:marRight w:val="0"/>
                  <w:marTop w:val="0"/>
                  <w:marBottom w:val="0"/>
                  <w:divBdr>
                    <w:top w:val="none" w:sz="0" w:space="0" w:color="auto"/>
                    <w:left w:val="none" w:sz="0" w:space="0" w:color="auto"/>
                    <w:bottom w:val="none" w:sz="0" w:space="0" w:color="auto"/>
                    <w:right w:val="none" w:sz="0" w:space="0" w:color="auto"/>
                  </w:divBdr>
                </w:div>
                <w:div w:id="1296177260">
                  <w:marLeft w:val="0"/>
                  <w:marRight w:val="0"/>
                  <w:marTop w:val="0"/>
                  <w:marBottom w:val="0"/>
                  <w:divBdr>
                    <w:top w:val="none" w:sz="0" w:space="0" w:color="auto"/>
                    <w:left w:val="none" w:sz="0" w:space="0" w:color="auto"/>
                    <w:bottom w:val="none" w:sz="0" w:space="0" w:color="auto"/>
                    <w:right w:val="none" w:sz="0" w:space="0" w:color="auto"/>
                  </w:divBdr>
                </w:div>
                <w:div w:id="1674137596">
                  <w:marLeft w:val="0"/>
                  <w:marRight w:val="0"/>
                  <w:marTop w:val="0"/>
                  <w:marBottom w:val="0"/>
                  <w:divBdr>
                    <w:top w:val="none" w:sz="0" w:space="0" w:color="auto"/>
                    <w:left w:val="none" w:sz="0" w:space="0" w:color="auto"/>
                    <w:bottom w:val="none" w:sz="0" w:space="0" w:color="auto"/>
                    <w:right w:val="none" w:sz="0" w:space="0" w:color="auto"/>
                  </w:divBdr>
                </w:div>
                <w:div w:id="242761454">
                  <w:marLeft w:val="0"/>
                  <w:marRight w:val="0"/>
                  <w:marTop w:val="0"/>
                  <w:marBottom w:val="0"/>
                  <w:divBdr>
                    <w:top w:val="none" w:sz="0" w:space="0" w:color="auto"/>
                    <w:left w:val="none" w:sz="0" w:space="0" w:color="auto"/>
                    <w:bottom w:val="none" w:sz="0" w:space="0" w:color="auto"/>
                    <w:right w:val="none" w:sz="0" w:space="0" w:color="auto"/>
                  </w:divBdr>
                </w:div>
                <w:div w:id="1387485903">
                  <w:marLeft w:val="0"/>
                  <w:marRight w:val="0"/>
                  <w:marTop w:val="0"/>
                  <w:marBottom w:val="0"/>
                  <w:divBdr>
                    <w:top w:val="none" w:sz="0" w:space="0" w:color="auto"/>
                    <w:left w:val="none" w:sz="0" w:space="0" w:color="auto"/>
                    <w:bottom w:val="none" w:sz="0" w:space="0" w:color="auto"/>
                    <w:right w:val="none" w:sz="0" w:space="0" w:color="auto"/>
                  </w:divBdr>
                </w:div>
                <w:div w:id="127948400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19115484">
                  <w:marLeft w:val="0"/>
                  <w:marRight w:val="0"/>
                  <w:marTop w:val="0"/>
                  <w:marBottom w:val="0"/>
                  <w:divBdr>
                    <w:top w:val="none" w:sz="0" w:space="0" w:color="auto"/>
                    <w:left w:val="none" w:sz="0" w:space="0" w:color="auto"/>
                    <w:bottom w:val="none" w:sz="0" w:space="0" w:color="auto"/>
                    <w:right w:val="none" w:sz="0" w:space="0" w:color="auto"/>
                  </w:divBdr>
                </w:div>
                <w:div w:id="829828503">
                  <w:marLeft w:val="0"/>
                  <w:marRight w:val="0"/>
                  <w:marTop w:val="0"/>
                  <w:marBottom w:val="0"/>
                  <w:divBdr>
                    <w:top w:val="none" w:sz="0" w:space="0" w:color="auto"/>
                    <w:left w:val="none" w:sz="0" w:space="0" w:color="auto"/>
                    <w:bottom w:val="none" w:sz="0" w:space="0" w:color="auto"/>
                    <w:right w:val="none" w:sz="0" w:space="0" w:color="auto"/>
                  </w:divBdr>
                </w:div>
                <w:div w:id="29767925">
                  <w:marLeft w:val="0"/>
                  <w:marRight w:val="0"/>
                  <w:marTop w:val="0"/>
                  <w:marBottom w:val="0"/>
                  <w:divBdr>
                    <w:top w:val="none" w:sz="0" w:space="0" w:color="auto"/>
                    <w:left w:val="none" w:sz="0" w:space="0" w:color="auto"/>
                    <w:bottom w:val="none" w:sz="0" w:space="0" w:color="auto"/>
                    <w:right w:val="none" w:sz="0" w:space="0" w:color="auto"/>
                  </w:divBdr>
                </w:div>
                <w:div w:id="685712378">
                  <w:marLeft w:val="0"/>
                  <w:marRight w:val="0"/>
                  <w:marTop w:val="0"/>
                  <w:marBottom w:val="0"/>
                  <w:divBdr>
                    <w:top w:val="none" w:sz="0" w:space="0" w:color="auto"/>
                    <w:left w:val="none" w:sz="0" w:space="0" w:color="auto"/>
                    <w:bottom w:val="none" w:sz="0" w:space="0" w:color="auto"/>
                    <w:right w:val="none" w:sz="0" w:space="0" w:color="auto"/>
                  </w:divBdr>
                </w:div>
                <w:div w:id="1105689366">
                  <w:marLeft w:val="0"/>
                  <w:marRight w:val="0"/>
                  <w:marTop w:val="0"/>
                  <w:marBottom w:val="0"/>
                  <w:divBdr>
                    <w:top w:val="none" w:sz="0" w:space="0" w:color="auto"/>
                    <w:left w:val="none" w:sz="0" w:space="0" w:color="auto"/>
                    <w:bottom w:val="none" w:sz="0" w:space="0" w:color="auto"/>
                    <w:right w:val="none" w:sz="0" w:space="0" w:color="auto"/>
                  </w:divBdr>
                </w:div>
                <w:div w:id="446121449">
                  <w:marLeft w:val="0"/>
                  <w:marRight w:val="0"/>
                  <w:marTop w:val="0"/>
                  <w:marBottom w:val="0"/>
                  <w:divBdr>
                    <w:top w:val="none" w:sz="0" w:space="0" w:color="auto"/>
                    <w:left w:val="none" w:sz="0" w:space="0" w:color="auto"/>
                    <w:bottom w:val="none" w:sz="0" w:space="0" w:color="auto"/>
                    <w:right w:val="none" w:sz="0" w:space="0" w:color="auto"/>
                  </w:divBdr>
                </w:div>
                <w:div w:id="525296662">
                  <w:marLeft w:val="0"/>
                  <w:marRight w:val="0"/>
                  <w:marTop w:val="0"/>
                  <w:marBottom w:val="0"/>
                  <w:divBdr>
                    <w:top w:val="none" w:sz="0" w:space="0" w:color="auto"/>
                    <w:left w:val="none" w:sz="0" w:space="0" w:color="auto"/>
                    <w:bottom w:val="none" w:sz="0" w:space="0" w:color="auto"/>
                    <w:right w:val="none" w:sz="0" w:space="0" w:color="auto"/>
                  </w:divBdr>
                </w:div>
                <w:div w:id="1337074650">
                  <w:marLeft w:val="0"/>
                  <w:marRight w:val="0"/>
                  <w:marTop w:val="0"/>
                  <w:marBottom w:val="0"/>
                  <w:divBdr>
                    <w:top w:val="none" w:sz="0" w:space="0" w:color="auto"/>
                    <w:left w:val="none" w:sz="0" w:space="0" w:color="auto"/>
                    <w:bottom w:val="none" w:sz="0" w:space="0" w:color="auto"/>
                    <w:right w:val="none" w:sz="0" w:space="0" w:color="auto"/>
                  </w:divBdr>
                </w:div>
                <w:div w:id="2133285899">
                  <w:marLeft w:val="0"/>
                  <w:marRight w:val="0"/>
                  <w:marTop w:val="0"/>
                  <w:marBottom w:val="0"/>
                  <w:divBdr>
                    <w:top w:val="none" w:sz="0" w:space="0" w:color="auto"/>
                    <w:left w:val="none" w:sz="0" w:space="0" w:color="auto"/>
                    <w:bottom w:val="none" w:sz="0" w:space="0" w:color="auto"/>
                    <w:right w:val="none" w:sz="0" w:space="0" w:color="auto"/>
                  </w:divBdr>
                </w:div>
                <w:div w:id="1116560343">
                  <w:marLeft w:val="0"/>
                  <w:marRight w:val="0"/>
                  <w:marTop w:val="0"/>
                  <w:marBottom w:val="0"/>
                  <w:divBdr>
                    <w:top w:val="none" w:sz="0" w:space="0" w:color="auto"/>
                    <w:left w:val="none" w:sz="0" w:space="0" w:color="auto"/>
                    <w:bottom w:val="none" w:sz="0" w:space="0" w:color="auto"/>
                    <w:right w:val="none" w:sz="0" w:space="0" w:color="auto"/>
                  </w:divBdr>
                </w:div>
                <w:div w:id="18516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982">
      <w:bodyDiv w:val="1"/>
      <w:marLeft w:val="0"/>
      <w:marRight w:val="0"/>
      <w:marTop w:val="0"/>
      <w:marBottom w:val="0"/>
      <w:divBdr>
        <w:top w:val="none" w:sz="0" w:space="0" w:color="auto"/>
        <w:left w:val="none" w:sz="0" w:space="0" w:color="auto"/>
        <w:bottom w:val="none" w:sz="0" w:space="0" w:color="auto"/>
        <w:right w:val="none" w:sz="0" w:space="0" w:color="auto"/>
      </w:divBdr>
      <w:divsChild>
        <w:div w:id="1332565334">
          <w:marLeft w:val="0"/>
          <w:marRight w:val="0"/>
          <w:marTop w:val="0"/>
          <w:marBottom w:val="0"/>
          <w:divBdr>
            <w:top w:val="none" w:sz="0" w:space="0" w:color="auto"/>
            <w:left w:val="none" w:sz="0" w:space="0" w:color="auto"/>
            <w:bottom w:val="none" w:sz="0" w:space="0" w:color="auto"/>
            <w:right w:val="none" w:sz="0" w:space="0" w:color="auto"/>
          </w:divBdr>
        </w:div>
        <w:div w:id="1938366506">
          <w:marLeft w:val="0"/>
          <w:marRight w:val="0"/>
          <w:marTop w:val="0"/>
          <w:marBottom w:val="0"/>
          <w:divBdr>
            <w:top w:val="none" w:sz="0" w:space="0" w:color="auto"/>
            <w:left w:val="none" w:sz="0" w:space="0" w:color="auto"/>
            <w:bottom w:val="none" w:sz="0" w:space="0" w:color="auto"/>
            <w:right w:val="none" w:sz="0" w:space="0" w:color="auto"/>
          </w:divBdr>
        </w:div>
      </w:divsChild>
    </w:div>
    <w:div w:id="2000228004">
      <w:bodyDiv w:val="1"/>
      <w:marLeft w:val="0"/>
      <w:marRight w:val="0"/>
      <w:marTop w:val="0"/>
      <w:marBottom w:val="0"/>
      <w:divBdr>
        <w:top w:val="none" w:sz="0" w:space="0" w:color="auto"/>
        <w:left w:val="none" w:sz="0" w:space="0" w:color="auto"/>
        <w:bottom w:val="none" w:sz="0" w:space="0" w:color="auto"/>
        <w:right w:val="none" w:sz="0" w:space="0" w:color="auto"/>
      </w:divBdr>
      <w:divsChild>
        <w:div w:id="116221891">
          <w:marLeft w:val="0"/>
          <w:marRight w:val="0"/>
          <w:marTop w:val="0"/>
          <w:marBottom w:val="120"/>
          <w:divBdr>
            <w:top w:val="none" w:sz="0" w:space="0" w:color="auto"/>
            <w:left w:val="none" w:sz="0" w:space="0" w:color="auto"/>
            <w:bottom w:val="none" w:sz="0" w:space="0" w:color="auto"/>
            <w:right w:val="none" w:sz="0" w:space="0" w:color="auto"/>
          </w:divBdr>
          <w:divsChild>
            <w:div w:id="1351375141">
              <w:marLeft w:val="0"/>
              <w:marRight w:val="0"/>
              <w:marTop w:val="0"/>
              <w:marBottom w:val="0"/>
              <w:divBdr>
                <w:top w:val="none" w:sz="0" w:space="0" w:color="auto"/>
                <w:left w:val="none" w:sz="0" w:space="0" w:color="auto"/>
                <w:bottom w:val="none" w:sz="0" w:space="0" w:color="auto"/>
                <w:right w:val="none" w:sz="0" w:space="0" w:color="auto"/>
              </w:divBdr>
              <w:divsChild>
                <w:div w:id="1112211813">
                  <w:marLeft w:val="0"/>
                  <w:marRight w:val="0"/>
                  <w:marTop w:val="0"/>
                  <w:marBottom w:val="0"/>
                  <w:divBdr>
                    <w:top w:val="none" w:sz="0" w:space="0" w:color="auto"/>
                    <w:left w:val="none" w:sz="0" w:space="0" w:color="auto"/>
                    <w:bottom w:val="none" w:sz="0" w:space="0" w:color="auto"/>
                    <w:right w:val="none" w:sz="0" w:space="0" w:color="auto"/>
                  </w:divBdr>
                </w:div>
                <w:div w:id="337542654">
                  <w:marLeft w:val="0"/>
                  <w:marRight w:val="0"/>
                  <w:marTop w:val="0"/>
                  <w:marBottom w:val="0"/>
                  <w:divBdr>
                    <w:top w:val="none" w:sz="0" w:space="0" w:color="auto"/>
                    <w:left w:val="none" w:sz="0" w:space="0" w:color="auto"/>
                    <w:bottom w:val="none" w:sz="0" w:space="0" w:color="auto"/>
                    <w:right w:val="none" w:sz="0" w:space="0" w:color="auto"/>
                  </w:divBdr>
                </w:div>
                <w:div w:id="556089327">
                  <w:marLeft w:val="0"/>
                  <w:marRight w:val="0"/>
                  <w:marTop w:val="0"/>
                  <w:marBottom w:val="0"/>
                  <w:divBdr>
                    <w:top w:val="none" w:sz="0" w:space="0" w:color="auto"/>
                    <w:left w:val="none" w:sz="0" w:space="0" w:color="auto"/>
                    <w:bottom w:val="none" w:sz="0" w:space="0" w:color="auto"/>
                    <w:right w:val="none" w:sz="0" w:space="0" w:color="auto"/>
                  </w:divBdr>
                </w:div>
                <w:div w:id="1036464043">
                  <w:marLeft w:val="0"/>
                  <w:marRight w:val="0"/>
                  <w:marTop w:val="0"/>
                  <w:marBottom w:val="0"/>
                  <w:divBdr>
                    <w:top w:val="none" w:sz="0" w:space="0" w:color="auto"/>
                    <w:left w:val="none" w:sz="0" w:space="0" w:color="auto"/>
                    <w:bottom w:val="none" w:sz="0" w:space="0" w:color="auto"/>
                    <w:right w:val="none" w:sz="0" w:space="0" w:color="auto"/>
                  </w:divBdr>
                </w:div>
                <w:div w:id="1330789286">
                  <w:marLeft w:val="0"/>
                  <w:marRight w:val="0"/>
                  <w:marTop w:val="0"/>
                  <w:marBottom w:val="0"/>
                  <w:divBdr>
                    <w:top w:val="none" w:sz="0" w:space="0" w:color="auto"/>
                    <w:left w:val="none" w:sz="0" w:space="0" w:color="auto"/>
                    <w:bottom w:val="none" w:sz="0" w:space="0" w:color="auto"/>
                    <w:right w:val="none" w:sz="0" w:space="0" w:color="auto"/>
                  </w:divBdr>
                </w:div>
                <w:div w:id="1902793056">
                  <w:marLeft w:val="0"/>
                  <w:marRight w:val="0"/>
                  <w:marTop w:val="0"/>
                  <w:marBottom w:val="0"/>
                  <w:divBdr>
                    <w:top w:val="none" w:sz="0" w:space="0" w:color="auto"/>
                    <w:left w:val="none" w:sz="0" w:space="0" w:color="auto"/>
                    <w:bottom w:val="none" w:sz="0" w:space="0" w:color="auto"/>
                    <w:right w:val="none" w:sz="0" w:space="0" w:color="auto"/>
                  </w:divBdr>
                </w:div>
                <w:div w:id="1747653801">
                  <w:marLeft w:val="0"/>
                  <w:marRight w:val="0"/>
                  <w:marTop w:val="0"/>
                  <w:marBottom w:val="0"/>
                  <w:divBdr>
                    <w:top w:val="none" w:sz="0" w:space="0" w:color="auto"/>
                    <w:left w:val="none" w:sz="0" w:space="0" w:color="auto"/>
                    <w:bottom w:val="none" w:sz="0" w:space="0" w:color="auto"/>
                    <w:right w:val="none" w:sz="0" w:space="0" w:color="auto"/>
                  </w:divBdr>
                </w:div>
                <w:div w:id="387268537">
                  <w:marLeft w:val="0"/>
                  <w:marRight w:val="0"/>
                  <w:marTop w:val="0"/>
                  <w:marBottom w:val="0"/>
                  <w:divBdr>
                    <w:top w:val="none" w:sz="0" w:space="0" w:color="auto"/>
                    <w:left w:val="none" w:sz="0" w:space="0" w:color="auto"/>
                    <w:bottom w:val="none" w:sz="0" w:space="0" w:color="auto"/>
                    <w:right w:val="none" w:sz="0" w:space="0" w:color="auto"/>
                  </w:divBdr>
                </w:div>
                <w:div w:id="1144851445">
                  <w:marLeft w:val="0"/>
                  <w:marRight w:val="0"/>
                  <w:marTop w:val="0"/>
                  <w:marBottom w:val="0"/>
                  <w:divBdr>
                    <w:top w:val="none" w:sz="0" w:space="0" w:color="auto"/>
                    <w:left w:val="none" w:sz="0" w:space="0" w:color="auto"/>
                    <w:bottom w:val="none" w:sz="0" w:space="0" w:color="auto"/>
                    <w:right w:val="none" w:sz="0" w:space="0" w:color="auto"/>
                  </w:divBdr>
                </w:div>
                <w:div w:id="1049039220">
                  <w:marLeft w:val="0"/>
                  <w:marRight w:val="0"/>
                  <w:marTop w:val="0"/>
                  <w:marBottom w:val="0"/>
                  <w:divBdr>
                    <w:top w:val="none" w:sz="0" w:space="0" w:color="auto"/>
                    <w:left w:val="none" w:sz="0" w:space="0" w:color="auto"/>
                    <w:bottom w:val="none" w:sz="0" w:space="0" w:color="auto"/>
                    <w:right w:val="none" w:sz="0" w:space="0" w:color="auto"/>
                  </w:divBdr>
                </w:div>
                <w:div w:id="616448130">
                  <w:marLeft w:val="0"/>
                  <w:marRight w:val="0"/>
                  <w:marTop w:val="0"/>
                  <w:marBottom w:val="0"/>
                  <w:divBdr>
                    <w:top w:val="none" w:sz="0" w:space="0" w:color="auto"/>
                    <w:left w:val="none" w:sz="0" w:space="0" w:color="auto"/>
                    <w:bottom w:val="none" w:sz="0" w:space="0" w:color="auto"/>
                    <w:right w:val="none" w:sz="0" w:space="0" w:color="auto"/>
                  </w:divBdr>
                </w:div>
                <w:div w:id="1625698881">
                  <w:marLeft w:val="0"/>
                  <w:marRight w:val="0"/>
                  <w:marTop w:val="0"/>
                  <w:marBottom w:val="0"/>
                  <w:divBdr>
                    <w:top w:val="none" w:sz="0" w:space="0" w:color="auto"/>
                    <w:left w:val="none" w:sz="0" w:space="0" w:color="auto"/>
                    <w:bottom w:val="none" w:sz="0" w:space="0" w:color="auto"/>
                    <w:right w:val="none" w:sz="0" w:space="0" w:color="auto"/>
                  </w:divBdr>
                </w:div>
                <w:div w:id="1881938621">
                  <w:marLeft w:val="0"/>
                  <w:marRight w:val="0"/>
                  <w:marTop w:val="0"/>
                  <w:marBottom w:val="0"/>
                  <w:divBdr>
                    <w:top w:val="none" w:sz="0" w:space="0" w:color="auto"/>
                    <w:left w:val="none" w:sz="0" w:space="0" w:color="auto"/>
                    <w:bottom w:val="none" w:sz="0" w:space="0" w:color="auto"/>
                    <w:right w:val="none" w:sz="0" w:space="0" w:color="auto"/>
                  </w:divBdr>
                </w:div>
                <w:div w:id="1263759135">
                  <w:marLeft w:val="0"/>
                  <w:marRight w:val="0"/>
                  <w:marTop w:val="0"/>
                  <w:marBottom w:val="0"/>
                  <w:divBdr>
                    <w:top w:val="none" w:sz="0" w:space="0" w:color="auto"/>
                    <w:left w:val="none" w:sz="0" w:space="0" w:color="auto"/>
                    <w:bottom w:val="none" w:sz="0" w:space="0" w:color="auto"/>
                    <w:right w:val="none" w:sz="0" w:space="0" w:color="auto"/>
                  </w:divBdr>
                </w:div>
                <w:div w:id="273446068">
                  <w:marLeft w:val="0"/>
                  <w:marRight w:val="0"/>
                  <w:marTop w:val="0"/>
                  <w:marBottom w:val="0"/>
                  <w:divBdr>
                    <w:top w:val="none" w:sz="0" w:space="0" w:color="auto"/>
                    <w:left w:val="none" w:sz="0" w:space="0" w:color="auto"/>
                    <w:bottom w:val="none" w:sz="0" w:space="0" w:color="auto"/>
                    <w:right w:val="none" w:sz="0" w:space="0" w:color="auto"/>
                  </w:divBdr>
                </w:div>
                <w:div w:id="1024094525">
                  <w:marLeft w:val="0"/>
                  <w:marRight w:val="0"/>
                  <w:marTop w:val="0"/>
                  <w:marBottom w:val="0"/>
                  <w:divBdr>
                    <w:top w:val="none" w:sz="0" w:space="0" w:color="auto"/>
                    <w:left w:val="none" w:sz="0" w:space="0" w:color="auto"/>
                    <w:bottom w:val="none" w:sz="0" w:space="0" w:color="auto"/>
                    <w:right w:val="none" w:sz="0" w:space="0" w:color="auto"/>
                  </w:divBdr>
                </w:div>
                <w:div w:id="1241137974">
                  <w:marLeft w:val="0"/>
                  <w:marRight w:val="0"/>
                  <w:marTop w:val="0"/>
                  <w:marBottom w:val="0"/>
                  <w:divBdr>
                    <w:top w:val="none" w:sz="0" w:space="0" w:color="auto"/>
                    <w:left w:val="none" w:sz="0" w:space="0" w:color="auto"/>
                    <w:bottom w:val="none" w:sz="0" w:space="0" w:color="auto"/>
                    <w:right w:val="none" w:sz="0" w:space="0" w:color="auto"/>
                  </w:divBdr>
                </w:div>
                <w:div w:id="492257052">
                  <w:marLeft w:val="0"/>
                  <w:marRight w:val="0"/>
                  <w:marTop w:val="0"/>
                  <w:marBottom w:val="0"/>
                  <w:divBdr>
                    <w:top w:val="none" w:sz="0" w:space="0" w:color="auto"/>
                    <w:left w:val="none" w:sz="0" w:space="0" w:color="auto"/>
                    <w:bottom w:val="none" w:sz="0" w:space="0" w:color="auto"/>
                    <w:right w:val="none" w:sz="0" w:space="0" w:color="auto"/>
                  </w:divBdr>
                </w:div>
                <w:div w:id="7062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sciencealert.com/monster-fatbergs-clogging-sewers-valuable-source-biofuel-methane-bacteria" TargetMode="External" Id="rId13" /><Relationship Type="http://schemas.openxmlformats.org/officeDocument/2006/relationships/hyperlink" Target="https://www.veoliawatertechnologies.com/en/wastewater"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https://en.wikipedia.org/wiki/Sewage_treatment" TargetMode="External" Id="rId12" /><Relationship Type="http://schemas.openxmlformats.org/officeDocument/2006/relationships/hyperlink" Target="https://www.youtube.com/watch?v=Ko0TWHKa14k" TargetMode="External" Id="rId17" /><Relationship Type="http://schemas.openxmlformats.org/officeDocument/2006/relationships/customXml" Target="../customXml/item2.xml" Id="rId2" /><Relationship Type="http://schemas.openxmlformats.org/officeDocument/2006/relationships/hyperlink" Target="http://hyecoinnovation.com/sewage-treatment-system/" TargetMode="External" Id="rId16" /><Relationship Type="http://schemas.openxmlformats.org/officeDocument/2006/relationships/hyperlink" Target="https://www.sciencealert.com/who-owns-your-sewage"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waterworld.com/articles/print/volume-30/issue-9/features/waste-not-want-not-how-innovations-in-wastewater-treatment-are-turning-waste-into-revenue.html"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www.greenbiz.com/blog/2013/12/16/drain-drink-innovations-wastewater-reus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urekalert.org/pub_releases/2018-11/kift-rmb110618.php" TargetMode="External" Id="rId14" /><Relationship Type="http://schemas.openxmlformats.org/officeDocument/2006/relationships/fontTable" Target="fontTable.xml" Id="rId22" /><Relationship Type="http://schemas.openxmlformats.org/officeDocument/2006/relationships/customXml" Target="/customXML/item6.xml" Id="Rc509571ee44c4626"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A756685</value>
    </field>
    <field name="Objective-Title">
      <value order="0">AT1 - Dam to drain - SHE investigation</value>
    </field>
    <field name="Objective-Description">
      <value order="0"/>
    </field>
    <field name="Objective-CreationStamp">
      <value order="0">2018-09-06T02:57:29Z</value>
    </field>
    <field name="Objective-IsApproved">
      <value order="0">false</value>
    </field>
    <field name="Objective-IsPublished">
      <value order="0">true</value>
    </field>
    <field name="Objective-DatePublished">
      <value order="0">2020-01-22T01:21:11Z</value>
    </field>
    <field name="Objective-ModificationStamp">
      <value order="0">2020-01-22T01:21:11Z</value>
    </field>
    <field name="Objective-Owner">
      <value order="0">Lois Ey</value>
    </field>
    <field name="Objective-Path">
      <value order="0">Objective Global Folder:SACE Support Materials:SACE Support Materials Stage 2:Sciences:Scientific Studies (from 2019):Tasks and student work:Dam to drain</value>
    </field>
    <field name="Objective-Parent">
      <value order="0">Dam to drain</value>
    </field>
    <field name="Objective-State">
      <value order="0">Published</value>
    </field>
    <field name="Objective-VersionId">
      <value order="0">vA1532749</value>
    </field>
    <field name="Objective-Version">
      <value order="0">3.0</value>
    </field>
    <field name="Objective-VersionNumber">
      <value order="0">7</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F3ED1B1-602B-4300-BB0B-6E34E010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2A8AE-C04D-4B4A-BB79-9E5FD930B330}">
  <ds:schemaRefs>
    <ds:schemaRef ds:uri="http://schemas.microsoft.com/sharepoint/v3/contenttype/forms"/>
  </ds:schemaRefs>
</ds:datastoreItem>
</file>

<file path=customXml/itemProps4.xml><?xml version="1.0" encoding="utf-8"?>
<ds:datastoreItem xmlns:ds="http://schemas.openxmlformats.org/officeDocument/2006/customXml" ds:itemID="{B5B805BC-C62E-4CE9-A7B3-DF8BA1446F92}">
  <ds:schemaRefs>
    <ds:schemaRef ds:uri="http://schemas.microsoft.com/office/infopath/2007/PartnerControls"/>
    <ds:schemaRef ds:uri="http://schemas.microsoft.com/office/2006/metadata/properties"/>
    <ds:schemaRef ds:uri="http://schemas.microsoft.com/office/2006/documentManagement/types"/>
    <ds:schemaRef ds:uri="0dec2fb7-5616-4682-9c67-3900acf73291"/>
    <ds:schemaRef ds:uri="http://purl.org/dc/dcmitype/"/>
    <ds:schemaRef ds:uri="http://purl.org/dc/terms/"/>
    <ds:schemaRef ds:uri="http://purl.org/dc/elements/1.1/"/>
    <ds:schemaRef ds:uri="http://www.w3.org/XML/1998/namespace"/>
    <ds:schemaRef ds:uri="http://schemas.openxmlformats.org/package/2006/metadata/core-properties"/>
    <ds:schemaRef ds:uri="b42060ac-26b4-4c37-9949-c6d93b319357"/>
  </ds:schemaRefs>
</ds:datastoreItem>
</file>

<file path=customXml/itemProps5.xml><?xml version="1.0" encoding="utf-8"?>
<ds:datastoreItem xmlns:ds="http://schemas.openxmlformats.org/officeDocument/2006/customXml" ds:itemID="{5C66FD25-514A-4D59-8FAD-D6745D51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Turley</dc:creator>
  <cp:keywords/>
  <dc:description/>
  <cp:lastModifiedBy>Askem, Mike (SACE)</cp:lastModifiedBy>
  <cp:revision>2</cp:revision>
  <cp:lastPrinted>2019-05-08T06:52:00Z</cp:lastPrinted>
  <dcterms:created xsi:type="dcterms:W3CDTF">2020-01-21T23:41:00Z</dcterms:created>
  <dcterms:modified xsi:type="dcterms:W3CDTF">2020-01-21T23:41:00Z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A756685</vt:lpwstr>
  </property>
  <property fmtid="{D5CDD505-2E9C-101B-9397-08002B2CF9AE}" pid="4" name="Objective-Title">
    <vt:lpwstr>AT1 - Dam to drain - SHE investigation</vt:lpwstr>
  </property>
  <property fmtid="{D5CDD505-2E9C-101B-9397-08002B2CF9AE}" pid="5" name="Objective-Description">
    <vt:lpwstr/>
  </property>
  <property fmtid="{D5CDD505-2E9C-101B-9397-08002B2CF9AE}" pid="6" name="Objective-CreationStamp">
    <vt:filetime>2018-09-06T02:57:29Z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2020-01-22T01:21:11Z</vt:filetime>
  </property>
  <property fmtid="{D5CDD505-2E9C-101B-9397-08002B2CF9AE}" pid="10" name="Objective-ModificationStamp">
    <vt:filetime>2020-01-22T01:21:11Z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2019):Tasks and student work:Dam to drain</vt:lpwstr>
  </property>
  <property fmtid="{D5CDD505-2E9C-101B-9397-08002B2CF9AE}" pid="13" name="Objective-Parent">
    <vt:lpwstr>Dam to drain</vt:lpwstr>
  </property>
  <property fmtid="{D5CDD505-2E9C-101B-9397-08002B2CF9AE}" pid="14" name="Objective-State">
    <vt:lpwstr>Published</vt:lpwstr>
  </property>
  <property fmtid="{D5CDD505-2E9C-101B-9397-08002B2CF9AE}" pid="15" name="Objective-VersionId">
    <vt:lpwstr>vA1532749</vt:lpwstr>
  </property>
  <property fmtid="{D5CDD505-2E9C-101B-9397-08002B2CF9AE}" pid="16" name="Objective-Version">
    <vt:lpwstr>3.0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qA16000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0x0101006CAE5A0EEE4BFA44A7916D3AC5EC2832</vt:lpwstr>
  </property>
</Properties>
</file>