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DBD1"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6B095C0" w14:textId="3E055BF9" w:rsidR="00FF5B14" w:rsidRPr="009720CA" w:rsidRDefault="00A323DB" w:rsidP="00111A42">
      <w:pPr>
        <w:pStyle w:val="Subtitle"/>
        <w:spacing w:before="240"/>
      </w:pPr>
      <w:r w:rsidRPr="009720CA">
        <w:t>Stage 2</w:t>
      </w:r>
      <w:r w:rsidR="00FF5B14" w:rsidRPr="009720CA">
        <w:t xml:space="preserve"> </w:t>
      </w:r>
      <w:r w:rsidR="004E038E">
        <w:t xml:space="preserve">Integrated Learning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77777777" w:rsidR="00153C12" w:rsidRPr="009720CA" w:rsidRDefault="00153C12" w:rsidP="00111A42">
            <w:pPr>
              <w:spacing w:after="0"/>
              <w:rPr>
                <w:szCs w:val="20"/>
              </w:rPr>
            </w:pPr>
            <w:bookmarkStart w:id="0" w:name="_GoBack"/>
            <w:bookmarkEnd w:id="0"/>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77777777"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00111A42">
        <w:trPr>
          <w:trHeight w:val="307"/>
        </w:trPr>
        <w:tc>
          <w:tcPr>
            <w:tcW w:w="1843" w:type="dxa"/>
            <w:gridSpan w:val="3"/>
            <w:vMerge/>
            <w:shd w:val="clear" w:color="auto" w:fill="auto"/>
          </w:tcPr>
          <w:p w14:paraId="0050FBC6" w14:textId="77777777" w:rsidR="00153C12" w:rsidRPr="009720CA" w:rsidRDefault="00153C12" w:rsidP="00A44DC9">
            <w:pPr>
              <w:pStyle w:val="LAPTableText"/>
            </w:pPr>
          </w:p>
        </w:tc>
        <w:tc>
          <w:tcPr>
            <w:tcW w:w="425" w:type="dxa"/>
            <w:vMerge/>
            <w:tcBorders>
              <w:bottom w:val="nil"/>
            </w:tcBorders>
            <w:shd w:val="clear" w:color="auto" w:fill="auto"/>
          </w:tcPr>
          <w:p w14:paraId="3DD779E0" w14:textId="77777777" w:rsidR="00153C12" w:rsidRPr="009720CA" w:rsidRDefault="00153C12" w:rsidP="00A44DC9">
            <w:pPr>
              <w:pStyle w:val="LAPTableText"/>
            </w:pPr>
          </w:p>
        </w:tc>
        <w:tc>
          <w:tcPr>
            <w:tcW w:w="1276" w:type="dxa"/>
            <w:vMerge/>
            <w:shd w:val="clear" w:color="auto" w:fill="auto"/>
          </w:tcPr>
          <w:p w14:paraId="0E6B60E5" w14:textId="77777777" w:rsidR="00153C12" w:rsidRPr="009720CA" w:rsidRDefault="00153C12" w:rsidP="00A44DC9">
            <w:pPr>
              <w:pStyle w:val="LAPTableText"/>
            </w:pPr>
          </w:p>
        </w:tc>
        <w:tc>
          <w:tcPr>
            <w:tcW w:w="425" w:type="dxa"/>
            <w:vMerge/>
            <w:tcBorders>
              <w:bottom w:val="nil"/>
            </w:tcBorders>
            <w:shd w:val="clear" w:color="auto" w:fill="auto"/>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1985"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75"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Borders>
              <w:bottom w:val="nil"/>
            </w:tcBorders>
            <w:shd w:val="clear" w:color="auto" w:fill="auto"/>
          </w:tcPr>
          <w:p w14:paraId="72084CED" w14:textId="77777777" w:rsidR="00153C12" w:rsidRPr="009720CA" w:rsidRDefault="00153C12" w:rsidP="00A44DC9">
            <w:pPr>
              <w:pStyle w:val="LAPTableText"/>
            </w:pPr>
          </w:p>
        </w:tc>
        <w:tc>
          <w:tcPr>
            <w:tcW w:w="1134" w:type="dxa"/>
            <w:vMerge/>
            <w:shd w:val="clear" w:color="auto" w:fill="auto"/>
          </w:tcPr>
          <w:p w14:paraId="437C0D0B" w14:textId="77777777" w:rsidR="00153C12" w:rsidRPr="009720CA" w:rsidRDefault="00153C12" w:rsidP="00A44DC9">
            <w:pPr>
              <w:pStyle w:val="LAPTableText"/>
            </w:pPr>
          </w:p>
        </w:tc>
      </w:tr>
      <w:tr w:rsidR="009720CA" w:rsidRPr="009720CA" w14:paraId="54714CF5" w14:textId="77777777" w:rsidTr="00111A42">
        <w:trPr>
          <w:trHeight w:val="380"/>
        </w:trPr>
        <w:tc>
          <w:tcPr>
            <w:tcW w:w="614" w:type="dxa"/>
            <w:shd w:val="clear" w:color="auto" w:fill="auto"/>
            <w:vAlign w:val="center"/>
          </w:tcPr>
          <w:p w14:paraId="5BEB342C" w14:textId="77777777" w:rsidR="00153C12" w:rsidRPr="009720CA" w:rsidRDefault="00153C12" w:rsidP="00A44DC9">
            <w:pPr>
              <w:pStyle w:val="LAPTableText"/>
            </w:pPr>
          </w:p>
        </w:tc>
        <w:tc>
          <w:tcPr>
            <w:tcW w:w="614" w:type="dxa"/>
            <w:shd w:val="clear" w:color="auto" w:fill="auto"/>
            <w:vAlign w:val="center"/>
          </w:tcPr>
          <w:p w14:paraId="693D54C6" w14:textId="77777777" w:rsidR="00153C12" w:rsidRPr="009720CA" w:rsidRDefault="00153C12" w:rsidP="00A44DC9">
            <w:pPr>
              <w:pStyle w:val="LAPTableText"/>
            </w:pPr>
          </w:p>
        </w:tc>
        <w:tc>
          <w:tcPr>
            <w:tcW w:w="615" w:type="dxa"/>
            <w:shd w:val="clear" w:color="auto" w:fill="auto"/>
            <w:vAlign w:val="center"/>
          </w:tcPr>
          <w:p w14:paraId="70EA1322" w14:textId="77777777" w:rsidR="00153C12" w:rsidRPr="009720CA" w:rsidRDefault="00153C12" w:rsidP="00A44DC9">
            <w:pPr>
              <w:pStyle w:val="LAPTableText"/>
            </w:pPr>
          </w:p>
        </w:tc>
        <w:tc>
          <w:tcPr>
            <w:tcW w:w="425" w:type="dxa"/>
            <w:vMerge/>
            <w:tcBorders>
              <w:bottom w:val="nil"/>
            </w:tcBorders>
            <w:shd w:val="clear" w:color="auto" w:fill="auto"/>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77777777" w:rsidR="00153C12" w:rsidRPr="009720CA" w:rsidRDefault="00153C12" w:rsidP="00A44DC9">
            <w:pPr>
              <w:pStyle w:val="LAPTableText"/>
            </w:pPr>
          </w:p>
        </w:tc>
        <w:tc>
          <w:tcPr>
            <w:tcW w:w="425" w:type="dxa"/>
            <w:vMerge/>
            <w:tcBorders>
              <w:bottom w:val="nil"/>
            </w:tcBorders>
            <w:shd w:val="clear" w:color="auto" w:fill="auto"/>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661" w:type="dxa"/>
            <w:shd w:val="clear" w:color="auto" w:fill="auto"/>
            <w:vAlign w:val="center"/>
          </w:tcPr>
          <w:p w14:paraId="4B54A7E4" w14:textId="2331858E" w:rsidR="00153C12" w:rsidRPr="009720CA" w:rsidRDefault="004E038E" w:rsidP="00A44DC9">
            <w:pPr>
              <w:pStyle w:val="LAPTableText"/>
              <w:jc w:val="center"/>
              <w:rPr>
                <w:rFonts w:ascii="Roboto" w:hAnsi="Roboto"/>
                <w:b/>
                <w:sz w:val="20"/>
              </w:rPr>
            </w:pPr>
            <w:r>
              <w:rPr>
                <w:rFonts w:ascii="Roboto" w:hAnsi="Roboto"/>
                <w:b/>
                <w:sz w:val="20"/>
              </w:rPr>
              <w:t>I</w:t>
            </w:r>
          </w:p>
        </w:tc>
        <w:tc>
          <w:tcPr>
            <w:tcW w:w="662" w:type="dxa"/>
            <w:shd w:val="clear" w:color="auto" w:fill="auto"/>
            <w:vAlign w:val="center"/>
          </w:tcPr>
          <w:p w14:paraId="09B9B72A" w14:textId="0FAB56DA" w:rsidR="00153C12" w:rsidRPr="009720CA" w:rsidRDefault="004E038E" w:rsidP="00A44DC9">
            <w:pPr>
              <w:pStyle w:val="LAPTableText"/>
              <w:jc w:val="center"/>
              <w:rPr>
                <w:rFonts w:ascii="Roboto" w:hAnsi="Roboto"/>
                <w:b/>
                <w:sz w:val="20"/>
              </w:rPr>
            </w:pPr>
            <w:r>
              <w:rPr>
                <w:rFonts w:ascii="Roboto" w:hAnsi="Roboto"/>
                <w:b/>
                <w:sz w:val="20"/>
              </w:rPr>
              <w:t>L</w:t>
            </w:r>
          </w:p>
        </w:tc>
        <w:tc>
          <w:tcPr>
            <w:tcW w:w="662" w:type="dxa"/>
            <w:shd w:val="clear" w:color="auto" w:fill="auto"/>
            <w:vAlign w:val="center"/>
          </w:tcPr>
          <w:p w14:paraId="34B477DD" w14:textId="17D3B6E3" w:rsidR="00153C12" w:rsidRPr="009720CA" w:rsidRDefault="006C4157" w:rsidP="00A44DC9">
            <w:pPr>
              <w:pStyle w:val="LAPTableText"/>
              <w:jc w:val="center"/>
              <w:rPr>
                <w:rFonts w:ascii="Roboto" w:hAnsi="Roboto"/>
                <w:b/>
                <w:sz w:val="20"/>
              </w:rPr>
            </w:pPr>
            <w:r>
              <w:rPr>
                <w:rFonts w:ascii="Roboto" w:hAnsi="Roboto"/>
                <w:b/>
                <w:sz w:val="20"/>
              </w:rPr>
              <w:t>B</w:t>
            </w:r>
          </w:p>
        </w:tc>
        <w:tc>
          <w:tcPr>
            <w:tcW w:w="1275" w:type="dxa"/>
            <w:shd w:val="clear" w:color="auto" w:fill="auto"/>
            <w:vAlign w:val="center"/>
          </w:tcPr>
          <w:p w14:paraId="0A671635" w14:textId="156A545A" w:rsidR="00153C12" w:rsidRPr="009720CA" w:rsidRDefault="00F12C0B" w:rsidP="00A44DC9">
            <w:pPr>
              <w:pStyle w:val="LAPTableText"/>
              <w:jc w:val="center"/>
              <w:rPr>
                <w:rFonts w:ascii="Roboto" w:hAnsi="Roboto"/>
                <w:b/>
                <w:sz w:val="20"/>
              </w:rPr>
            </w:pPr>
            <w:r>
              <w:rPr>
                <w:rFonts w:ascii="Roboto" w:hAnsi="Roboto"/>
                <w:b/>
                <w:sz w:val="20"/>
              </w:rPr>
              <w:t>1</w:t>
            </w:r>
            <w:r w:rsidR="003223A3">
              <w:rPr>
                <w:rFonts w:ascii="Roboto" w:hAnsi="Roboto"/>
                <w:b/>
                <w:sz w:val="20"/>
              </w:rPr>
              <w:t>0</w:t>
            </w:r>
          </w:p>
        </w:tc>
        <w:tc>
          <w:tcPr>
            <w:tcW w:w="426" w:type="dxa"/>
            <w:vMerge/>
            <w:tcBorders>
              <w:bottom w:val="nil"/>
            </w:tcBorders>
            <w:shd w:val="clear" w:color="auto" w:fill="auto"/>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77777777" w:rsidR="00153C12" w:rsidRPr="009720CA" w:rsidRDefault="00153C12" w:rsidP="00A44DC9">
            <w:pPr>
              <w:pStyle w:val="LAPTableText"/>
            </w:pPr>
          </w:p>
        </w:tc>
      </w:tr>
    </w:tbl>
    <w:p w14:paraId="19A22F65"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01965B0" w14:textId="77777777" w:rsidTr="008B5804">
        <w:trPr>
          <w:trHeight w:val="5491"/>
        </w:trPr>
        <w:tc>
          <w:tcPr>
            <w:tcW w:w="9475" w:type="dxa"/>
          </w:tcPr>
          <w:p w14:paraId="7E00E7BD"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03C74AC1" w14:textId="77777777" w:rsidR="00153C12" w:rsidRPr="00A44DC9" w:rsidRDefault="00153C12" w:rsidP="00781916">
            <w:pPr>
              <w:pStyle w:val="AddendumTablebulletpoint"/>
            </w:pPr>
            <w:r w:rsidRPr="00A44DC9">
              <w:t>what changes have been made to the plan</w:t>
            </w:r>
          </w:p>
          <w:p w14:paraId="0F8B82CB" w14:textId="77777777" w:rsidR="00153C12" w:rsidRPr="00A44DC9" w:rsidRDefault="00153C12" w:rsidP="00A44DC9">
            <w:pPr>
              <w:pStyle w:val="ListParagraph"/>
              <w:rPr>
                <w:sz w:val="18"/>
                <w:szCs w:val="18"/>
              </w:rPr>
            </w:pPr>
            <w:r w:rsidRPr="00A44DC9">
              <w:rPr>
                <w:sz w:val="18"/>
                <w:szCs w:val="18"/>
              </w:rPr>
              <w:t>the rationale for making the changes</w:t>
            </w:r>
          </w:p>
          <w:p w14:paraId="76254D75" w14:textId="77777777" w:rsidR="00153C12" w:rsidRPr="004C6ABF" w:rsidRDefault="00153C12" w:rsidP="00745A0E">
            <w:pPr>
              <w:pStyle w:val="ListParagraph"/>
            </w:pPr>
            <w:proofErr w:type="gramStart"/>
            <w:r w:rsidRPr="00A44DC9">
              <w:rPr>
                <w:sz w:val="18"/>
                <w:szCs w:val="18"/>
              </w:rPr>
              <w:t>whether</w:t>
            </w:r>
            <w:proofErr w:type="gramEnd"/>
            <w:r w:rsidRPr="00A44DC9">
              <w:rPr>
                <w:sz w:val="18"/>
                <w:szCs w:val="18"/>
              </w:rPr>
              <w:t xml:space="preserve"> these changes have been made for all students, or for individuals within the student group.</w:t>
            </w:r>
            <w:r w:rsidR="00745A0E" w:rsidRPr="004C6ABF">
              <w:t xml:space="preserve"> </w:t>
            </w:r>
          </w:p>
        </w:tc>
      </w:tr>
    </w:tbl>
    <w:p w14:paraId="395EBEDF" w14:textId="77777777" w:rsidR="00153C12" w:rsidRPr="001C427B" w:rsidRDefault="00153C12" w:rsidP="00693A24">
      <w:pPr>
        <w:pStyle w:val="AddendumendorsmentHeading"/>
      </w:pPr>
      <w:r w:rsidRPr="007117C2">
        <w:t>Endorsement</w:t>
      </w:r>
      <w:r w:rsidRPr="001C427B">
        <w:t xml:space="preserve"> </w:t>
      </w:r>
    </w:p>
    <w:p w14:paraId="02CD31C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32DC799" w14:textId="77777777" w:rsidTr="00111A42">
        <w:trPr>
          <w:trHeight w:hRule="exact" w:val="567"/>
        </w:trPr>
        <w:tc>
          <w:tcPr>
            <w:tcW w:w="2802" w:type="dxa"/>
            <w:tcBorders>
              <w:bottom w:val="nil"/>
            </w:tcBorders>
            <w:shd w:val="clear" w:color="auto" w:fill="auto"/>
            <w:vAlign w:val="bottom"/>
          </w:tcPr>
          <w:p w14:paraId="14FA6A32"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5C8B2AB"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F7B24E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244C45C" w14:textId="77777777" w:rsidR="00153C12" w:rsidRPr="004C6ABF" w:rsidRDefault="00153C12" w:rsidP="00111A42">
            <w:pPr>
              <w:spacing w:after="0"/>
              <w:rPr>
                <w:lang w:val="en-US"/>
              </w:rPr>
            </w:pPr>
          </w:p>
        </w:tc>
      </w:tr>
    </w:tbl>
    <w:p w14:paraId="3E4F320B" w14:textId="77777777" w:rsidR="00FF5B14" w:rsidRDefault="00FF5B14" w:rsidP="009B7824">
      <w:pPr>
        <w:rPr>
          <w:sz w:val="28"/>
          <w:szCs w:val="28"/>
        </w:rPr>
        <w:sectPr w:rsidR="00FF5B14" w:rsidSect="008B5804">
          <w:headerReference w:type="default" r:id="rId9"/>
          <w:footerReference w:type="default" r:id="rId10"/>
          <w:headerReference w:type="first" r:id="rId11"/>
          <w:footerReference w:type="first" r:id="rId12"/>
          <w:pgSz w:w="11906" w:h="16838" w:code="9"/>
          <w:pgMar w:top="2410" w:right="1134" w:bottom="1134"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52D2D67" w14:textId="3CB52D01"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4E038E">
        <w:rPr>
          <w:rFonts w:eastAsia="SimSun"/>
        </w:rPr>
        <w:t>Integrated Learning</w:t>
      </w:r>
      <w:r w:rsidR="00F12C0B">
        <w:rPr>
          <w:rFonts w:eastAsia="SimSun"/>
        </w:rPr>
        <w:t xml:space="preserve"> – 1</w:t>
      </w:r>
      <w:r w:rsidR="009720CA" w:rsidRPr="009720CA">
        <w:rPr>
          <w:rFonts w:eastAsia="SimSun"/>
        </w:rPr>
        <w:t>0</w:t>
      </w:r>
      <w:r w:rsidR="002F39D1" w:rsidRPr="009720CA">
        <w:rPr>
          <w:rFonts w:eastAsia="SimSun"/>
        </w:rPr>
        <w:t xml:space="preserve"> credits</w:t>
      </w:r>
    </w:p>
    <w:p w14:paraId="36467D02" w14:textId="58E80A43" w:rsidR="00D60E8F" w:rsidRDefault="00D60E8F" w:rsidP="00D60E8F">
      <w:pPr>
        <w:rPr>
          <w:lang w:val="en-US"/>
        </w:rPr>
      </w:pPr>
      <w:r w:rsidRPr="00100ADB">
        <w:rPr>
          <w:b/>
          <w:lang w:val="en-US"/>
        </w:rPr>
        <w:t>Program Focus</w:t>
      </w:r>
      <w:r>
        <w:rPr>
          <w:lang w:val="en-US"/>
        </w:rPr>
        <w:t xml:space="preserve"> (e.g. outdoor activities, cultural program): </w:t>
      </w:r>
      <w:r w:rsidR="00B54263">
        <w:rPr>
          <w:lang w:val="en-US"/>
        </w:rPr>
        <w:t>Community Garden</w:t>
      </w:r>
    </w:p>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633B22C9" w14:textId="457EA5F3" w:rsidR="009720CA" w:rsidRPr="00BF74EF" w:rsidRDefault="009720CA" w:rsidP="009720CA">
      <w:pPr>
        <w:spacing w:before="240"/>
        <w:rPr>
          <w:lang w:val="en-US"/>
        </w:rPr>
      </w:pPr>
      <w:r w:rsidRPr="00BF74EF">
        <w:rPr>
          <w:rFonts w:ascii="Roboto Medium" w:hAnsi="Roboto Medium"/>
        </w:rPr>
        <w:t xml:space="preserve">Assessment Type 1: </w:t>
      </w:r>
      <w:r w:rsidR="00317C5A">
        <w:rPr>
          <w:rFonts w:ascii="Roboto Medium" w:hAnsi="Roboto Medium"/>
        </w:rPr>
        <w:t>Practical Inquiry</w:t>
      </w:r>
      <w:r w:rsidR="002C1E01">
        <w:t xml:space="preserve"> – weighting 4</w:t>
      </w:r>
      <w:r w:rsidRPr="00BF74EF">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90"/>
        <w:gridCol w:w="739"/>
        <w:gridCol w:w="739"/>
        <w:gridCol w:w="739"/>
        <w:gridCol w:w="2976"/>
      </w:tblGrid>
      <w:tr w:rsidR="009720CA" w:rsidRPr="00BF74EF" w14:paraId="53CCEC80" w14:textId="77777777" w:rsidTr="009A7753">
        <w:trPr>
          <w:trHeight w:val="397"/>
        </w:trPr>
        <w:tc>
          <w:tcPr>
            <w:tcW w:w="4990" w:type="dxa"/>
            <w:vMerge w:val="restart"/>
            <w:shd w:val="clear" w:color="auto" w:fill="D9D9D9" w:themeFill="background1" w:themeFillShade="D9"/>
            <w:vAlign w:val="center"/>
          </w:tcPr>
          <w:p w14:paraId="6EB27506" w14:textId="77777777" w:rsidR="009720CA" w:rsidRPr="00BF74EF" w:rsidRDefault="009720CA" w:rsidP="00392C3B">
            <w:pPr>
              <w:pStyle w:val="SOTableText"/>
              <w:rPr>
                <w:i/>
              </w:rPr>
            </w:pPr>
            <w:r w:rsidRPr="00BF74EF">
              <w:rPr>
                <w:rFonts w:ascii="Roboto Medium" w:hAnsi="Roboto Medium"/>
              </w:rPr>
              <w:t>Assessment details</w:t>
            </w:r>
          </w:p>
        </w:tc>
        <w:tc>
          <w:tcPr>
            <w:tcW w:w="2217" w:type="dxa"/>
            <w:gridSpan w:val="3"/>
            <w:shd w:val="clear" w:color="auto" w:fill="D9D9D9" w:themeFill="background1" w:themeFillShade="D9"/>
          </w:tcPr>
          <w:p w14:paraId="4F40589F" w14:textId="77777777" w:rsidR="009720CA" w:rsidRPr="00BF74EF" w:rsidRDefault="009720CA" w:rsidP="00392C3B">
            <w:pPr>
              <w:pStyle w:val="SOTableHeadings"/>
              <w:jc w:val="center"/>
            </w:pPr>
            <w:r w:rsidRPr="00BF74EF">
              <w:t>Assessment design criteria</w:t>
            </w:r>
          </w:p>
        </w:tc>
        <w:tc>
          <w:tcPr>
            <w:tcW w:w="2976" w:type="dxa"/>
            <w:vMerge w:val="restart"/>
            <w:shd w:val="clear" w:color="auto" w:fill="D9D9D9" w:themeFill="background1" w:themeFillShade="D9"/>
            <w:vAlign w:val="center"/>
          </w:tcPr>
          <w:p w14:paraId="7294A5E6" w14:textId="77777777" w:rsidR="009720CA" w:rsidRPr="00BF74EF" w:rsidRDefault="009720CA" w:rsidP="00392C3B">
            <w:pPr>
              <w:pStyle w:val="SOTableHeadings"/>
            </w:pPr>
            <w:r w:rsidRPr="00BF74EF">
              <w:t xml:space="preserve">Assessment conditions </w:t>
            </w:r>
          </w:p>
          <w:p w14:paraId="4BAD5619" w14:textId="77777777" w:rsidR="009720CA" w:rsidRPr="00BF74EF" w:rsidRDefault="009720CA" w:rsidP="00392C3B">
            <w:pPr>
              <w:pStyle w:val="SOTableText"/>
            </w:pPr>
            <w:r w:rsidRPr="00BF74EF">
              <w:t>(e.g. task type, word length, time allocated, supervision)</w:t>
            </w:r>
          </w:p>
        </w:tc>
      </w:tr>
      <w:tr w:rsidR="0088516A" w:rsidRPr="00BF74EF" w14:paraId="7CB441FA" w14:textId="77777777" w:rsidTr="009A7753">
        <w:trPr>
          <w:trHeight w:val="397"/>
        </w:trPr>
        <w:tc>
          <w:tcPr>
            <w:tcW w:w="4990" w:type="dxa"/>
            <w:vMerge/>
            <w:shd w:val="clear" w:color="auto" w:fill="D9D9D9" w:themeFill="background1" w:themeFillShade="D9"/>
            <w:vAlign w:val="center"/>
          </w:tcPr>
          <w:p w14:paraId="7799C828" w14:textId="77777777" w:rsidR="0088516A" w:rsidRPr="00BF74EF" w:rsidRDefault="0088516A" w:rsidP="00392C3B">
            <w:pPr>
              <w:pStyle w:val="SOTableText"/>
              <w:rPr>
                <w:i/>
              </w:rPr>
            </w:pPr>
          </w:p>
        </w:tc>
        <w:tc>
          <w:tcPr>
            <w:tcW w:w="739" w:type="dxa"/>
            <w:shd w:val="clear" w:color="auto" w:fill="D9D9D9" w:themeFill="background1" w:themeFillShade="D9"/>
            <w:vAlign w:val="center"/>
          </w:tcPr>
          <w:p w14:paraId="61A0A8AE" w14:textId="2A822AD9" w:rsidR="0088516A" w:rsidRPr="00BF74EF" w:rsidRDefault="00317C5A" w:rsidP="00392C3B">
            <w:pPr>
              <w:pStyle w:val="SOTableHeadings"/>
              <w:jc w:val="center"/>
            </w:pPr>
            <w:r>
              <w:t>AU</w:t>
            </w:r>
          </w:p>
        </w:tc>
        <w:tc>
          <w:tcPr>
            <w:tcW w:w="739" w:type="dxa"/>
            <w:shd w:val="clear" w:color="auto" w:fill="D9D9D9" w:themeFill="background1" w:themeFillShade="D9"/>
            <w:vAlign w:val="center"/>
          </w:tcPr>
          <w:p w14:paraId="6B7408AE" w14:textId="62E28602" w:rsidR="0088516A" w:rsidRPr="00BF74EF" w:rsidRDefault="00317C5A" w:rsidP="00EE67D8">
            <w:pPr>
              <w:pStyle w:val="SOTableHeadings"/>
              <w:jc w:val="center"/>
            </w:pPr>
            <w:r>
              <w:t>IAE</w:t>
            </w:r>
          </w:p>
        </w:tc>
        <w:tc>
          <w:tcPr>
            <w:tcW w:w="739" w:type="dxa"/>
            <w:shd w:val="clear" w:color="auto" w:fill="D9D9D9" w:themeFill="background1" w:themeFillShade="D9"/>
            <w:vAlign w:val="center"/>
          </w:tcPr>
          <w:p w14:paraId="5D7DE382" w14:textId="2F5D7857" w:rsidR="0088516A" w:rsidRPr="00BF74EF" w:rsidRDefault="00317C5A" w:rsidP="00857673">
            <w:pPr>
              <w:pStyle w:val="SOTableHeadings"/>
              <w:jc w:val="center"/>
            </w:pPr>
            <w:r>
              <w:t>CC</w:t>
            </w:r>
          </w:p>
        </w:tc>
        <w:tc>
          <w:tcPr>
            <w:tcW w:w="2976" w:type="dxa"/>
            <w:vMerge/>
            <w:shd w:val="clear" w:color="auto" w:fill="auto"/>
            <w:vAlign w:val="center"/>
          </w:tcPr>
          <w:p w14:paraId="418DEC6F" w14:textId="77777777" w:rsidR="0088516A" w:rsidRPr="00BF74EF" w:rsidRDefault="0088516A" w:rsidP="00392C3B">
            <w:pPr>
              <w:pStyle w:val="SOTableText"/>
            </w:pPr>
          </w:p>
        </w:tc>
      </w:tr>
      <w:tr w:rsidR="0088516A" w:rsidRPr="00BF74EF" w14:paraId="6F1FCFF3" w14:textId="77777777" w:rsidTr="009A7753">
        <w:trPr>
          <w:trHeight w:val="567"/>
        </w:trPr>
        <w:tc>
          <w:tcPr>
            <w:tcW w:w="4990" w:type="dxa"/>
            <w:shd w:val="clear" w:color="auto" w:fill="auto"/>
            <w:vAlign w:val="center"/>
          </w:tcPr>
          <w:p w14:paraId="7432BBFA" w14:textId="77777777" w:rsidR="009A7753" w:rsidRPr="009A7753" w:rsidRDefault="009A7753" w:rsidP="009A7753">
            <w:pPr>
              <w:pStyle w:val="ACLAPTableText"/>
              <w:tabs>
                <w:tab w:val="left" w:pos="900"/>
              </w:tabs>
              <w:rPr>
                <w:rFonts w:ascii="Roboto Light" w:hAnsi="Roboto Light"/>
                <w:b/>
                <w:sz w:val="18"/>
                <w:szCs w:val="18"/>
              </w:rPr>
            </w:pPr>
            <w:r w:rsidRPr="009A7753">
              <w:rPr>
                <w:rFonts w:ascii="Roboto Light" w:hAnsi="Roboto Light"/>
                <w:b/>
                <w:sz w:val="18"/>
                <w:szCs w:val="18"/>
              </w:rPr>
              <w:t>Community Garden</w:t>
            </w:r>
          </w:p>
          <w:p w14:paraId="596251A4" w14:textId="77777777" w:rsidR="009A7753" w:rsidRPr="009A7753" w:rsidRDefault="009A7753" w:rsidP="009A7753">
            <w:pPr>
              <w:rPr>
                <w:rFonts w:eastAsia="SimSun" w:cs="Times New Roman"/>
                <w:sz w:val="18"/>
                <w:szCs w:val="18"/>
              </w:rPr>
            </w:pPr>
            <w:r w:rsidRPr="009A7753">
              <w:rPr>
                <w:rFonts w:eastAsia="SimSun" w:cs="Times New Roman"/>
                <w:sz w:val="18"/>
                <w:szCs w:val="18"/>
              </w:rPr>
              <w:t xml:space="preserve">Students conduct research in order to develop their knowledge, concepts and skills of how a community garden can be created at school.  Students will investigate </w:t>
            </w:r>
          </w:p>
          <w:p w14:paraId="2BE2E91B" w14:textId="77777777" w:rsidR="009A7753" w:rsidRPr="009A7753" w:rsidRDefault="009A7753" w:rsidP="009A7753">
            <w:pPr>
              <w:pStyle w:val="ListParagraph"/>
              <w:numPr>
                <w:ilvl w:val="0"/>
                <w:numId w:val="6"/>
              </w:numPr>
              <w:spacing w:after="0"/>
              <w:contextualSpacing/>
              <w:rPr>
                <w:rFonts w:eastAsia="SimSun" w:cs="Times New Roman"/>
                <w:sz w:val="18"/>
                <w:szCs w:val="18"/>
              </w:rPr>
            </w:pPr>
            <w:r w:rsidRPr="009A7753">
              <w:rPr>
                <w:rFonts w:eastAsia="SimSun" w:cs="Times New Roman"/>
                <w:sz w:val="18"/>
                <w:szCs w:val="18"/>
              </w:rPr>
              <w:t>What is a community garden?</w:t>
            </w:r>
          </w:p>
          <w:p w14:paraId="3B157332" w14:textId="77777777" w:rsidR="009A7753" w:rsidRPr="009A7753" w:rsidRDefault="009A7753" w:rsidP="009A7753">
            <w:pPr>
              <w:pStyle w:val="ListParagraph"/>
              <w:numPr>
                <w:ilvl w:val="0"/>
                <w:numId w:val="6"/>
              </w:numPr>
              <w:spacing w:after="0"/>
              <w:contextualSpacing/>
              <w:rPr>
                <w:rFonts w:eastAsia="SimSun" w:cs="Times New Roman"/>
                <w:sz w:val="18"/>
                <w:szCs w:val="18"/>
              </w:rPr>
            </w:pPr>
            <w:r w:rsidRPr="009A7753">
              <w:rPr>
                <w:rFonts w:eastAsia="SimSun" w:cs="Times New Roman"/>
                <w:sz w:val="18"/>
                <w:szCs w:val="18"/>
              </w:rPr>
              <w:t>How can a community garden operate in a school?</w:t>
            </w:r>
          </w:p>
          <w:p w14:paraId="40F11C75" w14:textId="77777777" w:rsidR="009A7753" w:rsidRPr="009A7753" w:rsidRDefault="009A7753" w:rsidP="009A7753">
            <w:pPr>
              <w:pStyle w:val="ListParagraph"/>
              <w:numPr>
                <w:ilvl w:val="0"/>
                <w:numId w:val="6"/>
              </w:numPr>
              <w:spacing w:after="0"/>
              <w:contextualSpacing/>
              <w:rPr>
                <w:rFonts w:eastAsia="SimSun" w:cs="Times New Roman"/>
                <w:sz w:val="18"/>
                <w:szCs w:val="18"/>
              </w:rPr>
            </w:pPr>
            <w:r w:rsidRPr="009A7753">
              <w:rPr>
                <w:rFonts w:eastAsia="SimSun" w:cs="Times New Roman"/>
                <w:sz w:val="18"/>
                <w:szCs w:val="18"/>
              </w:rPr>
              <w:t xml:space="preserve">What is needed to begin a community garden?  </w:t>
            </w:r>
          </w:p>
          <w:p w14:paraId="7CDD7F6E" w14:textId="77777777" w:rsidR="009A7753" w:rsidRPr="009A7753" w:rsidRDefault="009A7753" w:rsidP="009A7753">
            <w:pPr>
              <w:pStyle w:val="ListParagraph"/>
              <w:numPr>
                <w:ilvl w:val="0"/>
                <w:numId w:val="6"/>
              </w:numPr>
              <w:spacing w:after="0"/>
              <w:contextualSpacing/>
              <w:rPr>
                <w:rFonts w:eastAsia="SimSun" w:cs="Times New Roman"/>
                <w:sz w:val="18"/>
                <w:szCs w:val="18"/>
              </w:rPr>
            </w:pPr>
            <w:r w:rsidRPr="009A7753">
              <w:rPr>
                <w:rFonts w:eastAsia="SimSun" w:cs="Times New Roman"/>
                <w:sz w:val="18"/>
                <w:szCs w:val="18"/>
              </w:rPr>
              <w:t>Where would the community garden be established?</w:t>
            </w:r>
          </w:p>
          <w:p w14:paraId="586E9160" w14:textId="77777777" w:rsidR="009A7753" w:rsidRPr="009A7753" w:rsidRDefault="009A7753" w:rsidP="009A7753">
            <w:pPr>
              <w:pStyle w:val="ListParagraph"/>
              <w:numPr>
                <w:ilvl w:val="0"/>
                <w:numId w:val="6"/>
              </w:numPr>
              <w:spacing w:after="0"/>
              <w:contextualSpacing/>
              <w:rPr>
                <w:rFonts w:eastAsia="SimSun" w:cs="Times New Roman"/>
                <w:sz w:val="18"/>
                <w:szCs w:val="18"/>
              </w:rPr>
            </w:pPr>
            <w:r w:rsidRPr="009A7753">
              <w:rPr>
                <w:rFonts w:eastAsia="SimSun" w:cs="Times New Roman"/>
                <w:sz w:val="18"/>
                <w:szCs w:val="18"/>
              </w:rPr>
              <w:t>What herbs, vegetables and plants grow in each season?</w:t>
            </w:r>
          </w:p>
          <w:p w14:paraId="24CBF7CD" w14:textId="77777777" w:rsidR="009A7753" w:rsidRPr="009A7753" w:rsidRDefault="009A7753" w:rsidP="009A7753">
            <w:pPr>
              <w:pStyle w:val="ListParagraph"/>
              <w:numPr>
                <w:ilvl w:val="0"/>
                <w:numId w:val="6"/>
              </w:numPr>
              <w:spacing w:after="0"/>
              <w:contextualSpacing/>
              <w:rPr>
                <w:rFonts w:eastAsia="SimSun" w:cs="Times New Roman"/>
                <w:sz w:val="18"/>
                <w:szCs w:val="18"/>
              </w:rPr>
            </w:pPr>
            <w:r w:rsidRPr="009A7753">
              <w:rPr>
                <w:rFonts w:eastAsia="SimSun" w:cs="Times New Roman"/>
                <w:sz w:val="18"/>
                <w:szCs w:val="18"/>
              </w:rPr>
              <w:t>What pests and diseases effect plants and how can these be managed?</w:t>
            </w:r>
          </w:p>
          <w:p w14:paraId="3FEE4AD7" w14:textId="77777777" w:rsidR="009A7753" w:rsidRPr="009A7753" w:rsidRDefault="009A7753" w:rsidP="009A7753">
            <w:pPr>
              <w:pStyle w:val="ListParagraph"/>
              <w:numPr>
                <w:ilvl w:val="0"/>
                <w:numId w:val="6"/>
              </w:numPr>
              <w:spacing w:after="0"/>
              <w:contextualSpacing/>
              <w:rPr>
                <w:rFonts w:eastAsia="SimSun" w:cs="Times New Roman"/>
                <w:sz w:val="18"/>
                <w:szCs w:val="18"/>
              </w:rPr>
            </w:pPr>
            <w:r w:rsidRPr="009A7753">
              <w:rPr>
                <w:rFonts w:eastAsia="SimSun" w:cs="Times New Roman"/>
                <w:sz w:val="18"/>
                <w:szCs w:val="18"/>
              </w:rPr>
              <w:t>What can be done with the produce?</w:t>
            </w:r>
          </w:p>
          <w:p w14:paraId="33B9EC01" w14:textId="77777777" w:rsidR="009A7753" w:rsidRPr="009A7753" w:rsidRDefault="009A7753" w:rsidP="009A7753">
            <w:pPr>
              <w:pStyle w:val="ListParagraph"/>
              <w:numPr>
                <w:ilvl w:val="0"/>
                <w:numId w:val="6"/>
              </w:numPr>
              <w:spacing w:after="0"/>
              <w:contextualSpacing/>
              <w:rPr>
                <w:rFonts w:eastAsia="SimSun" w:cs="Times New Roman"/>
                <w:sz w:val="18"/>
                <w:szCs w:val="18"/>
              </w:rPr>
            </w:pPr>
            <w:r w:rsidRPr="009A7753">
              <w:rPr>
                <w:rFonts w:eastAsia="SimSun" w:cs="Times New Roman"/>
                <w:sz w:val="18"/>
                <w:szCs w:val="18"/>
              </w:rPr>
              <w:t>What watering system is best suited to a community garden?</w:t>
            </w:r>
          </w:p>
          <w:p w14:paraId="7E9FAA4A" w14:textId="77777777" w:rsidR="009A7753" w:rsidRPr="009A7753" w:rsidRDefault="009A7753" w:rsidP="009A7753">
            <w:pPr>
              <w:pStyle w:val="ListParagraph"/>
              <w:numPr>
                <w:ilvl w:val="0"/>
                <w:numId w:val="6"/>
              </w:numPr>
              <w:spacing w:after="0"/>
              <w:contextualSpacing/>
              <w:rPr>
                <w:rFonts w:eastAsia="SimSun" w:cs="Times New Roman"/>
                <w:sz w:val="18"/>
                <w:szCs w:val="18"/>
              </w:rPr>
            </w:pPr>
            <w:r w:rsidRPr="009A7753">
              <w:rPr>
                <w:rFonts w:eastAsia="SimSun" w:cs="Times New Roman"/>
                <w:sz w:val="18"/>
                <w:szCs w:val="18"/>
              </w:rPr>
              <w:t>How can the community garden be sustained over time?</w:t>
            </w:r>
          </w:p>
          <w:p w14:paraId="4E54E779" w14:textId="77777777" w:rsidR="009A7753" w:rsidRPr="009A7753" w:rsidRDefault="009A7753" w:rsidP="009A7753">
            <w:pPr>
              <w:pStyle w:val="ACLAPTableText"/>
              <w:spacing w:before="120"/>
              <w:rPr>
                <w:rFonts w:ascii="Roboto Light" w:hAnsi="Roboto Light"/>
                <w:sz w:val="18"/>
                <w:szCs w:val="18"/>
              </w:rPr>
            </w:pPr>
            <w:r w:rsidRPr="009A7753">
              <w:rPr>
                <w:rFonts w:ascii="Roboto Light" w:hAnsi="Roboto Light"/>
                <w:sz w:val="18"/>
                <w:szCs w:val="18"/>
              </w:rPr>
              <w:t xml:space="preserve">Students will regularly discuss their learning with members of their group, collectively contributing to the establishment of their community garden.  </w:t>
            </w:r>
          </w:p>
          <w:p w14:paraId="2A5403FD" w14:textId="2A40D9E9" w:rsidR="0088516A" w:rsidRPr="0010127A" w:rsidRDefault="009A7753" w:rsidP="009A7753">
            <w:pPr>
              <w:pStyle w:val="SOTableText"/>
              <w:rPr>
                <w:b/>
                <w:szCs w:val="18"/>
              </w:rPr>
            </w:pPr>
            <w:r w:rsidRPr="009A7753">
              <w:rPr>
                <w:szCs w:val="18"/>
              </w:rPr>
              <w:t xml:space="preserve">Students will </w:t>
            </w:r>
            <w:r w:rsidRPr="009A7753">
              <w:rPr>
                <w:rFonts w:eastAsia="SimSun"/>
                <w:szCs w:val="18"/>
              </w:rPr>
              <w:t xml:space="preserve">individually select a capability that is most relevant to their own undertaking of these tasks.  They will complete an evaluation in which they </w:t>
            </w:r>
            <w:proofErr w:type="spellStart"/>
            <w:r w:rsidRPr="009A7753">
              <w:rPr>
                <w:rFonts w:eastAsia="SimSun"/>
                <w:szCs w:val="18"/>
              </w:rPr>
              <w:t>analyse</w:t>
            </w:r>
            <w:proofErr w:type="spellEnd"/>
            <w:r w:rsidRPr="009A7753">
              <w:rPr>
                <w:rFonts w:eastAsia="SimSun"/>
                <w:szCs w:val="18"/>
              </w:rPr>
              <w:t xml:space="preserve"> their learning, progress in learning, and make connections with their chosen capability.</w:t>
            </w:r>
          </w:p>
        </w:tc>
        <w:tc>
          <w:tcPr>
            <w:tcW w:w="739" w:type="dxa"/>
            <w:shd w:val="clear" w:color="auto" w:fill="auto"/>
            <w:vAlign w:val="center"/>
          </w:tcPr>
          <w:p w14:paraId="7429D799" w14:textId="1C7D4CFE" w:rsidR="0088516A" w:rsidRPr="0010127A" w:rsidRDefault="009A7753" w:rsidP="00392C3B">
            <w:pPr>
              <w:pStyle w:val="SOTableText"/>
              <w:jc w:val="center"/>
              <w:rPr>
                <w:szCs w:val="18"/>
              </w:rPr>
            </w:pPr>
            <w:r>
              <w:rPr>
                <w:szCs w:val="18"/>
              </w:rPr>
              <w:t>1,3</w:t>
            </w:r>
          </w:p>
        </w:tc>
        <w:tc>
          <w:tcPr>
            <w:tcW w:w="739" w:type="dxa"/>
            <w:vAlign w:val="center"/>
          </w:tcPr>
          <w:p w14:paraId="04410EDC" w14:textId="074EABEE" w:rsidR="0088516A" w:rsidRPr="0010127A" w:rsidRDefault="009A7753" w:rsidP="00392C3B">
            <w:pPr>
              <w:pStyle w:val="SOTableText"/>
              <w:jc w:val="center"/>
              <w:rPr>
                <w:szCs w:val="18"/>
              </w:rPr>
            </w:pPr>
            <w:r>
              <w:rPr>
                <w:szCs w:val="18"/>
              </w:rPr>
              <w:t>1,2</w:t>
            </w:r>
          </w:p>
        </w:tc>
        <w:tc>
          <w:tcPr>
            <w:tcW w:w="739" w:type="dxa"/>
            <w:shd w:val="clear" w:color="auto" w:fill="auto"/>
            <w:vAlign w:val="center"/>
          </w:tcPr>
          <w:p w14:paraId="4EE3AE37" w14:textId="6FC83BE0" w:rsidR="0088516A" w:rsidRPr="0010127A" w:rsidRDefault="009A7753" w:rsidP="00392C3B">
            <w:pPr>
              <w:pStyle w:val="SOTableText"/>
              <w:jc w:val="center"/>
              <w:rPr>
                <w:szCs w:val="18"/>
              </w:rPr>
            </w:pPr>
            <w:r>
              <w:rPr>
                <w:szCs w:val="18"/>
              </w:rPr>
              <w:t>2</w:t>
            </w:r>
          </w:p>
        </w:tc>
        <w:tc>
          <w:tcPr>
            <w:tcW w:w="2976" w:type="dxa"/>
            <w:shd w:val="clear" w:color="auto" w:fill="auto"/>
            <w:vAlign w:val="center"/>
          </w:tcPr>
          <w:p w14:paraId="6A2CA1B4" w14:textId="77777777" w:rsidR="009A7753" w:rsidRPr="009A7753" w:rsidRDefault="009A7753" w:rsidP="009A7753">
            <w:pPr>
              <w:pStyle w:val="ACLAPTableText"/>
              <w:spacing w:before="120"/>
              <w:rPr>
                <w:rFonts w:ascii="Roboto Light" w:eastAsia="SimSun" w:hAnsi="Roboto Light" w:cs="Times New Roman"/>
                <w:sz w:val="18"/>
                <w:szCs w:val="18"/>
              </w:rPr>
            </w:pPr>
            <w:r w:rsidRPr="009A7753">
              <w:rPr>
                <w:rFonts w:ascii="Roboto Light" w:eastAsia="SimSun" w:hAnsi="Roboto Light" w:cs="Times New Roman"/>
                <w:sz w:val="18"/>
                <w:szCs w:val="18"/>
              </w:rPr>
              <w:t>Information Booklet – Community Garden at BPIHS</w:t>
            </w:r>
          </w:p>
          <w:p w14:paraId="4D446549" w14:textId="77777777" w:rsidR="009A7753" w:rsidRPr="009A7753" w:rsidRDefault="009A7753" w:rsidP="009A7753">
            <w:pPr>
              <w:pStyle w:val="ACLAPTableText"/>
              <w:spacing w:before="120"/>
              <w:rPr>
                <w:rFonts w:ascii="Roboto Light" w:eastAsia="SimSun" w:hAnsi="Roboto Light" w:cs="Times New Roman"/>
                <w:sz w:val="18"/>
                <w:szCs w:val="18"/>
              </w:rPr>
            </w:pPr>
            <w:r w:rsidRPr="009A7753">
              <w:rPr>
                <w:rFonts w:ascii="Roboto Light" w:eastAsia="SimSun" w:hAnsi="Roboto Light" w:cs="Times New Roman"/>
                <w:sz w:val="18"/>
                <w:szCs w:val="18"/>
              </w:rPr>
              <w:t>Self-assessment informed by feedback from peers.</w:t>
            </w:r>
          </w:p>
          <w:p w14:paraId="53EE74C4" w14:textId="77777777" w:rsidR="009A7753" w:rsidRPr="009A7753" w:rsidRDefault="009A7753" w:rsidP="009A7753">
            <w:pPr>
              <w:pStyle w:val="ACLAPTableText"/>
              <w:spacing w:before="120"/>
              <w:rPr>
                <w:rFonts w:ascii="Roboto Light" w:eastAsia="SimSun" w:hAnsi="Roboto Light" w:cs="Times New Roman"/>
                <w:sz w:val="18"/>
                <w:szCs w:val="18"/>
              </w:rPr>
            </w:pPr>
            <w:r w:rsidRPr="009A7753">
              <w:rPr>
                <w:rFonts w:ascii="Roboto Light" w:eastAsia="SimSun" w:hAnsi="Roboto Light" w:cs="Times New Roman"/>
                <w:sz w:val="18"/>
                <w:szCs w:val="18"/>
              </w:rPr>
              <w:t>Discussion of learning and evaluation of capability development.</w:t>
            </w:r>
          </w:p>
          <w:p w14:paraId="0F9F58D6" w14:textId="3A95EDBB" w:rsidR="0088516A" w:rsidRPr="0010127A" w:rsidRDefault="009A7753" w:rsidP="009A7753">
            <w:pPr>
              <w:pStyle w:val="SOTableText"/>
              <w:rPr>
                <w:szCs w:val="18"/>
              </w:rPr>
            </w:pPr>
            <w:r w:rsidRPr="009A7753">
              <w:rPr>
                <w:rFonts w:eastAsia="SimSun" w:cs="Times New Roman"/>
                <w:szCs w:val="18"/>
                <w:lang w:val="en-AU"/>
              </w:rPr>
              <w:t>Allocated Time: 6 Weeks</w:t>
            </w:r>
          </w:p>
        </w:tc>
      </w:tr>
      <w:tr w:rsidR="0010127A" w:rsidRPr="00BF74EF" w14:paraId="4C927D1C" w14:textId="77777777" w:rsidTr="009A7753">
        <w:trPr>
          <w:trHeight w:val="567"/>
        </w:trPr>
        <w:tc>
          <w:tcPr>
            <w:tcW w:w="4990" w:type="dxa"/>
            <w:shd w:val="clear" w:color="auto" w:fill="auto"/>
          </w:tcPr>
          <w:p w14:paraId="6CB0C868" w14:textId="77777777" w:rsidR="009A7753" w:rsidRPr="009A7753" w:rsidRDefault="009A7753" w:rsidP="009A7753">
            <w:pPr>
              <w:pStyle w:val="ACLAPTableText"/>
              <w:spacing w:before="120"/>
              <w:rPr>
                <w:rFonts w:ascii="Roboto Light" w:hAnsi="Roboto Light"/>
                <w:b/>
                <w:sz w:val="18"/>
                <w:szCs w:val="18"/>
              </w:rPr>
            </w:pPr>
            <w:r w:rsidRPr="009A7753">
              <w:rPr>
                <w:rFonts w:ascii="Roboto Light" w:hAnsi="Roboto Light"/>
                <w:b/>
                <w:sz w:val="18"/>
                <w:szCs w:val="18"/>
              </w:rPr>
              <w:t>Planning the Community Garden</w:t>
            </w:r>
          </w:p>
          <w:p w14:paraId="550522EF" w14:textId="77777777" w:rsidR="009A7753" w:rsidRPr="009A7753" w:rsidRDefault="009A7753" w:rsidP="009A7753">
            <w:pPr>
              <w:pStyle w:val="ACLAPTableText"/>
              <w:spacing w:before="120"/>
              <w:rPr>
                <w:rFonts w:ascii="Roboto Light" w:hAnsi="Roboto Light"/>
                <w:sz w:val="18"/>
                <w:szCs w:val="18"/>
              </w:rPr>
            </w:pPr>
            <w:r w:rsidRPr="009A7753">
              <w:rPr>
                <w:rFonts w:ascii="Roboto Light" w:hAnsi="Roboto Light"/>
                <w:sz w:val="18"/>
                <w:szCs w:val="18"/>
              </w:rPr>
              <w:t>Students will prepare and organise plan/diagram, planting and growing schedule and timeline and cost analysis of their community garden.  Students will keep a journal of their roles and responsibilities and use peer feedback to reflect on and evaluate their progress and the development of their capability.</w:t>
            </w:r>
          </w:p>
          <w:p w14:paraId="32797EAF" w14:textId="77777777" w:rsidR="0010127A" w:rsidRPr="0010127A" w:rsidRDefault="0010127A" w:rsidP="00F02DE9">
            <w:pPr>
              <w:pStyle w:val="ACLAPTableText"/>
              <w:rPr>
                <w:rFonts w:ascii="Roboto Light" w:hAnsi="Roboto Light"/>
                <w:sz w:val="18"/>
                <w:szCs w:val="18"/>
              </w:rPr>
            </w:pPr>
          </w:p>
        </w:tc>
        <w:tc>
          <w:tcPr>
            <w:tcW w:w="739" w:type="dxa"/>
            <w:shd w:val="clear" w:color="auto" w:fill="auto"/>
            <w:vAlign w:val="center"/>
          </w:tcPr>
          <w:p w14:paraId="79FDDE81" w14:textId="16C9C4FD" w:rsidR="0010127A" w:rsidRPr="0010127A" w:rsidRDefault="009A7753" w:rsidP="0010127A">
            <w:pPr>
              <w:pStyle w:val="ACLAPTableText"/>
              <w:jc w:val="center"/>
              <w:rPr>
                <w:rFonts w:ascii="Roboto Light" w:hAnsi="Roboto Light"/>
                <w:sz w:val="18"/>
                <w:szCs w:val="18"/>
                <w:lang w:val="en-US"/>
              </w:rPr>
            </w:pPr>
            <w:r>
              <w:rPr>
                <w:rFonts w:ascii="Roboto Light" w:hAnsi="Roboto Light"/>
                <w:sz w:val="18"/>
                <w:szCs w:val="18"/>
                <w:lang w:val="en-US"/>
              </w:rPr>
              <w:t>2,3</w:t>
            </w:r>
          </w:p>
        </w:tc>
        <w:tc>
          <w:tcPr>
            <w:tcW w:w="739" w:type="dxa"/>
            <w:vAlign w:val="center"/>
          </w:tcPr>
          <w:p w14:paraId="1B4E0063" w14:textId="3CEDA2BE" w:rsidR="0010127A" w:rsidRPr="0010127A" w:rsidRDefault="009A7753" w:rsidP="0010127A">
            <w:pPr>
              <w:pStyle w:val="ACLAPTableText"/>
              <w:jc w:val="center"/>
              <w:rPr>
                <w:rFonts w:ascii="Roboto Light" w:hAnsi="Roboto Light"/>
                <w:sz w:val="18"/>
                <w:szCs w:val="18"/>
                <w:lang w:val="en-US"/>
              </w:rPr>
            </w:pPr>
            <w:r>
              <w:rPr>
                <w:rFonts w:ascii="Roboto Light" w:hAnsi="Roboto Light"/>
                <w:sz w:val="18"/>
                <w:szCs w:val="18"/>
                <w:lang w:val="en-US"/>
              </w:rPr>
              <w:t>2,3</w:t>
            </w:r>
          </w:p>
        </w:tc>
        <w:tc>
          <w:tcPr>
            <w:tcW w:w="739" w:type="dxa"/>
            <w:shd w:val="clear" w:color="auto" w:fill="auto"/>
            <w:vAlign w:val="center"/>
          </w:tcPr>
          <w:p w14:paraId="1A71A3D1" w14:textId="5FFA0F77" w:rsidR="0010127A" w:rsidRPr="0010127A" w:rsidRDefault="009A7753" w:rsidP="0010127A">
            <w:pPr>
              <w:pStyle w:val="ACLAPTableText"/>
              <w:jc w:val="center"/>
              <w:rPr>
                <w:rFonts w:ascii="Roboto Light" w:hAnsi="Roboto Light"/>
                <w:sz w:val="18"/>
                <w:szCs w:val="18"/>
                <w:lang w:val="en-US"/>
              </w:rPr>
            </w:pPr>
            <w:r>
              <w:rPr>
                <w:rFonts w:ascii="Roboto Light" w:hAnsi="Roboto Light"/>
                <w:sz w:val="18"/>
                <w:szCs w:val="18"/>
                <w:lang w:val="en-US"/>
              </w:rPr>
              <w:t>1</w:t>
            </w:r>
          </w:p>
        </w:tc>
        <w:tc>
          <w:tcPr>
            <w:tcW w:w="2976" w:type="dxa"/>
            <w:shd w:val="clear" w:color="auto" w:fill="auto"/>
            <w:vAlign w:val="center"/>
          </w:tcPr>
          <w:p w14:paraId="68A549D9" w14:textId="77777777" w:rsidR="009A7753" w:rsidRPr="009A7753" w:rsidRDefault="009A7753" w:rsidP="009A7753">
            <w:pPr>
              <w:pStyle w:val="ACLAPTableText"/>
              <w:rPr>
                <w:rFonts w:ascii="Roboto Light" w:hAnsi="Roboto Light"/>
                <w:sz w:val="18"/>
                <w:szCs w:val="18"/>
              </w:rPr>
            </w:pPr>
            <w:r w:rsidRPr="009A7753">
              <w:rPr>
                <w:rFonts w:ascii="Roboto Light" w:hAnsi="Roboto Light"/>
                <w:sz w:val="18"/>
                <w:szCs w:val="18"/>
              </w:rPr>
              <w:t>Personal Journal demonstrating student’s contribution to the establishment of the community garden.</w:t>
            </w:r>
          </w:p>
          <w:p w14:paraId="280EF475" w14:textId="77777777" w:rsidR="009A7753" w:rsidRPr="009A7753" w:rsidRDefault="009A7753" w:rsidP="009A7753">
            <w:pPr>
              <w:pStyle w:val="ACLAPTableText"/>
              <w:spacing w:before="120"/>
              <w:rPr>
                <w:rFonts w:ascii="Roboto Light" w:hAnsi="Roboto Light"/>
                <w:sz w:val="18"/>
                <w:szCs w:val="18"/>
              </w:rPr>
            </w:pPr>
            <w:r w:rsidRPr="009A7753">
              <w:rPr>
                <w:rFonts w:ascii="Roboto Light" w:hAnsi="Roboto Light"/>
                <w:sz w:val="18"/>
                <w:szCs w:val="18"/>
              </w:rPr>
              <w:t>Written reflection and evaluation of student’s capability development incorporating peer feedback.</w:t>
            </w:r>
          </w:p>
          <w:p w14:paraId="14A65834" w14:textId="60C4F22F" w:rsidR="0010127A" w:rsidRPr="0010127A" w:rsidRDefault="009A7753" w:rsidP="009A7753">
            <w:pPr>
              <w:pStyle w:val="ACLAPTableText"/>
              <w:rPr>
                <w:rFonts w:ascii="Roboto Light" w:hAnsi="Roboto Light"/>
                <w:sz w:val="18"/>
                <w:szCs w:val="18"/>
              </w:rPr>
            </w:pPr>
            <w:r w:rsidRPr="009A7753">
              <w:rPr>
                <w:rFonts w:ascii="Roboto Light" w:hAnsi="Roboto Light"/>
                <w:sz w:val="18"/>
                <w:szCs w:val="18"/>
              </w:rPr>
              <w:t>Allocated Time: 2 Weeks</w:t>
            </w:r>
          </w:p>
        </w:tc>
      </w:tr>
    </w:tbl>
    <w:p w14:paraId="448480C5" w14:textId="77777777" w:rsidR="009A7753" w:rsidRDefault="009A7753" w:rsidP="009720CA">
      <w:pPr>
        <w:pStyle w:val="SOTableText"/>
        <w:spacing w:before="240" w:after="120"/>
        <w:rPr>
          <w:rFonts w:ascii="Roboto Medium" w:hAnsi="Roboto Medium"/>
          <w:sz w:val="20"/>
        </w:rPr>
      </w:pPr>
    </w:p>
    <w:p w14:paraId="62572820" w14:textId="77777777" w:rsidR="009A7753" w:rsidRDefault="009A7753">
      <w:pPr>
        <w:spacing w:after="0"/>
        <w:rPr>
          <w:rFonts w:ascii="Roboto Medium" w:eastAsia="MS Mincho" w:hAnsi="Roboto Medium" w:cs="Arial"/>
          <w:szCs w:val="20"/>
          <w:lang w:val="en-US"/>
        </w:rPr>
      </w:pPr>
      <w:r>
        <w:rPr>
          <w:rFonts w:ascii="Roboto Medium" w:hAnsi="Roboto Medium"/>
        </w:rPr>
        <w:br w:type="page"/>
      </w:r>
    </w:p>
    <w:p w14:paraId="33F14DD5" w14:textId="2A4CE0C1" w:rsidR="009720CA" w:rsidRPr="00857673" w:rsidRDefault="009720CA" w:rsidP="009720CA">
      <w:pPr>
        <w:pStyle w:val="SOTableText"/>
        <w:spacing w:before="240" w:after="120"/>
        <w:rPr>
          <w:rFonts w:ascii="Roboto Medium" w:hAnsi="Roboto Medium"/>
          <w:sz w:val="20"/>
        </w:rPr>
      </w:pPr>
      <w:r w:rsidRPr="00BF74EF">
        <w:rPr>
          <w:rFonts w:ascii="Roboto Medium" w:hAnsi="Roboto Medium"/>
          <w:sz w:val="20"/>
        </w:rPr>
        <w:lastRenderedPageBreak/>
        <w:t xml:space="preserve">Assessment Type 2: </w:t>
      </w:r>
      <w:r w:rsidR="00317C5A">
        <w:rPr>
          <w:rFonts w:ascii="Roboto Medium" w:hAnsi="Roboto Medium"/>
          <w:sz w:val="20"/>
        </w:rPr>
        <w:t>Connections</w:t>
      </w:r>
      <w:r w:rsidR="00857673">
        <w:rPr>
          <w:rFonts w:ascii="Roboto Medium" w:hAnsi="Roboto Medium"/>
          <w:sz w:val="20"/>
        </w:rPr>
        <w:t xml:space="preserve"> </w:t>
      </w:r>
      <w:r w:rsidR="002C1E01">
        <w:rPr>
          <w:sz w:val="20"/>
        </w:rPr>
        <w:t>– weighting 3</w:t>
      </w:r>
      <w:r w:rsidRPr="00BF74EF">
        <w:rPr>
          <w:sz w:val="20"/>
        </w:rP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655"/>
        <w:gridCol w:w="850"/>
        <w:gridCol w:w="851"/>
        <w:gridCol w:w="851"/>
        <w:gridCol w:w="2976"/>
      </w:tblGrid>
      <w:tr w:rsidR="0088516A" w:rsidRPr="00BF74EF" w14:paraId="7B2CF530" w14:textId="77777777" w:rsidTr="00971BC2">
        <w:trPr>
          <w:trHeight w:val="397"/>
        </w:trPr>
        <w:tc>
          <w:tcPr>
            <w:tcW w:w="4655" w:type="dxa"/>
            <w:vMerge w:val="restart"/>
            <w:shd w:val="clear" w:color="auto" w:fill="D9D9D9" w:themeFill="background1" w:themeFillShade="D9"/>
            <w:vAlign w:val="center"/>
          </w:tcPr>
          <w:p w14:paraId="4B43A438" w14:textId="77777777" w:rsidR="0088516A" w:rsidRPr="00BF74EF" w:rsidRDefault="0088516A" w:rsidP="00971BC2">
            <w:pPr>
              <w:pStyle w:val="SOTableText"/>
              <w:rPr>
                <w:i/>
              </w:rPr>
            </w:pPr>
            <w:r w:rsidRPr="00BF74EF">
              <w:rPr>
                <w:rFonts w:ascii="Roboto Medium" w:hAnsi="Roboto Medium"/>
              </w:rPr>
              <w:t>Assessment details</w:t>
            </w:r>
          </w:p>
        </w:tc>
        <w:tc>
          <w:tcPr>
            <w:tcW w:w="2552" w:type="dxa"/>
            <w:gridSpan w:val="3"/>
            <w:shd w:val="clear" w:color="auto" w:fill="D9D9D9" w:themeFill="background1" w:themeFillShade="D9"/>
          </w:tcPr>
          <w:p w14:paraId="7CFFC8E3" w14:textId="77777777" w:rsidR="0088516A" w:rsidRPr="00BF74EF" w:rsidRDefault="0088516A" w:rsidP="00971BC2">
            <w:pPr>
              <w:pStyle w:val="SOTableHeadings"/>
              <w:jc w:val="center"/>
            </w:pPr>
            <w:r w:rsidRPr="00BF74EF">
              <w:t>Assessment design criteria</w:t>
            </w:r>
          </w:p>
        </w:tc>
        <w:tc>
          <w:tcPr>
            <w:tcW w:w="2976" w:type="dxa"/>
            <w:vMerge w:val="restart"/>
            <w:shd w:val="clear" w:color="auto" w:fill="D9D9D9" w:themeFill="background1" w:themeFillShade="D9"/>
            <w:vAlign w:val="center"/>
          </w:tcPr>
          <w:p w14:paraId="7BCAB6C7" w14:textId="77777777" w:rsidR="0088516A" w:rsidRPr="00BF74EF" w:rsidRDefault="0088516A" w:rsidP="00971BC2">
            <w:pPr>
              <w:pStyle w:val="SOTableHeadings"/>
            </w:pPr>
            <w:r w:rsidRPr="00BF74EF">
              <w:t xml:space="preserve">Assessment conditions </w:t>
            </w:r>
          </w:p>
          <w:p w14:paraId="2AD2FC7C" w14:textId="77777777" w:rsidR="0088516A" w:rsidRPr="00BF74EF" w:rsidRDefault="0088516A" w:rsidP="00971BC2">
            <w:pPr>
              <w:pStyle w:val="SOTableText"/>
            </w:pPr>
            <w:r w:rsidRPr="00BF74EF">
              <w:t>(e.g. task type, word length, time allocated, supervision)</w:t>
            </w:r>
          </w:p>
        </w:tc>
      </w:tr>
      <w:tr w:rsidR="00EE67D8" w:rsidRPr="00BF74EF" w14:paraId="7E179B69" w14:textId="77777777" w:rsidTr="00971BC2">
        <w:trPr>
          <w:trHeight w:val="397"/>
        </w:trPr>
        <w:tc>
          <w:tcPr>
            <w:tcW w:w="4655" w:type="dxa"/>
            <w:vMerge/>
            <w:shd w:val="clear" w:color="auto" w:fill="D9D9D9" w:themeFill="background1" w:themeFillShade="D9"/>
            <w:vAlign w:val="center"/>
          </w:tcPr>
          <w:p w14:paraId="06C731F8" w14:textId="77777777" w:rsidR="00EE67D8" w:rsidRPr="00BF74EF" w:rsidRDefault="00EE67D8" w:rsidP="00971BC2">
            <w:pPr>
              <w:pStyle w:val="SOTableText"/>
              <w:rPr>
                <w:i/>
              </w:rPr>
            </w:pPr>
          </w:p>
        </w:tc>
        <w:tc>
          <w:tcPr>
            <w:tcW w:w="850" w:type="dxa"/>
            <w:shd w:val="clear" w:color="auto" w:fill="D9D9D9" w:themeFill="background1" w:themeFillShade="D9"/>
            <w:vAlign w:val="center"/>
          </w:tcPr>
          <w:p w14:paraId="22D4B091" w14:textId="7B2484EE" w:rsidR="00EE67D8" w:rsidRPr="00BF74EF" w:rsidRDefault="00317C5A" w:rsidP="00170502">
            <w:pPr>
              <w:pStyle w:val="SOTableHeadings"/>
              <w:jc w:val="center"/>
            </w:pPr>
            <w:r>
              <w:t>AU</w:t>
            </w:r>
          </w:p>
        </w:tc>
        <w:tc>
          <w:tcPr>
            <w:tcW w:w="851" w:type="dxa"/>
            <w:shd w:val="clear" w:color="auto" w:fill="D9D9D9" w:themeFill="background1" w:themeFillShade="D9"/>
            <w:vAlign w:val="center"/>
          </w:tcPr>
          <w:p w14:paraId="54866A5D" w14:textId="5C1AAC5D" w:rsidR="00EE67D8" w:rsidRPr="00BF74EF" w:rsidRDefault="00317C5A" w:rsidP="00170502">
            <w:pPr>
              <w:pStyle w:val="SOTableHeadings"/>
              <w:jc w:val="center"/>
            </w:pPr>
            <w:r>
              <w:t>IAE</w:t>
            </w:r>
          </w:p>
        </w:tc>
        <w:tc>
          <w:tcPr>
            <w:tcW w:w="851" w:type="dxa"/>
            <w:shd w:val="clear" w:color="auto" w:fill="D9D9D9" w:themeFill="background1" w:themeFillShade="D9"/>
            <w:vAlign w:val="center"/>
          </w:tcPr>
          <w:p w14:paraId="43AB5AC3" w14:textId="77EBD0C0" w:rsidR="00EE67D8" w:rsidRPr="00BF74EF" w:rsidRDefault="00317C5A" w:rsidP="00170502">
            <w:pPr>
              <w:pStyle w:val="SOTableHeadings"/>
              <w:jc w:val="center"/>
            </w:pPr>
            <w:r>
              <w:t>CC</w:t>
            </w:r>
          </w:p>
        </w:tc>
        <w:tc>
          <w:tcPr>
            <w:tcW w:w="2976" w:type="dxa"/>
            <w:vMerge/>
            <w:shd w:val="clear" w:color="auto" w:fill="auto"/>
            <w:vAlign w:val="center"/>
          </w:tcPr>
          <w:p w14:paraId="1FC5B0AD" w14:textId="77777777" w:rsidR="00EE67D8" w:rsidRPr="00BF74EF" w:rsidRDefault="00EE67D8" w:rsidP="00971BC2">
            <w:pPr>
              <w:pStyle w:val="SOTableText"/>
            </w:pPr>
          </w:p>
        </w:tc>
      </w:tr>
      <w:tr w:rsidR="00EE67D8" w:rsidRPr="00BF74EF" w14:paraId="75C635D1" w14:textId="77777777" w:rsidTr="00971BC2">
        <w:trPr>
          <w:trHeight w:val="567"/>
        </w:trPr>
        <w:tc>
          <w:tcPr>
            <w:tcW w:w="4655" w:type="dxa"/>
            <w:shd w:val="clear" w:color="auto" w:fill="auto"/>
            <w:vAlign w:val="center"/>
          </w:tcPr>
          <w:p w14:paraId="533C6FD0" w14:textId="77777777" w:rsidR="009A7753" w:rsidRPr="009A7753" w:rsidRDefault="009A7753" w:rsidP="009A7753">
            <w:pPr>
              <w:pStyle w:val="ACLAPTableText"/>
              <w:rPr>
                <w:rFonts w:ascii="Roboto Light" w:hAnsi="Roboto Light"/>
                <w:b/>
                <w:sz w:val="18"/>
                <w:szCs w:val="18"/>
                <w:lang w:val="en-US"/>
              </w:rPr>
            </w:pPr>
            <w:r w:rsidRPr="009A7753">
              <w:rPr>
                <w:rFonts w:ascii="Roboto Light" w:hAnsi="Roboto Light"/>
                <w:b/>
                <w:sz w:val="18"/>
                <w:szCs w:val="18"/>
                <w:lang w:val="en-US"/>
              </w:rPr>
              <w:t>Creation of the Community Garden</w:t>
            </w:r>
          </w:p>
          <w:p w14:paraId="509A6510" w14:textId="77777777" w:rsidR="009A7753" w:rsidRPr="009A7753" w:rsidRDefault="009A7753" w:rsidP="009A7753">
            <w:pPr>
              <w:pStyle w:val="ACLAPTableText"/>
              <w:rPr>
                <w:rFonts w:ascii="Roboto Light" w:hAnsi="Roboto Light"/>
                <w:sz w:val="18"/>
                <w:szCs w:val="18"/>
                <w:lang w:val="en-US"/>
              </w:rPr>
            </w:pPr>
            <w:r w:rsidRPr="009A7753">
              <w:rPr>
                <w:rFonts w:ascii="Roboto Light" w:hAnsi="Roboto Light"/>
                <w:sz w:val="18"/>
                <w:szCs w:val="18"/>
                <w:lang w:val="en-US"/>
              </w:rPr>
              <w:t xml:space="preserve">Students interact collaboratively to create their community garden.  They will purchase, plant, grow, water, maintain, harvest and sell/donate their chosen produce and in doing so will maintain accurate records to evaluate the success of each crop.  Students will negotiate rolls and jobs to ensure the success of their garden. </w:t>
            </w:r>
          </w:p>
          <w:p w14:paraId="6AB1FEAF" w14:textId="4E24033C" w:rsidR="00EE67D8" w:rsidRPr="00BF74EF" w:rsidRDefault="009A7753" w:rsidP="009A7753">
            <w:pPr>
              <w:pStyle w:val="SOTableText"/>
            </w:pPr>
            <w:r w:rsidRPr="009A7753">
              <w:rPr>
                <w:color w:val="000000"/>
                <w:szCs w:val="18"/>
              </w:rPr>
              <w:t>Students will individually complete a written reflection discussing how they have developed their chosen capability through collaboration.</w:t>
            </w:r>
          </w:p>
        </w:tc>
        <w:tc>
          <w:tcPr>
            <w:tcW w:w="850" w:type="dxa"/>
            <w:shd w:val="clear" w:color="auto" w:fill="auto"/>
            <w:vAlign w:val="center"/>
          </w:tcPr>
          <w:p w14:paraId="49845D02" w14:textId="542EA36D" w:rsidR="00EE67D8" w:rsidRPr="00BF74EF" w:rsidRDefault="009A7753" w:rsidP="00971BC2">
            <w:pPr>
              <w:pStyle w:val="SOTableText"/>
              <w:jc w:val="center"/>
            </w:pPr>
            <w:r>
              <w:t>2</w:t>
            </w:r>
          </w:p>
        </w:tc>
        <w:tc>
          <w:tcPr>
            <w:tcW w:w="851" w:type="dxa"/>
            <w:vAlign w:val="center"/>
          </w:tcPr>
          <w:p w14:paraId="75F102F8" w14:textId="28007CFA" w:rsidR="00EE67D8" w:rsidRPr="00BF74EF" w:rsidRDefault="009A7753" w:rsidP="00971BC2">
            <w:pPr>
              <w:pStyle w:val="SOTableText"/>
              <w:jc w:val="center"/>
            </w:pPr>
            <w:r>
              <w:t>1,3</w:t>
            </w:r>
          </w:p>
        </w:tc>
        <w:tc>
          <w:tcPr>
            <w:tcW w:w="851" w:type="dxa"/>
            <w:shd w:val="clear" w:color="auto" w:fill="auto"/>
            <w:vAlign w:val="center"/>
          </w:tcPr>
          <w:p w14:paraId="3A0BDDDA" w14:textId="76C94A36" w:rsidR="00EE67D8" w:rsidRPr="00BF74EF" w:rsidRDefault="009A7753" w:rsidP="00971BC2">
            <w:pPr>
              <w:pStyle w:val="SOTableText"/>
              <w:jc w:val="center"/>
            </w:pPr>
            <w:r>
              <w:t>1,2</w:t>
            </w:r>
          </w:p>
        </w:tc>
        <w:tc>
          <w:tcPr>
            <w:tcW w:w="2976" w:type="dxa"/>
            <w:shd w:val="clear" w:color="auto" w:fill="auto"/>
            <w:vAlign w:val="center"/>
          </w:tcPr>
          <w:p w14:paraId="40D918AC" w14:textId="77777777" w:rsidR="009A7753" w:rsidRPr="009A7753" w:rsidRDefault="009A7753" w:rsidP="009A7753">
            <w:pPr>
              <w:pStyle w:val="ACLAPTableText"/>
              <w:spacing w:before="120"/>
              <w:rPr>
                <w:rFonts w:ascii="Roboto Light" w:hAnsi="Roboto Light"/>
                <w:sz w:val="18"/>
                <w:szCs w:val="18"/>
                <w:lang w:val="en-US"/>
              </w:rPr>
            </w:pPr>
            <w:r w:rsidRPr="009A7753">
              <w:rPr>
                <w:rFonts w:ascii="Roboto Light" w:hAnsi="Roboto Light"/>
                <w:sz w:val="18"/>
                <w:szCs w:val="18"/>
                <w:lang w:val="en-US"/>
              </w:rPr>
              <w:t xml:space="preserve">Annotated Folio of evidence of their contribution to the success of their community garden; notes, emails, journals, transcripts of conversations or interviews, photos, charts, lists, watering schedules, temperature charts and so on. </w:t>
            </w:r>
          </w:p>
          <w:p w14:paraId="63944391" w14:textId="77777777" w:rsidR="009A7753" w:rsidRPr="009A7753" w:rsidRDefault="009A7753" w:rsidP="009A7753">
            <w:pPr>
              <w:pStyle w:val="ACLAPTableText"/>
              <w:spacing w:before="120"/>
              <w:rPr>
                <w:rFonts w:ascii="Roboto Light" w:hAnsi="Roboto Light"/>
                <w:sz w:val="18"/>
                <w:szCs w:val="18"/>
                <w:lang w:val="en-US"/>
              </w:rPr>
            </w:pPr>
            <w:r w:rsidRPr="009A7753">
              <w:rPr>
                <w:rFonts w:ascii="Roboto Light" w:hAnsi="Roboto Light"/>
                <w:sz w:val="18"/>
                <w:szCs w:val="18"/>
                <w:lang w:val="en-US"/>
              </w:rPr>
              <w:t>Written self-assessment and discussion of the capability development.</w:t>
            </w:r>
          </w:p>
          <w:p w14:paraId="744AD47A" w14:textId="49F0FDA6" w:rsidR="00EE67D8" w:rsidRPr="00BF74EF" w:rsidRDefault="009A7753" w:rsidP="009A7753">
            <w:pPr>
              <w:pStyle w:val="SOTableText"/>
            </w:pPr>
            <w:r w:rsidRPr="009A7753">
              <w:rPr>
                <w:rFonts w:eastAsia="Calibri"/>
                <w:szCs w:val="18"/>
              </w:rPr>
              <w:t>Allocated Time: 10 Weeks</w:t>
            </w:r>
          </w:p>
        </w:tc>
      </w:tr>
    </w:tbl>
    <w:p w14:paraId="500B8989" w14:textId="65FE0C10" w:rsidR="009720CA" w:rsidRPr="00BF74EF" w:rsidRDefault="009720CA" w:rsidP="009720CA">
      <w:pPr>
        <w:spacing w:before="240"/>
        <w:rPr>
          <w:szCs w:val="20"/>
          <w:lang w:val="en-US"/>
        </w:rPr>
      </w:pPr>
      <w:r w:rsidRPr="00BF74EF">
        <w:rPr>
          <w:rFonts w:ascii="Roboto Medium" w:hAnsi="Roboto Medium"/>
        </w:rPr>
        <w:t xml:space="preserve">Assessment Type 3: </w:t>
      </w:r>
      <w:r w:rsidR="00317C5A">
        <w:rPr>
          <w:rFonts w:ascii="Roboto Medium" w:hAnsi="Roboto Medium"/>
        </w:rPr>
        <w:t>Personal Endeavour</w:t>
      </w:r>
      <w:r w:rsidR="0088516A">
        <w:rPr>
          <w:rFonts w:ascii="Roboto Medium" w:hAnsi="Roboto Medium"/>
        </w:rPr>
        <w:t xml:space="preserve"> </w:t>
      </w:r>
      <w:r w:rsidRPr="00BF74EF">
        <w:t>– weighting 30%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722"/>
        <w:gridCol w:w="7484"/>
      </w:tblGrid>
      <w:tr w:rsidR="0088516A" w:rsidRPr="00BF74EF" w14:paraId="617A549C" w14:textId="77777777" w:rsidTr="005E65F5">
        <w:trPr>
          <w:trHeight w:val="828"/>
        </w:trPr>
        <w:tc>
          <w:tcPr>
            <w:tcW w:w="2722" w:type="dxa"/>
            <w:shd w:val="clear" w:color="auto" w:fill="D9D9D9" w:themeFill="background1" w:themeFillShade="D9"/>
            <w:vAlign w:val="center"/>
          </w:tcPr>
          <w:p w14:paraId="65A83B49" w14:textId="77777777" w:rsidR="0088516A" w:rsidRPr="00BF74EF" w:rsidRDefault="0088516A" w:rsidP="00392C3B">
            <w:pPr>
              <w:pStyle w:val="SOTableText"/>
              <w:rPr>
                <w:rFonts w:ascii="Roboto Medium" w:hAnsi="Roboto Medium"/>
              </w:rPr>
            </w:pPr>
            <w:r w:rsidRPr="00BF74EF">
              <w:rPr>
                <w:rFonts w:ascii="Roboto Medium" w:hAnsi="Roboto Medium"/>
              </w:rPr>
              <w:t>Assessment details</w:t>
            </w:r>
          </w:p>
        </w:tc>
        <w:tc>
          <w:tcPr>
            <w:tcW w:w="7484" w:type="dxa"/>
            <w:shd w:val="clear" w:color="auto" w:fill="D9D9D9" w:themeFill="background1" w:themeFillShade="D9"/>
            <w:vAlign w:val="center"/>
          </w:tcPr>
          <w:p w14:paraId="01F75CA7" w14:textId="77777777" w:rsidR="0088516A" w:rsidRPr="00BF74EF" w:rsidRDefault="0088516A" w:rsidP="00392C3B">
            <w:pPr>
              <w:pStyle w:val="SOTableHeadings"/>
            </w:pPr>
            <w:r w:rsidRPr="00BF74EF">
              <w:t xml:space="preserve">Assessment conditions </w:t>
            </w:r>
          </w:p>
          <w:p w14:paraId="09AA332F" w14:textId="77777777" w:rsidR="0088516A" w:rsidRPr="00BF74EF" w:rsidRDefault="0088516A" w:rsidP="00392C3B">
            <w:pPr>
              <w:pStyle w:val="SOTableText"/>
            </w:pPr>
            <w:r w:rsidRPr="00BF74EF">
              <w:t>(e.g. task type, word length, time allocated, supervision)</w:t>
            </w:r>
          </w:p>
        </w:tc>
      </w:tr>
      <w:tr w:rsidR="009720CA" w:rsidRPr="00BF74EF" w14:paraId="7AAFD35A" w14:textId="77777777" w:rsidTr="005E65F5">
        <w:trPr>
          <w:trHeight w:val="910"/>
        </w:trPr>
        <w:tc>
          <w:tcPr>
            <w:tcW w:w="2722" w:type="dxa"/>
            <w:shd w:val="clear" w:color="auto" w:fill="auto"/>
            <w:vAlign w:val="center"/>
          </w:tcPr>
          <w:p w14:paraId="2D0CE0E5" w14:textId="77777777" w:rsidR="009720CA" w:rsidRPr="00BF74EF" w:rsidRDefault="009720CA" w:rsidP="00392C3B">
            <w:pPr>
              <w:pStyle w:val="SOTableText"/>
            </w:pPr>
            <w:r w:rsidRPr="00BF74EF">
              <w:t>External assessment</w:t>
            </w:r>
          </w:p>
        </w:tc>
        <w:tc>
          <w:tcPr>
            <w:tcW w:w="7484" w:type="dxa"/>
            <w:shd w:val="clear" w:color="auto" w:fill="auto"/>
            <w:vAlign w:val="center"/>
          </w:tcPr>
          <w:p w14:paraId="6B3F6DCC" w14:textId="405CE3DC" w:rsidR="009A7753" w:rsidRPr="009A7753" w:rsidRDefault="009A7753" w:rsidP="009A7753">
            <w:pPr>
              <w:pStyle w:val="SOFinalBodyText"/>
              <w:rPr>
                <w:rFonts w:ascii="Roboto Light" w:eastAsia="MS Mincho" w:hAnsi="Roboto Light" w:cs="Arial"/>
                <w:sz w:val="18"/>
                <w:szCs w:val="18"/>
              </w:rPr>
            </w:pPr>
            <w:r w:rsidRPr="009A7753">
              <w:rPr>
                <w:rFonts w:ascii="Roboto Light" w:eastAsia="MS Mincho" w:hAnsi="Roboto Light" w:cs="Arial"/>
                <w:sz w:val="18"/>
                <w:szCs w:val="18"/>
              </w:rPr>
              <w:t>Students will individually select an area of interest, intimately related to the program focus, for detailed investigation and analysis.  The personal endeavor will most likely be research-based.</w:t>
            </w:r>
          </w:p>
          <w:p w14:paraId="7B642CA8" w14:textId="77777777" w:rsidR="009A7753" w:rsidRPr="009A7753" w:rsidRDefault="009A7753" w:rsidP="009A7753">
            <w:pPr>
              <w:pStyle w:val="LAPTableText"/>
              <w:rPr>
                <w:rFonts w:eastAsia="MS Mincho"/>
                <w:color w:val="000000"/>
                <w:sz w:val="18"/>
                <w:lang w:val="en-US"/>
              </w:rPr>
            </w:pPr>
            <w:r w:rsidRPr="009A7753">
              <w:rPr>
                <w:rFonts w:eastAsia="MS Mincho"/>
                <w:color w:val="000000"/>
                <w:sz w:val="18"/>
                <w:lang w:val="en-US"/>
              </w:rPr>
              <w:t xml:space="preserve">Students will identify the capability they have selected and explicitly discuss their understanding of how they have developed this capability in their personal </w:t>
            </w:r>
            <w:proofErr w:type="spellStart"/>
            <w:r w:rsidRPr="009A7753">
              <w:rPr>
                <w:rFonts w:eastAsia="MS Mincho"/>
                <w:color w:val="000000"/>
                <w:sz w:val="18"/>
                <w:lang w:val="en-US"/>
              </w:rPr>
              <w:t>endeavour</w:t>
            </w:r>
            <w:proofErr w:type="spellEnd"/>
            <w:r w:rsidRPr="009A7753">
              <w:rPr>
                <w:rFonts w:eastAsia="MS Mincho"/>
                <w:color w:val="000000"/>
                <w:sz w:val="18"/>
                <w:lang w:val="en-US"/>
              </w:rPr>
              <w:t>.</w:t>
            </w:r>
          </w:p>
          <w:p w14:paraId="4D122B7B" w14:textId="77777777" w:rsidR="009A7753" w:rsidRPr="009A7753" w:rsidRDefault="009A7753" w:rsidP="009A7753">
            <w:pPr>
              <w:pStyle w:val="SOFinalBodyText"/>
              <w:rPr>
                <w:rFonts w:ascii="Roboto Light" w:eastAsia="MS Mincho" w:hAnsi="Roboto Light" w:cs="Arial"/>
                <w:sz w:val="18"/>
                <w:szCs w:val="18"/>
              </w:rPr>
            </w:pPr>
            <w:r w:rsidRPr="009A7753">
              <w:rPr>
                <w:rFonts w:ascii="Roboto Light" w:eastAsia="MS Mincho" w:hAnsi="Roboto Light" w:cs="Arial"/>
                <w:sz w:val="18"/>
                <w:szCs w:val="18"/>
              </w:rPr>
              <w:t xml:space="preserve">Students will present the personal </w:t>
            </w:r>
            <w:proofErr w:type="spellStart"/>
            <w:r w:rsidRPr="009A7753">
              <w:rPr>
                <w:rFonts w:ascii="Roboto Light" w:eastAsia="MS Mincho" w:hAnsi="Roboto Light" w:cs="Arial"/>
                <w:sz w:val="18"/>
                <w:szCs w:val="18"/>
              </w:rPr>
              <w:t>endeavour</w:t>
            </w:r>
            <w:proofErr w:type="spellEnd"/>
            <w:r w:rsidRPr="009A7753">
              <w:rPr>
                <w:rFonts w:ascii="Roboto Light" w:eastAsia="MS Mincho" w:hAnsi="Roboto Light" w:cs="Arial"/>
                <w:sz w:val="18"/>
                <w:szCs w:val="18"/>
              </w:rPr>
              <w:t xml:space="preserve"> in two parts:</w:t>
            </w:r>
          </w:p>
          <w:p w14:paraId="4D1AF0AA" w14:textId="77777777" w:rsidR="009A7753" w:rsidRPr="009A7753" w:rsidRDefault="009A7753" w:rsidP="009A7753">
            <w:pPr>
              <w:pStyle w:val="SOFinalBullets"/>
              <w:rPr>
                <w:rFonts w:ascii="Roboto Light" w:eastAsia="MS Mincho" w:hAnsi="Roboto Light" w:cs="Arial"/>
                <w:sz w:val="18"/>
                <w:szCs w:val="18"/>
              </w:rPr>
            </w:pPr>
            <w:r w:rsidRPr="009A7753">
              <w:rPr>
                <w:rFonts w:ascii="Roboto Light" w:eastAsia="MS Mincho" w:hAnsi="Roboto Light" w:cs="Arial"/>
                <w:sz w:val="18"/>
                <w:szCs w:val="18"/>
              </w:rPr>
              <w:t>an investigation (750 words or 4 minutes)</w:t>
            </w:r>
          </w:p>
          <w:p w14:paraId="621C81E3" w14:textId="33BF2B7F" w:rsidR="009720CA" w:rsidRPr="00BF74EF" w:rsidRDefault="009A7753" w:rsidP="009A7753">
            <w:pPr>
              <w:pStyle w:val="SOFinalBullets"/>
            </w:pPr>
            <w:r w:rsidRPr="009A7753">
              <w:rPr>
                <w:rFonts w:ascii="Roboto Light" w:eastAsia="MS Mincho" w:hAnsi="Roboto Light" w:cs="Arial"/>
                <w:sz w:val="18"/>
                <w:szCs w:val="18"/>
              </w:rPr>
              <w:t>an explanation of the connections between their area of interest and the capability selected (250 words or 2 minutes)</w:t>
            </w:r>
          </w:p>
        </w:tc>
      </w:tr>
    </w:tbl>
    <w:p w14:paraId="464C277E" w14:textId="5FD8AADC" w:rsidR="009720CA" w:rsidRPr="00BF74EF" w:rsidRDefault="00F12C0B" w:rsidP="009720CA">
      <w:pPr>
        <w:spacing w:before="240"/>
        <w:rPr>
          <w:i/>
        </w:rPr>
      </w:pPr>
      <w:r>
        <w:rPr>
          <w:rFonts w:ascii="Roboto Medium" w:hAnsi="Roboto Medium"/>
          <w:bCs/>
          <w:i/>
          <w:iCs/>
          <w:lang w:val="en-US"/>
        </w:rPr>
        <w:t>Three or four</w:t>
      </w:r>
      <w:r w:rsidR="009720CA" w:rsidRPr="00BF74EF">
        <w:rPr>
          <w:rFonts w:ascii="Roboto Medium" w:hAnsi="Roboto Medium"/>
          <w:bCs/>
          <w:i/>
          <w:iCs/>
          <w:lang w:val="en-US"/>
        </w:rPr>
        <w:t xml:space="preserve"> assessments.</w:t>
      </w:r>
      <w:r w:rsidR="009720CA" w:rsidRPr="00BF74EF">
        <w:rPr>
          <w:b/>
          <w:bCs/>
          <w:i/>
          <w:iCs/>
          <w:lang w:val="en-US"/>
        </w:rPr>
        <w:t xml:space="preserve"> </w:t>
      </w:r>
      <w:r w:rsidR="009720CA" w:rsidRPr="00BF74EF">
        <w:rPr>
          <w:i/>
          <w:iCs/>
          <w:lang w:val="en-US"/>
        </w:rPr>
        <w:t>Please refer to the</w:t>
      </w:r>
      <w:r w:rsidR="004E038E">
        <w:rPr>
          <w:i/>
          <w:iCs/>
          <w:lang w:val="en-US"/>
        </w:rPr>
        <w:t xml:space="preserve"> Stage 2 Integrated Learning</w:t>
      </w:r>
      <w:r w:rsidR="009720CA" w:rsidRPr="00BF74EF">
        <w:rPr>
          <w:i/>
          <w:iCs/>
          <w:lang w:val="en-US"/>
        </w:rPr>
        <w:t xml:space="preserve"> subject outline.</w:t>
      </w:r>
    </w:p>
    <w:p w14:paraId="19028932" w14:textId="433A1B77" w:rsidR="003E763C" w:rsidRDefault="003E763C" w:rsidP="003E763C">
      <w:pPr>
        <w:spacing w:before="240"/>
        <w:rPr>
          <w:i/>
          <w:color w:val="FF0000"/>
        </w:rPr>
      </w:pPr>
      <w:r>
        <w:rPr>
          <w:i/>
        </w:rPr>
        <w:t>Used with the kind permission of Banksia Park International High School.</w:t>
      </w:r>
    </w:p>
    <w:p w14:paraId="7293FA17" w14:textId="77777777" w:rsidR="004C0E19" w:rsidRDefault="004C0E19" w:rsidP="004C0E19">
      <w:pPr>
        <w:spacing w:after="320"/>
        <w:rPr>
          <w:lang w:val="en-US"/>
        </w:rPr>
      </w:pPr>
    </w:p>
    <w:sectPr w:rsidR="004C0E19" w:rsidSect="00EE4F23">
      <w:headerReference w:type="default" r:id="rId13"/>
      <w:footerReference w:type="default" r:id="rId14"/>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088E" w14:textId="77777777" w:rsidR="00B03783" w:rsidRDefault="00B03783" w:rsidP="00483E68">
      <w:r>
        <w:separator/>
      </w:r>
    </w:p>
  </w:endnote>
  <w:endnote w:type="continuationSeparator" w:id="0">
    <w:p w14:paraId="2A44AB7F" w14:textId="77777777" w:rsidR="00B03783" w:rsidRDefault="00B03783"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11752BC4-102E-42AB-AA62-9E2627ADC59B}"/>
    <w:embedBold r:id="rId2" w:fontKey="{668A4FEF-C331-4719-8730-343966B89EB2}"/>
    <w:embedItalic r:id="rId3" w:fontKey="{9354DFA9-DA56-47DC-B3DA-EBF7C7A25435}"/>
    <w:embedBoldItalic r:id="rId4" w:fontKey="{21C71EC6-F050-44F6-AA97-A2F696C9E656}"/>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3764EDC6-754C-4DB5-B722-BCA26207370C}"/>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BC3CA3BD-8E06-485E-ABDA-444122BEA03D}"/>
    <w:embedItalic r:id="rId7" w:fontKey="{234E237B-D0A1-4157-91E9-F294A1751D33}"/>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ACBC"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626A" w14:textId="7FAFE96A" w:rsidR="00E51D55" w:rsidRPr="00CA0D38" w:rsidRDefault="008B5804" w:rsidP="00E51D55">
    <w:pPr>
      <w:rPr>
        <w:rFonts w:cs="Arial"/>
        <w:sz w:val="14"/>
      </w:rPr>
    </w:pPr>
    <w:r w:rsidRPr="008B5804">
      <w:rPr>
        <w:noProof/>
        <w:lang w:eastAsia="en-AU"/>
      </w:rPr>
      <w:drawing>
        <wp:anchor distT="0" distB="0" distL="114300" distR="114300" simplePos="0" relativeHeight="251666432"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58240"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F72DD4">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F72DD4">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4E038E">
      <w:rPr>
        <w:sz w:val="14"/>
        <w:szCs w:val="14"/>
      </w:rPr>
      <w:t>Integrated Learning</w:t>
    </w:r>
    <w:r w:rsidR="00313A3F" w:rsidRPr="009720CA">
      <w:rPr>
        <w:sz w:val="14"/>
        <w:szCs w:val="14"/>
      </w:rPr>
      <w:t>– P</w:t>
    </w:r>
    <w:r w:rsidR="00645238" w:rsidRPr="009720CA">
      <w:rPr>
        <w:sz w:val="14"/>
        <w:szCs w:val="14"/>
      </w:rPr>
      <w:t>re-approved LAP-</w:t>
    </w:r>
    <w:r w:rsidR="006552F9" w:rsidRPr="009720CA">
      <w:rPr>
        <w:sz w:val="14"/>
        <w:szCs w:val="14"/>
      </w:rPr>
      <w:t>0</w:t>
    </w:r>
    <w:r w:rsidR="00B54263">
      <w:rPr>
        <w:sz w:val="14"/>
        <w:szCs w:val="14"/>
      </w:rPr>
      <w:t>6</w:t>
    </w:r>
    <w:r w:rsidR="00693A24" w:rsidRPr="009720CA">
      <w:rPr>
        <w:sz w:val="14"/>
        <w:szCs w:val="14"/>
      </w:rPr>
      <w:t xml:space="preserve"> </w:t>
    </w:r>
    <w:r w:rsidR="00111A42" w:rsidRPr="009720CA">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EE67D8">
      <w:rPr>
        <w:sz w:val="14"/>
      </w:rPr>
      <w:t>A696712</w:t>
    </w:r>
    <w:r w:rsidR="00E51D55" w:rsidRPr="00CA0D38">
      <w:rPr>
        <w:sz w:val="14"/>
      </w:rPr>
      <w:fldChar w:fldCharType="end"/>
    </w:r>
    <w:r w:rsidR="00E51D55" w:rsidRPr="00CA0D38">
      <w:rPr>
        <w:sz w:val="14"/>
      </w:rPr>
      <w:t xml:space="preserve"> (created December 2017) © SACE Board of South Australia 2018</w:t>
    </w:r>
    <w:r>
      <w:rPr>
        <w:sz w:val="14"/>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9D84" w14:textId="72DE703D"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63360" behindDoc="0" locked="0" layoutInCell="1" allowOverlap="1" wp14:anchorId="305644BB" wp14:editId="78978E00">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F72DD4">
      <w:rPr>
        <w:noProof/>
        <w:sz w:val="14"/>
        <w:szCs w:val="14"/>
      </w:rPr>
      <w:t>3</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F72DD4">
      <w:rPr>
        <w:noProof/>
        <w:sz w:val="14"/>
        <w:szCs w:val="14"/>
      </w:rPr>
      <w:t>3</w:t>
    </w:r>
    <w:r w:rsidRPr="00E51D55">
      <w:rPr>
        <w:sz w:val="14"/>
        <w:szCs w:val="14"/>
      </w:rPr>
      <w:fldChar w:fldCharType="end"/>
    </w:r>
    <w:r w:rsidRPr="00E51D55">
      <w:rPr>
        <w:sz w:val="14"/>
        <w:szCs w:val="14"/>
      </w:rPr>
      <w:br/>
    </w:r>
    <w:r w:rsidR="006552F9" w:rsidRPr="009720CA">
      <w:rPr>
        <w:sz w:val="14"/>
        <w:szCs w:val="14"/>
      </w:rPr>
      <w:t xml:space="preserve">Stage </w:t>
    </w:r>
    <w:r w:rsidR="001606DE" w:rsidRPr="009720CA">
      <w:rPr>
        <w:sz w:val="14"/>
        <w:szCs w:val="14"/>
      </w:rPr>
      <w:t>2</w:t>
    </w:r>
    <w:r w:rsidR="006552F9" w:rsidRPr="009720CA">
      <w:rPr>
        <w:sz w:val="14"/>
        <w:szCs w:val="14"/>
      </w:rPr>
      <w:t xml:space="preserve"> </w:t>
    </w:r>
    <w:r w:rsidR="004E038E">
      <w:rPr>
        <w:sz w:val="14"/>
        <w:szCs w:val="14"/>
      </w:rPr>
      <w:t>Integrated Learning</w:t>
    </w:r>
    <w:r w:rsidR="00313A3F" w:rsidRPr="009720CA">
      <w:rPr>
        <w:sz w:val="14"/>
        <w:szCs w:val="14"/>
      </w:rPr>
      <w:t xml:space="preserve"> – P</w:t>
    </w:r>
    <w:r w:rsidR="00B54263">
      <w:rPr>
        <w:sz w:val="14"/>
        <w:szCs w:val="14"/>
      </w:rPr>
      <w:t>re-approved LAP-06</w:t>
    </w:r>
    <w:r w:rsidR="006552F9" w:rsidRPr="009720CA">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EE67D8">
      <w:rPr>
        <w:sz w:val="14"/>
      </w:rPr>
      <w:t>A696712</w:t>
    </w:r>
    <w:r w:rsidR="00E51D55" w:rsidRPr="00CA0D38">
      <w:rPr>
        <w:sz w:val="14"/>
      </w:rPr>
      <w:fldChar w:fldCharType="end"/>
    </w:r>
    <w:r w:rsidR="00E51D55" w:rsidRPr="00CA0D38">
      <w:rPr>
        <w:sz w:val="14"/>
      </w:rPr>
      <w:t xml:space="preserve"> (created December 2017) © SACE Board of South Australia 2018</w:t>
    </w:r>
    <w:r w:rsidR="008B5804">
      <w:rPr>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A9AB4" w14:textId="77777777" w:rsidR="00B03783" w:rsidRDefault="00B03783" w:rsidP="00483E68">
      <w:r>
        <w:separator/>
      </w:r>
    </w:p>
  </w:footnote>
  <w:footnote w:type="continuationSeparator" w:id="0">
    <w:p w14:paraId="56F5D49A" w14:textId="77777777" w:rsidR="00B03783" w:rsidRDefault="00B03783"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384A"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1EEF" w14:textId="77777777" w:rsidR="00693A24" w:rsidRDefault="008B5804">
    <w:pPr>
      <w:pStyle w:val="Header"/>
    </w:pPr>
    <w:r w:rsidRPr="008B5804">
      <w:rPr>
        <w:noProof/>
        <w:lang w:eastAsia="en-AU"/>
      </w:rPr>
      <w:drawing>
        <wp:anchor distT="0" distB="0" distL="114300" distR="114300" simplePos="0" relativeHeight="251665408" behindDoc="1" locked="1" layoutInCell="1" allowOverlap="1" wp14:anchorId="70967059" wp14:editId="7A081664">
          <wp:simplePos x="0" y="0"/>
          <wp:positionH relativeFrom="column">
            <wp:posOffset>-886460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F3F8"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5A665F"/>
    <w:multiLevelType w:val="hybridMultilevel"/>
    <w:tmpl w:val="1B389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0F130B5"/>
    <w:multiLevelType w:val="hybridMultilevel"/>
    <w:tmpl w:val="1494B7CC"/>
    <w:lvl w:ilvl="0" w:tplc="83FCBEC4">
      <w:start w:val="1"/>
      <w:numFmt w:val="bullet"/>
      <w:pStyle w:val="SOFinalBullets"/>
      <w:lvlText w:val=""/>
      <w:lvlJc w:val="left"/>
      <w:pPr>
        <w:tabs>
          <w:tab w:val="num" w:pos="170"/>
        </w:tabs>
        <w:ind w:left="170" w:hanging="170"/>
      </w:pPr>
      <w:rPr>
        <w:rFonts w:ascii="Symbol" w:hAnsi="Symbol" w:cs="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4D83"/>
    <w:rsid w:val="000D71E9"/>
    <w:rsid w:val="000D7C90"/>
    <w:rsid w:val="000E49B4"/>
    <w:rsid w:val="000E7D84"/>
    <w:rsid w:val="000F1CD6"/>
    <w:rsid w:val="000F201C"/>
    <w:rsid w:val="0010127A"/>
    <w:rsid w:val="00101E10"/>
    <w:rsid w:val="00102B90"/>
    <w:rsid w:val="00103D79"/>
    <w:rsid w:val="00103F41"/>
    <w:rsid w:val="00106DA3"/>
    <w:rsid w:val="00110A29"/>
    <w:rsid w:val="00111A42"/>
    <w:rsid w:val="00126982"/>
    <w:rsid w:val="00145879"/>
    <w:rsid w:val="00151F7A"/>
    <w:rsid w:val="00153C12"/>
    <w:rsid w:val="001606DE"/>
    <w:rsid w:val="00163751"/>
    <w:rsid w:val="00164873"/>
    <w:rsid w:val="00165366"/>
    <w:rsid w:val="00172292"/>
    <w:rsid w:val="0017434A"/>
    <w:rsid w:val="00174F7C"/>
    <w:rsid w:val="00180F61"/>
    <w:rsid w:val="00191CA3"/>
    <w:rsid w:val="001936A7"/>
    <w:rsid w:val="0019555E"/>
    <w:rsid w:val="00196FAF"/>
    <w:rsid w:val="001A0CB2"/>
    <w:rsid w:val="001B2580"/>
    <w:rsid w:val="001C503A"/>
    <w:rsid w:val="001C6E5D"/>
    <w:rsid w:val="001D0CE4"/>
    <w:rsid w:val="001F1534"/>
    <w:rsid w:val="001F2263"/>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C1E01"/>
    <w:rsid w:val="002D0D3E"/>
    <w:rsid w:val="002D525F"/>
    <w:rsid w:val="002D5274"/>
    <w:rsid w:val="002F39D1"/>
    <w:rsid w:val="002F39F5"/>
    <w:rsid w:val="002F4306"/>
    <w:rsid w:val="002F67A7"/>
    <w:rsid w:val="00301B3C"/>
    <w:rsid w:val="00306E61"/>
    <w:rsid w:val="00313A3F"/>
    <w:rsid w:val="003148EC"/>
    <w:rsid w:val="00314997"/>
    <w:rsid w:val="00317C5A"/>
    <w:rsid w:val="003223A3"/>
    <w:rsid w:val="0032615B"/>
    <w:rsid w:val="0032749B"/>
    <w:rsid w:val="00330863"/>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E763C"/>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72551"/>
    <w:rsid w:val="00483E68"/>
    <w:rsid w:val="00484616"/>
    <w:rsid w:val="0049074C"/>
    <w:rsid w:val="00490BA2"/>
    <w:rsid w:val="004924C4"/>
    <w:rsid w:val="0049323B"/>
    <w:rsid w:val="004A396A"/>
    <w:rsid w:val="004B0B2D"/>
    <w:rsid w:val="004B2379"/>
    <w:rsid w:val="004B7B73"/>
    <w:rsid w:val="004C0E19"/>
    <w:rsid w:val="004C5784"/>
    <w:rsid w:val="004C67FD"/>
    <w:rsid w:val="004E038E"/>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5E65F5"/>
    <w:rsid w:val="00611E40"/>
    <w:rsid w:val="00621841"/>
    <w:rsid w:val="006225BE"/>
    <w:rsid w:val="00626837"/>
    <w:rsid w:val="006312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57"/>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57673"/>
    <w:rsid w:val="00864276"/>
    <w:rsid w:val="00865AE5"/>
    <w:rsid w:val="00866FCA"/>
    <w:rsid w:val="0087480A"/>
    <w:rsid w:val="008843EE"/>
    <w:rsid w:val="0088516A"/>
    <w:rsid w:val="00886205"/>
    <w:rsid w:val="00895B13"/>
    <w:rsid w:val="008A18B3"/>
    <w:rsid w:val="008B27C6"/>
    <w:rsid w:val="008B2907"/>
    <w:rsid w:val="008B5804"/>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43B3"/>
    <w:rsid w:val="0096528B"/>
    <w:rsid w:val="009720CA"/>
    <w:rsid w:val="009770D1"/>
    <w:rsid w:val="00996C3C"/>
    <w:rsid w:val="0099796F"/>
    <w:rsid w:val="009A7753"/>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6656A"/>
    <w:rsid w:val="00A74E9E"/>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5C"/>
    <w:rsid w:val="00AF5EA0"/>
    <w:rsid w:val="00B007B0"/>
    <w:rsid w:val="00B03783"/>
    <w:rsid w:val="00B052A5"/>
    <w:rsid w:val="00B05838"/>
    <w:rsid w:val="00B17235"/>
    <w:rsid w:val="00B33260"/>
    <w:rsid w:val="00B34E7B"/>
    <w:rsid w:val="00B34F12"/>
    <w:rsid w:val="00B35FD0"/>
    <w:rsid w:val="00B418ED"/>
    <w:rsid w:val="00B52FB4"/>
    <w:rsid w:val="00B54263"/>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67FD"/>
    <w:rsid w:val="00BE7279"/>
    <w:rsid w:val="00BE7FB8"/>
    <w:rsid w:val="00BF3E3C"/>
    <w:rsid w:val="00BF4C6B"/>
    <w:rsid w:val="00C13E31"/>
    <w:rsid w:val="00C17C45"/>
    <w:rsid w:val="00C317FF"/>
    <w:rsid w:val="00C37C82"/>
    <w:rsid w:val="00C450CD"/>
    <w:rsid w:val="00C5241C"/>
    <w:rsid w:val="00C62821"/>
    <w:rsid w:val="00C640C8"/>
    <w:rsid w:val="00C64500"/>
    <w:rsid w:val="00C77464"/>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46337"/>
    <w:rsid w:val="00D47299"/>
    <w:rsid w:val="00D50063"/>
    <w:rsid w:val="00D572F7"/>
    <w:rsid w:val="00D603D6"/>
    <w:rsid w:val="00D60E8F"/>
    <w:rsid w:val="00D63C2E"/>
    <w:rsid w:val="00D772AA"/>
    <w:rsid w:val="00D86722"/>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1D55"/>
    <w:rsid w:val="00E56E7A"/>
    <w:rsid w:val="00E71CEA"/>
    <w:rsid w:val="00E72709"/>
    <w:rsid w:val="00E74697"/>
    <w:rsid w:val="00E90CA9"/>
    <w:rsid w:val="00E9308B"/>
    <w:rsid w:val="00EB20A8"/>
    <w:rsid w:val="00EB22D4"/>
    <w:rsid w:val="00EB2B08"/>
    <w:rsid w:val="00EB40A9"/>
    <w:rsid w:val="00EC2A92"/>
    <w:rsid w:val="00EC3BE5"/>
    <w:rsid w:val="00EC544E"/>
    <w:rsid w:val="00EC545D"/>
    <w:rsid w:val="00EE2FF4"/>
    <w:rsid w:val="00EE4484"/>
    <w:rsid w:val="00EE4F23"/>
    <w:rsid w:val="00EE67D8"/>
    <w:rsid w:val="00EF113D"/>
    <w:rsid w:val="00EF3B17"/>
    <w:rsid w:val="00EF5A96"/>
    <w:rsid w:val="00EF61D3"/>
    <w:rsid w:val="00F05064"/>
    <w:rsid w:val="00F12C0B"/>
    <w:rsid w:val="00F131EE"/>
    <w:rsid w:val="00F2338F"/>
    <w:rsid w:val="00F27820"/>
    <w:rsid w:val="00F30FCA"/>
    <w:rsid w:val="00F33792"/>
    <w:rsid w:val="00F35D23"/>
    <w:rsid w:val="00F416C8"/>
    <w:rsid w:val="00F46125"/>
    <w:rsid w:val="00F72DD4"/>
    <w:rsid w:val="00F8083E"/>
    <w:rsid w:val="00F80C05"/>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CE7D4"/>
  <w15:docId w15:val="{17AE1913-D9BB-42F4-9B3A-155990C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 w:type="paragraph" w:customStyle="1" w:styleId="SOFinalBullets">
    <w:name w:val="SO Final Bullets"/>
    <w:link w:val="SOFinalBulletsCharChar"/>
    <w:autoRedefine/>
    <w:rsid w:val="009A7753"/>
    <w:pPr>
      <w:numPr>
        <w:numId w:val="7"/>
      </w:numPr>
      <w:spacing w:before="60" w:line="224" w:lineRule="exact"/>
    </w:pPr>
    <w:rPr>
      <w:rFonts w:ascii="Arial" w:hAnsi="Arial"/>
      <w:color w:val="000000"/>
      <w:szCs w:val="16"/>
      <w:lang w:val="en-US" w:eastAsia="en-US"/>
    </w:rPr>
  </w:style>
  <w:style w:type="character" w:customStyle="1" w:styleId="SOFinalBulletsCharChar">
    <w:name w:val="SO Final Bullets Char Char"/>
    <w:link w:val="SOFinalBullets"/>
    <w:rsid w:val="009A7753"/>
    <w:rPr>
      <w:rFonts w:ascii="Arial" w:hAnsi="Arial"/>
      <w:color w:val="00000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5be4e871d3794aec"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A736712</value>
    </field>
    <field name="Objective-Title">
      <value order="0">Stage 2 Integrated Learning pre-approved LAP-06</value>
    </field>
    <field name="Objective-Description">
      <value order="0"/>
    </field>
    <field name="Objective-CreationStamp">
      <value order="0">2018-06-07T01:58:58Z</value>
    </field>
    <field name="Objective-IsApproved">
      <value order="0">false</value>
    </field>
    <field name="Objective-IsPublished">
      <value order="0">true</value>
    </field>
    <field name="Objective-DatePublished">
      <value order="0">2018-06-12T01:49:37Z</value>
    </field>
    <field name="Objective-ModificationStamp">
      <value order="0">2018-06-12T01:49:37Z</value>
    </field>
    <field name="Objective-Owner">
      <value order="0">Melissa Sherman</value>
    </field>
    <field name="Objective-Path">
      <value order="0">Objective Global Folder:SACE Support Materials:SACE Support Materials Stage 2:Cross-disciplinary:Integrated Learning (from 2018):2018 pre-approved LAPs</value>
    </field>
    <field name="Objective-Parent">
      <value order="0">2018 pre-approved LAPs</value>
    </field>
    <field name="Objective-State">
      <value order="0">Published</value>
    </field>
    <field name="Objective-VersionId">
      <value order="0">vA1292021</value>
    </field>
    <field name="Objective-Version">
      <value order="0">1.0</value>
    </field>
    <field name="Objective-VersionNumber">
      <value order="0">2</value>
    </field>
    <field name="Objective-VersionComment">
      <value order="0"/>
    </field>
    <field name="Objective-FileNumber">
      <value order="0">qA15795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8E670BFA-6C0B-462B-BF07-F5CA8E8B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14</cp:revision>
  <cp:lastPrinted>2017-10-19T05:27:00Z</cp:lastPrinted>
  <dcterms:created xsi:type="dcterms:W3CDTF">2018-06-01T05:37:00Z</dcterms:created>
  <dcterms:modified xsi:type="dcterms:W3CDTF">2018-06-12T01:49:00Z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A736712</vt:lpwstr>
  </property>
  <property fmtid="{D5CDD505-2E9C-101B-9397-08002B2CF9AE}" pid="4" name="Objective-Title">
    <vt:lpwstr>Stage 2 Integrated Learning pre-approved LAP-06</vt:lpwstr>
  </property>
  <property fmtid="{D5CDD505-2E9C-101B-9397-08002B2CF9AE}" pid="5" name="Objective-Comment">
    <vt:lpwstr/>
  </property>
  <property fmtid="{D5CDD505-2E9C-101B-9397-08002B2CF9AE}" pid="6" name="Objective-CreationStamp">
    <vt:filetime>2018-06-07T01:58:58Z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2018-06-12T01:49:37Z</vt:filetime>
  </property>
  <property fmtid="{D5CDD505-2E9C-101B-9397-08002B2CF9AE}" pid="10" name="Objective-ModificationStamp">
    <vt:filetime>2018-06-12T01:49:37Z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vA1292021</vt:lpwstr>
  </property>
</Properties>
</file>