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91" w:rsidRDefault="00FF2891" w:rsidP="00FF2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STAGE 1 </w:t>
      </w:r>
      <w:r w:rsidRPr="008A7A76">
        <w:rPr>
          <w:rFonts w:ascii="Arial" w:hAnsi="Arial" w:cs="Arial"/>
          <w:b/>
        </w:rPr>
        <w:t>MATHEMATIC</w:t>
      </w:r>
      <w:r>
        <w:rPr>
          <w:rFonts w:ascii="Arial" w:hAnsi="Arial" w:cs="Arial"/>
          <w:b/>
        </w:rPr>
        <w:t>S</w:t>
      </w:r>
    </w:p>
    <w:p w:rsidR="00FF2891" w:rsidRDefault="00FF2891" w:rsidP="00FF2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4 – SEMESTER 3</w:t>
      </w:r>
    </w:p>
    <w:p w:rsidR="00281516" w:rsidRPr="00C916ED" w:rsidRDefault="00281516" w:rsidP="00281516">
      <w:pPr>
        <w:rPr>
          <w:rFonts w:ascii="Arial" w:hAnsi="Arial" w:cs="Arial"/>
          <w:bCs/>
        </w:rPr>
      </w:pPr>
      <w:r w:rsidRPr="00C916ED">
        <w:rPr>
          <w:rFonts w:ascii="Arial" w:hAnsi="Arial" w:cs="Arial"/>
          <w:bCs/>
        </w:rPr>
        <w:t>This program</w:t>
      </w:r>
      <w:r>
        <w:rPr>
          <w:rFonts w:ascii="Arial" w:hAnsi="Arial" w:cs="Arial"/>
          <w:bCs/>
        </w:rPr>
        <w:t xml:space="preserve"> is</w:t>
      </w:r>
      <w:r w:rsidRPr="00C916ED">
        <w:rPr>
          <w:rFonts w:ascii="Arial" w:hAnsi="Arial" w:cs="Arial"/>
          <w:bCs/>
        </w:rPr>
        <w:t xml:space="preserve"> for a cohort of students </w:t>
      </w:r>
      <w:r>
        <w:rPr>
          <w:rFonts w:ascii="Arial" w:hAnsi="Arial" w:cs="Arial"/>
          <w:bCs/>
        </w:rPr>
        <w:t xml:space="preserve">intending to </w:t>
      </w:r>
      <w:r w:rsidRPr="00C916ED">
        <w:rPr>
          <w:rFonts w:ascii="Arial" w:hAnsi="Arial" w:cs="Arial"/>
          <w:bCs/>
        </w:rPr>
        <w:t>continue to Mathematical Methods</w:t>
      </w:r>
      <w:r>
        <w:rPr>
          <w:rFonts w:ascii="Arial" w:hAnsi="Arial" w:cs="Arial"/>
          <w:bCs/>
        </w:rPr>
        <w:t xml:space="preserve"> and Specialist Mathematics</w:t>
      </w:r>
      <w:r w:rsidRPr="00C916ED">
        <w:rPr>
          <w:rFonts w:ascii="Arial" w:hAnsi="Arial" w:cs="Arial"/>
          <w:bCs/>
        </w:rPr>
        <w:t xml:space="preserve"> at Stage 2</w:t>
      </w:r>
      <w:r>
        <w:rPr>
          <w:rFonts w:ascii="Arial" w:hAnsi="Arial" w:cs="Arial"/>
          <w:bCs/>
        </w:rPr>
        <w:t>. The following program describes the third semester of learning.</w:t>
      </w:r>
    </w:p>
    <w:p w:rsidR="00281516" w:rsidRPr="00281516" w:rsidRDefault="00FF2891" w:rsidP="000C512A">
      <w:pPr>
        <w:spacing w:after="0"/>
        <w:rPr>
          <w:rFonts w:ascii="Arial" w:hAnsi="Arial" w:cs="Arial"/>
          <w:b/>
          <w:sz w:val="20"/>
          <w:szCs w:val="20"/>
        </w:rPr>
      </w:pPr>
      <w:r w:rsidRPr="00281516">
        <w:rPr>
          <w:rFonts w:ascii="Arial" w:hAnsi="Arial" w:cs="Arial"/>
          <w:b/>
          <w:sz w:val="20"/>
          <w:szCs w:val="20"/>
        </w:rPr>
        <w:t>SEMESTER THREE</w:t>
      </w:r>
      <w:r w:rsidR="000C512A">
        <w:rPr>
          <w:rFonts w:ascii="Arial" w:hAnsi="Arial" w:cs="Arial"/>
          <w:b/>
          <w:sz w:val="20"/>
          <w:szCs w:val="20"/>
        </w:rPr>
        <w:t xml:space="preserve"> - 17 WEEKS INCLUDING EXAM WEEK</w:t>
      </w:r>
    </w:p>
    <w:p w:rsidR="00FF2891" w:rsidRPr="00AE3824" w:rsidRDefault="00FF2891" w:rsidP="00AE3824">
      <w:pPr>
        <w:spacing w:after="0" w:line="240" w:lineRule="auto"/>
        <w:rPr>
          <w:rFonts w:ascii="Arial" w:hAnsi="Arial" w:cs="Arial"/>
          <w:b/>
        </w:rPr>
      </w:pPr>
    </w:p>
    <w:p w:rsidR="00393AF4" w:rsidRPr="00AE3824" w:rsidRDefault="00393AF4" w:rsidP="00AE3824">
      <w:pPr>
        <w:spacing w:after="0" w:line="240" w:lineRule="auto"/>
        <w:rPr>
          <w:rFonts w:ascii="Arial" w:hAnsi="Arial" w:cs="Arial"/>
        </w:rPr>
      </w:pPr>
      <w:r w:rsidRPr="00AE3824">
        <w:rPr>
          <w:rFonts w:ascii="Arial" w:hAnsi="Arial" w:cs="Arial"/>
        </w:rPr>
        <w:t xml:space="preserve">It </w:t>
      </w:r>
      <w:proofErr w:type="gramStart"/>
      <w:r w:rsidRPr="00AE3824">
        <w:rPr>
          <w:rFonts w:ascii="Arial" w:hAnsi="Arial" w:cs="Arial"/>
        </w:rPr>
        <w:t>is assumed</w:t>
      </w:r>
      <w:proofErr w:type="gramEnd"/>
      <w:r w:rsidR="00D33133" w:rsidRPr="00AE3824">
        <w:rPr>
          <w:rFonts w:ascii="Arial" w:hAnsi="Arial" w:cs="Arial"/>
        </w:rPr>
        <w:t xml:space="preserve"> </w:t>
      </w:r>
      <w:r w:rsidRPr="00AE3824">
        <w:rPr>
          <w:rFonts w:ascii="Arial" w:hAnsi="Arial" w:cs="Arial"/>
        </w:rPr>
        <w:t>this component will</w:t>
      </w:r>
      <w:r w:rsidR="00D33133" w:rsidRPr="00AE3824">
        <w:rPr>
          <w:rFonts w:ascii="Arial" w:hAnsi="Arial" w:cs="Arial"/>
        </w:rPr>
        <w:t xml:space="preserve"> </w:t>
      </w:r>
      <w:r w:rsidRPr="00AE3824">
        <w:rPr>
          <w:rFonts w:ascii="Arial" w:hAnsi="Arial" w:cs="Arial"/>
        </w:rPr>
        <w:t>be</w:t>
      </w:r>
      <w:r w:rsidR="00D33133" w:rsidRPr="00AE3824">
        <w:rPr>
          <w:rFonts w:ascii="Arial" w:hAnsi="Arial" w:cs="Arial"/>
        </w:rPr>
        <w:t xml:space="preserve"> </w:t>
      </w:r>
      <w:r w:rsidR="00281516" w:rsidRPr="00AE3824">
        <w:rPr>
          <w:rFonts w:ascii="Arial" w:hAnsi="Arial" w:cs="Arial"/>
        </w:rPr>
        <w:t>taught after students have completed Program 1 – Semester 1 covering</w:t>
      </w:r>
      <w:r w:rsidR="00FF2891" w:rsidRPr="00AE3824">
        <w:rPr>
          <w:rFonts w:ascii="Arial" w:hAnsi="Arial" w:cs="Arial"/>
        </w:rPr>
        <w:t xml:space="preserve"> T</w:t>
      </w:r>
      <w:r w:rsidRPr="00AE3824">
        <w:rPr>
          <w:rFonts w:ascii="Arial" w:hAnsi="Arial" w:cs="Arial"/>
        </w:rPr>
        <w:t xml:space="preserve">opics 1, 2 </w:t>
      </w:r>
      <w:r w:rsidR="00FF2891" w:rsidRPr="00AE3824">
        <w:rPr>
          <w:rFonts w:ascii="Arial" w:hAnsi="Arial" w:cs="Arial"/>
        </w:rPr>
        <w:t>and</w:t>
      </w:r>
      <w:r w:rsidRPr="00AE3824">
        <w:rPr>
          <w:rFonts w:ascii="Arial" w:hAnsi="Arial" w:cs="Arial"/>
        </w:rPr>
        <w:t xml:space="preserve"> 3</w:t>
      </w:r>
      <w:r w:rsidR="00FF2891" w:rsidRPr="00AE3824">
        <w:rPr>
          <w:rFonts w:ascii="Arial" w:hAnsi="Arial" w:cs="Arial"/>
        </w:rPr>
        <w:t>.</w:t>
      </w:r>
    </w:p>
    <w:p w:rsidR="00D33133" w:rsidRPr="00AE3824" w:rsidRDefault="00D33133" w:rsidP="00AE3824">
      <w:pPr>
        <w:spacing w:after="0" w:line="240" w:lineRule="auto"/>
        <w:rPr>
          <w:rFonts w:ascii="Arial" w:hAnsi="Arial" w:cs="Arial"/>
        </w:rPr>
      </w:pPr>
    </w:p>
    <w:p w:rsidR="00457F46" w:rsidRPr="00AE3824" w:rsidRDefault="00AE3824" w:rsidP="00AE382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AE3824">
        <w:rPr>
          <w:rFonts w:ascii="Arial" w:hAnsi="Arial" w:cs="Arial"/>
        </w:rPr>
        <w:t>Topic</w:t>
      </w:r>
      <w:r w:rsidR="00457F46" w:rsidRPr="00AE3824">
        <w:rPr>
          <w:rFonts w:ascii="Arial" w:hAnsi="Arial" w:cs="Arial"/>
        </w:rPr>
        <w:t xml:space="preserve"> 9</w:t>
      </w:r>
      <w:r w:rsidR="00FF2891" w:rsidRPr="00AE3824">
        <w:rPr>
          <w:rFonts w:ascii="Arial" w:hAnsi="Arial" w:cs="Arial"/>
        </w:rPr>
        <w:t xml:space="preserve"> – </w:t>
      </w:r>
      <w:r w:rsidRPr="00AE3824">
        <w:rPr>
          <w:rFonts w:ascii="Arial" w:hAnsi="Arial" w:cs="Arial"/>
        </w:rPr>
        <w:t>Vectors in the Plane</w:t>
      </w:r>
      <w:r w:rsidR="00A25884" w:rsidRPr="00AE3824">
        <w:rPr>
          <w:rFonts w:ascii="Arial" w:hAnsi="Arial" w:cs="Arial"/>
        </w:rPr>
        <w:t xml:space="preserve"> Subtopics 9.1, 9.2, 9.3 and 9.4</w:t>
      </w:r>
      <w:r w:rsidR="00FE772F" w:rsidRPr="00AE3824">
        <w:rPr>
          <w:rFonts w:ascii="Arial" w:hAnsi="Arial" w:cs="Arial"/>
        </w:rPr>
        <w:t xml:space="preserve"> (</w:t>
      </w:r>
      <w:r w:rsidR="000420BF" w:rsidRPr="00AE3824">
        <w:rPr>
          <w:rFonts w:ascii="Arial" w:hAnsi="Arial" w:cs="Arial"/>
        </w:rPr>
        <w:t>7</w:t>
      </w:r>
      <w:r w:rsidR="00457F46" w:rsidRPr="00AE3824">
        <w:rPr>
          <w:rFonts w:ascii="Arial" w:hAnsi="Arial" w:cs="Arial"/>
        </w:rPr>
        <w:t xml:space="preserve"> W</w:t>
      </w:r>
      <w:r w:rsidR="000420BF" w:rsidRPr="00AE3824">
        <w:rPr>
          <w:rFonts w:ascii="Arial" w:hAnsi="Arial" w:cs="Arial"/>
        </w:rPr>
        <w:t>eeks</w:t>
      </w:r>
      <w:r w:rsidR="00457F46" w:rsidRPr="00AE3824">
        <w:rPr>
          <w:rFonts w:ascii="Arial" w:hAnsi="Arial" w:cs="Arial"/>
        </w:rPr>
        <w:t>)</w:t>
      </w:r>
    </w:p>
    <w:p w:rsidR="000420BF" w:rsidRPr="00AE3824" w:rsidRDefault="00AE3824" w:rsidP="00AE382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AE3824">
        <w:rPr>
          <w:rFonts w:ascii="Arial" w:hAnsi="Arial" w:cs="Arial"/>
        </w:rPr>
        <w:t xml:space="preserve">Topic </w:t>
      </w:r>
      <w:r w:rsidR="000420BF" w:rsidRPr="00AE3824">
        <w:rPr>
          <w:rFonts w:ascii="Arial" w:hAnsi="Arial" w:cs="Arial"/>
        </w:rPr>
        <w:t xml:space="preserve">12 – </w:t>
      </w:r>
      <w:r w:rsidRPr="00AE3824">
        <w:rPr>
          <w:rFonts w:ascii="Arial" w:hAnsi="Arial" w:cs="Arial"/>
        </w:rPr>
        <w:t>Real and Complex Numbers</w:t>
      </w:r>
      <w:r w:rsidR="000420BF" w:rsidRPr="00AE3824">
        <w:rPr>
          <w:rFonts w:ascii="Arial" w:hAnsi="Arial" w:cs="Arial"/>
        </w:rPr>
        <w:t xml:space="preserve"> Subtopics 12.2, 12.3, </w:t>
      </w:r>
      <w:r w:rsidR="006753CA" w:rsidRPr="00AE3824">
        <w:rPr>
          <w:rFonts w:ascii="Arial" w:hAnsi="Arial" w:cs="Arial"/>
        </w:rPr>
        <w:t>12.4,</w:t>
      </w:r>
      <w:r w:rsidR="002A29DD" w:rsidRPr="00AE3824">
        <w:rPr>
          <w:rFonts w:ascii="Arial" w:hAnsi="Arial" w:cs="Arial"/>
        </w:rPr>
        <w:t xml:space="preserve"> </w:t>
      </w:r>
      <w:r w:rsidR="000420BF" w:rsidRPr="00AE3824">
        <w:rPr>
          <w:rFonts w:ascii="Arial" w:hAnsi="Arial" w:cs="Arial"/>
        </w:rPr>
        <w:t>12.5 (</w:t>
      </w:r>
      <w:r w:rsidR="006753CA" w:rsidRPr="00AE3824">
        <w:rPr>
          <w:rFonts w:ascii="Arial" w:hAnsi="Arial" w:cs="Arial"/>
        </w:rPr>
        <w:t>5</w:t>
      </w:r>
      <w:r w:rsidR="000420BF" w:rsidRPr="00AE3824">
        <w:rPr>
          <w:rFonts w:ascii="Arial" w:hAnsi="Arial" w:cs="Arial"/>
        </w:rPr>
        <w:t xml:space="preserve"> Weeks)</w:t>
      </w:r>
    </w:p>
    <w:p w:rsidR="00CC312E" w:rsidRPr="00AE3824" w:rsidRDefault="00AE3824" w:rsidP="00AE382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AE3824">
        <w:rPr>
          <w:rFonts w:ascii="Arial" w:hAnsi="Arial" w:cs="Arial"/>
        </w:rPr>
        <w:t xml:space="preserve">Topic </w:t>
      </w:r>
      <w:r w:rsidR="00FE772F" w:rsidRPr="00AE3824">
        <w:rPr>
          <w:rFonts w:ascii="Arial" w:hAnsi="Arial" w:cs="Arial"/>
        </w:rPr>
        <w:t xml:space="preserve">10 – </w:t>
      </w:r>
      <w:r w:rsidRPr="00AE3824">
        <w:rPr>
          <w:rFonts w:ascii="Arial" w:hAnsi="Arial" w:cs="Arial"/>
        </w:rPr>
        <w:t>Further Trigonometry</w:t>
      </w:r>
      <w:r w:rsidR="006753CA" w:rsidRPr="00AE3824">
        <w:rPr>
          <w:rFonts w:ascii="Arial" w:hAnsi="Arial" w:cs="Arial"/>
        </w:rPr>
        <w:t xml:space="preserve"> Subtopics 10.1</w:t>
      </w:r>
      <w:r w:rsidR="003D20EC">
        <w:rPr>
          <w:rFonts w:ascii="Arial" w:hAnsi="Arial" w:cs="Arial"/>
        </w:rPr>
        <w:t xml:space="preserve"> </w:t>
      </w:r>
      <w:r w:rsidR="007936B0" w:rsidRPr="00AE3824">
        <w:rPr>
          <w:rFonts w:ascii="Arial" w:hAnsi="Arial" w:cs="Arial"/>
        </w:rPr>
        <w:t>(part)</w:t>
      </w:r>
      <w:r w:rsidR="006753CA" w:rsidRPr="00AE3824">
        <w:rPr>
          <w:rFonts w:ascii="Arial" w:hAnsi="Arial" w:cs="Arial"/>
        </w:rPr>
        <w:t xml:space="preserve">, </w:t>
      </w:r>
      <w:r w:rsidR="000420BF" w:rsidRPr="00AE3824">
        <w:rPr>
          <w:rFonts w:ascii="Arial" w:hAnsi="Arial" w:cs="Arial"/>
        </w:rPr>
        <w:t>10.2</w:t>
      </w:r>
      <w:r w:rsidR="00FE772F" w:rsidRPr="00AE3824">
        <w:rPr>
          <w:rFonts w:ascii="Arial" w:hAnsi="Arial" w:cs="Arial"/>
        </w:rPr>
        <w:t xml:space="preserve"> (</w:t>
      </w:r>
      <w:r w:rsidR="006753CA" w:rsidRPr="00AE3824">
        <w:rPr>
          <w:rFonts w:ascii="Arial" w:hAnsi="Arial" w:cs="Arial"/>
        </w:rPr>
        <w:t>4</w:t>
      </w:r>
      <w:r w:rsidR="00FE772F" w:rsidRPr="00AE3824">
        <w:rPr>
          <w:rFonts w:ascii="Arial" w:hAnsi="Arial" w:cs="Arial"/>
        </w:rPr>
        <w:t xml:space="preserve"> W</w:t>
      </w:r>
      <w:r w:rsidR="000420BF" w:rsidRPr="00AE3824">
        <w:rPr>
          <w:rFonts w:ascii="Arial" w:hAnsi="Arial" w:cs="Arial"/>
        </w:rPr>
        <w:t>eeks</w:t>
      </w:r>
      <w:r w:rsidR="00FE772F" w:rsidRPr="00AE3824">
        <w:rPr>
          <w:rFonts w:ascii="Arial" w:hAnsi="Arial" w:cs="Arial"/>
        </w:rPr>
        <w:t>)</w:t>
      </w:r>
    </w:p>
    <w:p w:rsidR="00FE5B1F" w:rsidRPr="00AE3824" w:rsidRDefault="00FE5B1F" w:rsidP="00FE5B1F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CC312E" w:rsidRPr="00AE3824" w:rsidRDefault="00AE3824" w:rsidP="00AE382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E3824">
        <w:rPr>
          <w:rFonts w:ascii="Arial" w:hAnsi="Arial" w:cs="Arial"/>
          <w:b/>
          <w:bCs/>
          <w:sz w:val="24"/>
          <w:szCs w:val="24"/>
        </w:rPr>
        <w:t>Topic</w:t>
      </w:r>
      <w:r w:rsidR="00CC312E" w:rsidRPr="00AE3824">
        <w:rPr>
          <w:rFonts w:ascii="Arial" w:hAnsi="Arial" w:cs="Arial"/>
          <w:b/>
          <w:bCs/>
          <w:sz w:val="24"/>
          <w:szCs w:val="24"/>
        </w:rPr>
        <w:t xml:space="preserve"> 9</w:t>
      </w:r>
      <w:r w:rsidR="00626384" w:rsidRPr="00AE3824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AE3824">
        <w:rPr>
          <w:rFonts w:ascii="Arial" w:hAnsi="Arial" w:cs="Arial"/>
          <w:b/>
          <w:bCs/>
          <w:sz w:val="24"/>
          <w:szCs w:val="24"/>
        </w:rPr>
        <w:t>Vectors in the Plane (7 weeks</w:t>
      </w:r>
      <w:r w:rsidR="00CC312E" w:rsidRPr="00AE3824">
        <w:rPr>
          <w:rFonts w:ascii="Arial" w:hAnsi="Arial" w:cs="Arial"/>
          <w:b/>
          <w:bCs/>
          <w:sz w:val="24"/>
          <w:szCs w:val="24"/>
        </w:rPr>
        <w:t>)</w:t>
      </w:r>
      <w:r w:rsidR="006753CA" w:rsidRPr="00AE3824">
        <w:rPr>
          <w:rFonts w:ascii="Arial" w:hAnsi="Arial" w:cs="Arial"/>
          <w:b/>
          <w:bCs/>
          <w:sz w:val="24"/>
          <w:szCs w:val="24"/>
        </w:rPr>
        <w:t xml:space="preserve"> Start Term 2 week 9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8"/>
        <w:gridCol w:w="1357"/>
        <w:gridCol w:w="7310"/>
        <w:gridCol w:w="1551"/>
      </w:tblGrid>
      <w:tr w:rsidR="00626384" w:rsidRPr="003338C6" w:rsidTr="005C212C">
        <w:tc>
          <w:tcPr>
            <w:tcW w:w="362" w:type="pct"/>
            <w:vAlign w:val="center"/>
          </w:tcPr>
          <w:p w:rsidR="00626384" w:rsidRPr="00061D4B" w:rsidRDefault="00626384" w:rsidP="0014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</w:rPr>
              <w:t>ee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616" w:type="pct"/>
            <w:vAlign w:val="center"/>
          </w:tcPr>
          <w:p w:rsidR="00626384" w:rsidRPr="00281516" w:rsidRDefault="00626384" w:rsidP="0014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516">
              <w:rPr>
                <w:rFonts w:ascii="Arial" w:hAnsi="Arial" w:cs="Arial"/>
                <w:b/>
                <w:sz w:val="18"/>
                <w:szCs w:val="18"/>
              </w:rPr>
              <w:t>Subtopic</w:t>
            </w:r>
          </w:p>
        </w:tc>
        <w:tc>
          <w:tcPr>
            <w:tcW w:w="3318" w:type="pct"/>
            <w:vAlign w:val="center"/>
          </w:tcPr>
          <w:p w:rsidR="00626384" w:rsidRDefault="00626384" w:rsidP="0014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A76">
              <w:rPr>
                <w:rFonts w:ascii="Arial" w:hAnsi="Arial" w:cs="Arial"/>
                <w:b/>
                <w:sz w:val="18"/>
                <w:szCs w:val="18"/>
              </w:rPr>
              <w:t xml:space="preserve">Concepts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8A7A76">
              <w:rPr>
                <w:rFonts w:ascii="Arial" w:hAnsi="Arial" w:cs="Arial"/>
                <w:b/>
                <w:sz w:val="18"/>
                <w:szCs w:val="18"/>
              </w:rPr>
              <w:t xml:space="preserve"> Content</w:t>
            </w:r>
          </w:p>
          <w:p w:rsidR="00626384" w:rsidRPr="008A7A76" w:rsidRDefault="00626384" w:rsidP="0014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704" w:type="pct"/>
            <w:vAlign w:val="center"/>
          </w:tcPr>
          <w:p w:rsidR="00626384" w:rsidRPr="008A7A76" w:rsidRDefault="00626384" w:rsidP="0014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Assessment </w:t>
            </w:r>
            <w:r w:rsidRPr="008A7A76"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</w:tc>
      </w:tr>
      <w:tr w:rsidR="00626384" w:rsidRPr="003338C6" w:rsidTr="005C212C">
        <w:tc>
          <w:tcPr>
            <w:tcW w:w="362" w:type="pct"/>
            <w:vAlign w:val="center"/>
          </w:tcPr>
          <w:p w:rsidR="00626384" w:rsidRPr="003338C6" w:rsidRDefault="006753CA" w:rsidP="00085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2-9</w:t>
            </w:r>
          </w:p>
        </w:tc>
        <w:tc>
          <w:tcPr>
            <w:tcW w:w="616" w:type="pct"/>
            <w:vAlign w:val="center"/>
          </w:tcPr>
          <w:p w:rsidR="00626384" w:rsidRPr="003338C6" w:rsidRDefault="00626384" w:rsidP="00085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8C6">
              <w:rPr>
                <w:rFonts w:ascii="Arial" w:hAnsi="Arial" w:cs="Arial"/>
                <w:sz w:val="18"/>
                <w:szCs w:val="18"/>
              </w:rPr>
              <w:t>9.1</w:t>
            </w:r>
          </w:p>
          <w:p w:rsidR="00626384" w:rsidRPr="003338C6" w:rsidRDefault="00626384" w:rsidP="00085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8C6">
              <w:rPr>
                <w:rFonts w:ascii="Arial" w:hAnsi="Arial" w:cs="Arial"/>
                <w:sz w:val="18"/>
                <w:szCs w:val="18"/>
              </w:rPr>
              <w:t>Vector Operations</w:t>
            </w:r>
          </w:p>
        </w:tc>
        <w:tc>
          <w:tcPr>
            <w:tcW w:w="3318" w:type="pct"/>
          </w:tcPr>
          <w:p w:rsidR="00626384" w:rsidRPr="00061D4B" w:rsidRDefault="00626384" w:rsidP="001473C6">
            <w:pPr>
              <w:pStyle w:val="ListParagraph"/>
              <w:ind w:left="601" w:hanging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Representation of v</w:t>
            </w:r>
            <w:r w:rsidRPr="00061D4B">
              <w:rPr>
                <w:rFonts w:ascii="Arial" w:hAnsi="Arial" w:cs="Arial"/>
                <w:sz w:val="18"/>
                <w:szCs w:val="18"/>
              </w:rPr>
              <w:t>ectors in the plane by directed line segments</w:t>
            </w:r>
          </w:p>
          <w:p w:rsidR="00626384" w:rsidRPr="00061D4B" w:rsidRDefault="00626384" w:rsidP="001473C6">
            <w:pPr>
              <w:pStyle w:val="ListParagraph"/>
              <w:ind w:left="601" w:hanging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Vector o</w:t>
            </w:r>
            <w:r w:rsidRPr="00061D4B">
              <w:rPr>
                <w:rFonts w:ascii="Arial" w:hAnsi="Arial" w:cs="Arial"/>
                <w:sz w:val="18"/>
                <w:szCs w:val="18"/>
              </w:rPr>
              <w:t>perations including:</w:t>
            </w:r>
          </w:p>
          <w:p w:rsidR="00626384" w:rsidRPr="00061D4B" w:rsidRDefault="00626384" w:rsidP="001473C6">
            <w:pPr>
              <w:pStyle w:val="ListParagraph"/>
              <w:numPr>
                <w:ilvl w:val="0"/>
                <w:numId w:val="36"/>
              </w:numPr>
              <w:ind w:left="601" w:hanging="284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Addition and subtraction</w:t>
            </w:r>
          </w:p>
          <w:p w:rsidR="00626384" w:rsidRPr="00061D4B" w:rsidRDefault="00626384" w:rsidP="001473C6">
            <w:pPr>
              <w:pStyle w:val="ListParagraph"/>
              <w:numPr>
                <w:ilvl w:val="0"/>
                <w:numId w:val="36"/>
              </w:numPr>
              <w:ind w:left="601" w:hanging="284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Scalar multiples</w:t>
            </w:r>
          </w:p>
          <w:p w:rsidR="00626384" w:rsidRPr="00061D4B" w:rsidRDefault="00626384" w:rsidP="001473C6">
            <w:pPr>
              <w:pStyle w:val="ListParagraph"/>
              <w:numPr>
                <w:ilvl w:val="0"/>
                <w:numId w:val="36"/>
              </w:numPr>
              <w:ind w:left="601" w:hanging="284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 xml:space="preserve">Applications of scalar multiples: parallel vectors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061D4B">
              <w:rPr>
                <w:rFonts w:ascii="Arial" w:hAnsi="Arial" w:cs="Arial"/>
                <w:sz w:val="18"/>
                <w:szCs w:val="18"/>
              </w:rPr>
              <w:t xml:space="preserve"> ratio of division</w:t>
            </w:r>
          </w:p>
        </w:tc>
        <w:tc>
          <w:tcPr>
            <w:tcW w:w="704" w:type="pct"/>
            <w:vAlign w:val="center"/>
          </w:tcPr>
          <w:p w:rsidR="00626384" w:rsidRPr="003338C6" w:rsidRDefault="00626384" w:rsidP="008B65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84" w:rsidRPr="003338C6" w:rsidTr="005C212C">
        <w:trPr>
          <w:trHeight w:val="1550"/>
        </w:trPr>
        <w:tc>
          <w:tcPr>
            <w:tcW w:w="362" w:type="pct"/>
            <w:vAlign w:val="center"/>
          </w:tcPr>
          <w:p w:rsidR="00626384" w:rsidRPr="003338C6" w:rsidRDefault="006753CA" w:rsidP="00042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2-10</w:t>
            </w:r>
          </w:p>
        </w:tc>
        <w:tc>
          <w:tcPr>
            <w:tcW w:w="616" w:type="pct"/>
            <w:vAlign w:val="center"/>
          </w:tcPr>
          <w:p w:rsidR="00626384" w:rsidRPr="003338C6" w:rsidRDefault="00626384" w:rsidP="00085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8C6">
              <w:rPr>
                <w:rFonts w:ascii="Arial" w:hAnsi="Arial" w:cs="Arial"/>
                <w:sz w:val="18"/>
                <w:szCs w:val="18"/>
              </w:rPr>
              <w:t>9.2</w:t>
            </w:r>
          </w:p>
          <w:p w:rsidR="00626384" w:rsidRPr="003338C6" w:rsidRDefault="00626384" w:rsidP="00085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8C6">
              <w:rPr>
                <w:rFonts w:ascii="Arial" w:hAnsi="Arial" w:cs="Arial"/>
                <w:sz w:val="18"/>
                <w:szCs w:val="18"/>
              </w:rPr>
              <w:t>Component and Unit Vector form</w:t>
            </w:r>
          </w:p>
        </w:tc>
        <w:tc>
          <w:tcPr>
            <w:tcW w:w="3318" w:type="pct"/>
          </w:tcPr>
          <w:p w:rsidR="00626384" w:rsidRPr="00061D4B" w:rsidRDefault="00626384" w:rsidP="001473C6">
            <w:pPr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Vectors in the Cartesian Plane</w:t>
            </w:r>
          </w:p>
          <w:p w:rsidR="00626384" w:rsidRPr="00061D4B" w:rsidRDefault="00626384" w:rsidP="00626384">
            <w:pPr>
              <w:pStyle w:val="ListParagraph"/>
              <w:numPr>
                <w:ilvl w:val="0"/>
                <w:numId w:val="36"/>
              </w:numPr>
              <w:ind w:left="680" w:hanging="283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ordered pair notation</w:t>
            </w:r>
          </w:p>
          <w:p w:rsidR="00626384" w:rsidRPr="00061D4B" w:rsidRDefault="00626384" w:rsidP="00626384">
            <w:pPr>
              <w:pStyle w:val="ListParagraph"/>
              <w:numPr>
                <w:ilvl w:val="0"/>
                <w:numId w:val="36"/>
              </w:numPr>
              <w:ind w:left="680" w:hanging="283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column vector notation</w:t>
            </w:r>
          </w:p>
          <w:p w:rsidR="00626384" w:rsidRPr="00061D4B" w:rsidRDefault="00626384" w:rsidP="00626384">
            <w:pPr>
              <w:pStyle w:val="ListParagraph"/>
              <w:numPr>
                <w:ilvl w:val="0"/>
                <w:numId w:val="36"/>
              </w:numPr>
              <w:ind w:left="680" w:hanging="283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combination of vectors</w:t>
            </w:r>
          </w:p>
          <w:p w:rsidR="00626384" w:rsidRPr="00061D4B" w:rsidRDefault="00626384" w:rsidP="00626384">
            <w:pPr>
              <w:pStyle w:val="ListParagraph"/>
              <w:numPr>
                <w:ilvl w:val="0"/>
                <w:numId w:val="36"/>
              </w:numPr>
              <w:ind w:left="680" w:hanging="283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unit vectors</w:t>
            </w:r>
          </w:p>
          <w:p w:rsidR="00626384" w:rsidRPr="00061D4B" w:rsidRDefault="00626384" w:rsidP="00626384">
            <w:pPr>
              <w:pStyle w:val="ListParagraph"/>
              <w:numPr>
                <w:ilvl w:val="0"/>
                <w:numId w:val="36"/>
              </w:numPr>
              <w:ind w:left="680" w:hanging="283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position vector</w:t>
            </w:r>
          </w:p>
          <w:p w:rsidR="00626384" w:rsidRPr="00061D4B" w:rsidRDefault="00626384" w:rsidP="001473C6">
            <w:pPr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 xml:space="preserve">Determination of length and </w:t>
            </w:r>
            <w:r>
              <w:rPr>
                <w:rFonts w:ascii="Arial" w:hAnsi="Arial" w:cs="Arial"/>
                <w:sz w:val="18"/>
                <w:szCs w:val="18"/>
              </w:rPr>
              <w:t xml:space="preserve">direction </w:t>
            </w:r>
            <w:r w:rsidRPr="00061D4B">
              <w:rPr>
                <w:rFonts w:ascii="Arial" w:hAnsi="Arial" w:cs="Arial"/>
                <w:sz w:val="18"/>
                <w:szCs w:val="18"/>
              </w:rPr>
              <w:t>of a vector from its components</w:t>
            </w:r>
          </w:p>
        </w:tc>
        <w:tc>
          <w:tcPr>
            <w:tcW w:w="704" w:type="pct"/>
            <w:vAlign w:val="center"/>
          </w:tcPr>
          <w:p w:rsidR="00626384" w:rsidRPr="009B29F4" w:rsidRDefault="007936B0" w:rsidP="000420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29F4">
              <w:rPr>
                <w:rFonts w:ascii="Arial" w:hAnsi="Arial" w:cs="Arial"/>
                <w:b/>
                <w:sz w:val="18"/>
                <w:szCs w:val="18"/>
              </w:rPr>
              <w:t>Investigation</w:t>
            </w:r>
          </w:p>
          <w:p w:rsidR="007936B0" w:rsidRPr="007936B0" w:rsidRDefault="007936B0" w:rsidP="000420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29F4">
              <w:rPr>
                <w:rFonts w:ascii="Arial" w:hAnsi="Arial" w:cs="Arial"/>
                <w:b/>
                <w:sz w:val="18"/>
                <w:szCs w:val="18"/>
              </w:rPr>
              <w:t>Bezier curves</w:t>
            </w:r>
          </w:p>
        </w:tc>
      </w:tr>
      <w:tr w:rsidR="00626384" w:rsidRPr="003338C6" w:rsidTr="005C212C">
        <w:tc>
          <w:tcPr>
            <w:tcW w:w="362" w:type="pct"/>
            <w:vAlign w:val="center"/>
          </w:tcPr>
          <w:p w:rsidR="000420BF" w:rsidRDefault="000420BF" w:rsidP="00042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384" w:rsidRDefault="00626384" w:rsidP="00042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8C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6753CA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420BF" w:rsidRPr="003338C6" w:rsidRDefault="000420BF" w:rsidP="00042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626384" w:rsidRPr="003338C6" w:rsidRDefault="00626384" w:rsidP="00085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8C6">
              <w:rPr>
                <w:rFonts w:ascii="Arial" w:hAnsi="Arial" w:cs="Arial"/>
                <w:sz w:val="18"/>
                <w:szCs w:val="18"/>
              </w:rPr>
              <w:t>9.3</w:t>
            </w:r>
          </w:p>
          <w:p w:rsidR="00626384" w:rsidRPr="003338C6" w:rsidRDefault="00626384" w:rsidP="00085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8C6">
              <w:rPr>
                <w:rFonts w:ascii="Arial" w:hAnsi="Arial" w:cs="Arial"/>
                <w:sz w:val="18"/>
                <w:szCs w:val="18"/>
              </w:rPr>
              <w:t>Projections</w:t>
            </w:r>
          </w:p>
        </w:tc>
        <w:tc>
          <w:tcPr>
            <w:tcW w:w="3318" w:type="pct"/>
            <w:vMerge w:val="restart"/>
          </w:tcPr>
          <w:p w:rsidR="00626384" w:rsidRPr="00061D4B" w:rsidRDefault="00626384" w:rsidP="001473C6">
            <w:pPr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Projection of one vector onto another</w:t>
            </w:r>
          </w:p>
          <w:p w:rsidR="00626384" w:rsidRPr="00061D4B" w:rsidRDefault="00626384" w:rsidP="00626384">
            <w:pPr>
              <w:pStyle w:val="ListParagraph"/>
              <w:numPr>
                <w:ilvl w:val="0"/>
                <w:numId w:val="36"/>
              </w:numPr>
              <w:ind w:left="680" w:hanging="283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The dot (scalar) product</w:t>
            </w:r>
          </w:p>
          <w:p w:rsidR="00626384" w:rsidRPr="00061D4B" w:rsidRDefault="00626384" w:rsidP="00626384">
            <w:pPr>
              <w:pStyle w:val="ListParagraph"/>
              <w:numPr>
                <w:ilvl w:val="0"/>
                <w:numId w:val="36"/>
              </w:numPr>
              <w:ind w:left="680" w:hanging="283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The angle between two vectors</w:t>
            </w:r>
          </w:p>
          <w:p w:rsidR="00626384" w:rsidRPr="00061D4B" w:rsidRDefault="00626384" w:rsidP="00626384">
            <w:pPr>
              <w:pStyle w:val="ListParagraph"/>
              <w:numPr>
                <w:ilvl w:val="0"/>
                <w:numId w:val="36"/>
              </w:numPr>
              <w:ind w:left="680" w:hanging="283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Perpendicular vectors</w:t>
            </w:r>
          </w:p>
          <w:p w:rsidR="00626384" w:rsidRPr="00061D4B" w:rsidRDefault="00626384" w:rsidP="00626384">
            <w:pPr>
              <w:pStyle w:val="ListParagraph"/>
              <w:numPr>
                <w:ilvl w:val="0"/>
                <w:numId w:val="36"/>
              </w:numPr>
              <w:ind w:left="680" w:hanging="283"/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Parallel vectors</w:t>
            </w:r>
          </w:p>
        </w:tc>
        <w:tc>
          <w:tcPr>
            <w:tcW w:w="704" w:type="pct"/>
            <w:vMerge w:val="restart"/>
            <w:vAlign w:val="center"/>
          </w:tcPr>
          <w:p w:rsidR="003F616E" w:rsidRPr="003338C6" w:rsidRDefault="003F616E" w:rsidP="003F61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84" w:rsidRPr="003338C6" w:rsidTr="005C212C">
        <w:trPr>
          <w:trHeight w:val="427"/>
        </w:trPr>
        <w:tc>
          <w:tcPr>
            <w:tcW w:w="362" w:type="pct"/>
            <w:vAlign w:val="center"/>
          </w:tcPr>
          <w:p w:rsidR="00626384" w:rsidRPr="003338C6" w:rsidRDefault="00626384" w:rsidP="00675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6753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6" w:type="pct"/>
            <w:vMerge/>
          </w:tcPr>
          <w:p w:rsidR="00626384" w:rsidRPr="003338C6" w:rsidRDefault="00626384" w:rsidP="00085C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8" w:type="pct"/>
            <w:vMerge/>
          </w:tcPr>
          <w:p w:rsidR="00626384" w:rsidRPr="003338C6" w:rsidRDefault="00626384" w:rsidP="00085C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4" w:type="pct"/>
            <w:vMerge/>
          </w:tcPr>
          <w:p w:rsidR="00626384" w:rsidRPr="003338C6" w:rsidRDefault="00626384" w:rsidP="008B65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616E" w:rsidRPr="003338C6" w:rsidTr="005C212C">
        <w:tc>
          <w:tcPr>
            <w:tcW w:w="362" w:type="pct"/>
            <w:vAlign w:val="center"/>
          </w:tcPr>
          <w:p w:rsidR="000420BF" w:rsidRDefault="000420BF" w:rsidP="00042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F616E" w:rsidRDefault="003F616E" w:rsidP="00042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6753C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0420BF" w:rsidRPr="003338C6" w:rsidRDefault="000420BF" w:rsidP="00042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3F616E" w:rsidRPr="003338C6" w:rsidRDefault="003F616E" w:rsidP="00085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8C6">
              <w:rPr>
                <w:rFonts w:ascii="Arial" w:hAnsi="Arial" w:cs="Arial"/>
                <w:sz w:val="18"/>
                <w:szCs w:val="18"/>
              </w:rPr>
              <w:t>9.4</w:t>
            </w:r>
          </w:p>
          <w:p w:rsidR="003F616E" w:rsidRPr="003338C6" w:rsidRDefault="003F616E" w:rsidP="00085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8C6">
              <w:rPr>
                <w:rFonts w:ascii="Arial" w:hAnsi="Arial" w:cs="Arial"/>
                <w:sz w:val="18"/>
                <w:szCs w:val="18"/>
              </w:rPr>
              <w:t>Geometric proof using Vectors</w:t>
            </w:r>
          </w:p>
        </w:tc>
        <w:tc>
          <w:tcPr>
            <w:tcW w:w="3318" w:type="pct"/>
            <w:vMerge w:val="restart"/>
          </w:tcPr>
          <w:p w:rsidR="003F616E" w:rsidRPr="003338C6" w:rsidRDefault="003F616E" w:rsidP="00085CA2">
            <w:pPr>
              <w:rPr>
                <w:rFonts w:ascii="Arial" w:hAnsi="Arial" w:cs="Arial"/>
                <w:sz w:val="18"/>
                <w:szCs w:val="18"/>
              </w:rPr>
            </w:pPr>
            <w:r w:rsidRPr="003338C6">
              <w:rPr>
                <w:rFonts w:ascii="Arial" w:hAnsi="Arial" w:cs="Arial"/>
                <w:sz w:val="18"/>
                <w:szCs w:val="18"/>
              </w:rPr>
              <w:t>Geometric Proofs using Vectors in the plane</w:t>
            </w:r>
          </w:p>
          <w:p w:rsidR="003F616E" w:rsidRPr="003338C6" w:rsidRDefault="003F616E" w:rsidP="00085CA2">
            <w:pPr>
              <w:rPr>
                <w:rFonts w:ascii="Arial" w:hAnsi="Arial" w:cs="Arial"/>
                <w:sz w:val="18"/>
                <w:szCs w:val="18"/>
              </w:rPr>
            </w:pPr>
            <w:r w:rsidRPr="003338C6">
              <w:rPr>
                <w:rFonts w:ascii="Arial" w:hAnsi="Arial" w:cs="Arial"/>
                <w:sz w:val="18"/>
                <w:szCs w:val="18"/>
              </w:rPr>
              <w:t>Various selections of proofs involving parallelism and perpendicularity that makes use of d</w:t>
            </w:r>
            <w:r>
              <w:rPr>
                <w:rFonts w:ascii="Arial" w:hAnsi="Arial" w:cs="Arial"/>
                <w:sz w:val="18"/>
                <w:szCs w:val="18"/>
              </w:rPr>
              <w:t>ot product and scalar multiples</w:t>
            </w:r>
          </w:p>
          <w:p w:rsidR="003F616E" w:rsidRPr="003338C6" w:rsidRDefault="003F616E" w:rsidP="00085CA2">
            <w:pPr>
              <w:rPr>
                <w:rFonts w:ascii="Arial" w:hAnsi="Arial" w:cs="Arial"/>
                <w:sz w:val="18"/>
                <w:szCs w:val="18"/>
              </w:rPr>
            </w:pPr>
            <w:r w:rsidRPr="003338C6">
              <w:rPr>
                <w:rFonts w:ascii="Arial" w:hAnsi="Arial" w:cs="Arial"/>
                <w:sz w:val="18"/>
                <w:szCs w:val="18"/>
              </w:rPr>
              <w:t>Examples include:</w:t>
            </w:r>
          </w:p>
          <w:p w:rsidR="003F616E" w:rsidRPr="003338C6" w:rsidRDefault="003F616E" w:rsidP="00626384">
            <w:pPr>
              <w:pStyle w:val="ListParagraph"/>
              <w:numPr>
                <w:ilvl w:val="0"/>
                <w:numId w:val="36"/>
              </w:numPr>
              <w:ind w:left="680" w:hanging="283"/>
              <w:rPr>
                <w:rFonts w:ascii="Arial" w:hAnsi="Arial" w:cs="Arial"/>
                <w:sz w:val="18"/>
                <w:szCs w:val="18"/>
              </w:rPr>
            </w:pPr>
            <w:r w:rsidRPr="003338C6">
              <w:rPr>
                <w:rFonts w:ascii="Arial" w:hAnsi="Arial" w:cs="Arial"/>
                <w:sz w:val="18"/>
                <w:szCs w:val="18"/>
              </w:rPr>
              <w:t xml:space="preserve">The diagonals of a parallelogram meet at right angles if and only if it is a rhombus </w:t>
            </w:r>
          </w:p>
          <w:p w:rsidR="003F616E" w:rsidRPr="003338C6" w:rsidRDefault="003F616E" w:rsidP="00626384">
            <w:pPr>
              <w:pStyle w:val="ListParagraph"/>
              <w:numPr>
                <w:ilvl w:val="0"/>
                <w:numId w:val="36"/>
              </w:numPr>
              <w:ind w:left="680" w:hanging="283"/>
              <w:rPr>
                <w:rFonts w:ascii="Arial" w:hAnsi="Arial" w:cs="Arial"/>
                <w:sz w:val="18"/>
                <w:szCs w:val="18"/>
              </w:rPr>
            </w:pPr>
            <w:r w:rsidRPr="003338C6">
              <w:rPr>
                <w:rFonts w:ascii="Arial" w:hAnsi="Arial" w:cs="Arial"/>
                <w:sz w:val="18"/>
                <w:szCs w:val="18"/>
              </w:rPr>
              <w:t xml:space="preserve"> Midpoints of the sides of a quadrilateral join to form a parallelogram</w:t>
            </w:r>
          </w:p>
          <w:p w:rsidR="003F616E" w:rsidRPr="003338C6" w:rsidRDefault="003F616E" w:rsidP="00626384">
            <w:pPr>
              <w:pStyle w:val="ListParagraph"/>
              <w:numPr>
                <w:ilvl w:val="0"/>
                <w:numId w:val="36"/>
              </w:numPr>
              <w:ind w:left="680" w:hanging="283"/>
              <w:rPr>
                <w:rFonts w:ascii="Arial" w:hAnsi="Arial" w:cs="Arial"/>
                <w:sz w:val="18"/>
                <w:szCs w:val="18"/>
              </w:rPr>
            </w:pPr>
            <w:r w:rsidRPr="003338C6">
              <w:rPr>
                <w:rFonts w:ascii="Arial" w:hAnsi="Arial" w:cs="Arial"/>
                <w:sz w:val="18"/>
                <w:szCs w:val="18"/>
              </w:rPr>
              <w:t>The sum of the squares of the lengths of the diagonals of a parallelogram is equal to the sum of the squa</w:t>
            </w:r>
            <w:r>
              <w:rPr>
                <w:rFonts w:ascii="Arial" w:hAnsi="Arial" w:cs="Arial"/>
                <w:sz w:val="18"/>
                <w:szCs w:val="18"/>
              </w:rPr>
              <w:t>res of the lengths of the sides</w:t>
            </w:r>
          </w:p>
        </w:tc>
        <w:tc>
          <w:tcPr>
            <w:tcW w:w="704" w:type="pct"/>
            <w:vMerge w:val="restart"/>
          </w:tcPr>
          <w:p w:rsidR="003F616E" w:rsidRPr="003338C6" w:rsidRDefault="003F616E" w:rsidP="003F61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616E" w:rsidRPr="003338C6" w:rsidTr="005C212C">
        <w:tc>
          <w:tcPr>
            <w:tcW w:w="362" w:type="pct"/>
            <w:vAlign w:val="center"/>
          </w:tcPr>
          <w:p w:rsidR="003F616E" w:rsidRPr="003338C6" w:rsidRDefault="001511C1" w:rsidP="00675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6753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6" w:type="pct"/>
            <w:vMerge/>
            <w:vAlign w:val="center"/>
          </w:tcPr>
          <w:p w:rsidR="003F616E" w:rsidRPr="003338C6" w:rsidRDefault="003F616E" w:rsidP="00085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8" w:type="pct"/>
            <w:vMerge/>
          </w:tcPr>
          <w:p w:rsidR="003F616E" w:rsidRPr="003338C6" w:rsidRDefault="003F616E" w:rsidP="00085C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vMerge/>
          </w:tcPr>
          <w:p w:rsidR="003F616E" w:rsidRPr="008B65BA" w:rsidRDefault="003F616E" w:rsidP="003F616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26384" w:rsidRPr="003338C6" w:rsidTr="005C212C">
        <w:tc>
          <w:tcPr>
            <w:tcW w:w="362" w:type="pct"/>
            <w:vAlign w:val="center"/>
          </w:tcPr>
          <w:p w:rsidR="00626384" w:rsidRPr="00CC312E" w:rsidRDefault="00626384" w:rsidP="00675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12E">
              <w:rPr>
                <w:rFonts w:ascii="Arial" w:hAnsi="Arial" w:cs="Arial"/>
                <w:sz w:val="18"/>
                <w:szCs w:val="18"/>
              </w:rPr>
              <w:t>3-</w:t>
            </w:r>
            <w:r w:rsidR="006753C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6" w:type="pct"/>
          </w:tcPr>
          <w:p w:rsidR="00626384" w:rsidRPr="003338C6" w:rsidRDefault="00626384" w:rsidP="00085C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8" w:type="pct"/>
          </w:tcPr>
          <w:p w:rsidR="00626384" w:rsidRDefault="00626384" w:rsidP="00085C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0BF" w:rsidRDefault="000420BF" w:rsidP="00085C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0BF" w:rsidRPr="003338C6" w:rsidRDefault="000420BF" w:rsidP="00085C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384" w:rsidRPr="00281516" w:rsidRDefault="00626384" w:rsidP="000420BF">
            <w:pPr>
              <w:jc w:val="center"/>
              <w:rPr>
                <w:rFonts w:ascii="Arial" w:hAnsi="Arial" w:cs="Arial"/>
                <w:b/>
                <w:bCs/>
              </w:rPr>
            </w:pPr>
            <w:r w:rsidRPr="00281516">
              <w:rPr>
                <w:rFonts w:ascii="Arial" w:hAnsi="Arial" w:cs="Arial"/>
                <w:b/>
                <w:bCs/>
              </w:rPr>
              <w:t>Revision and SAT</w:t>
            </w:r>
            <w:r w:rsidR="003F616E" w:rsidRPr="00281516">
              <w:rPr>
                <w:rFonts w:ascii="Arial" w:hAnsi="Arial" w:cs="Arial"/>
                <w:b/>
                <w:bCs/>
              </w:rPr>
              <w:t xml:space="preserve"> </w:t>
            </w:r>
            <w:r w:rsidR="000420BF" w:rsidRPr="00281516">
              <w:rPr>
                <w:rFonts w:ascii="Arial" w:hAnsi="Arial" w:cs="Arial"/>
                <w:b/>
                <w:bCs/>
              </w:rPr>
              <w:t>1</w:t>
            </w:r>
          </w:p>
          <w:p w:rsidR="00626384" w:rsidRPr="003338C6" w:rsidRDefault="00626384" w:rsidP="00085C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4" w:type="pct"/>
          </w:tcPr>
          <w:p w:rsidR="000420BF" w:rsidRPr="008A7A76" w:rsidRDefault="000420BF" w:rsidP="000420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4AFC">
              <w:rPr>
                <w:rFonts w:ascii="Arial" w:hAnsi="Arial" w:cs="Arial"/>
                <w:b/>
                <w:sz w:val="18"/>
                <w:szCs w:val="18"/>
              </w:rPr>
              <w:t xml:space="preserve">SAT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E34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E34AFC">
              <w:rPr>
                <w:rFonts w:ascii="Arial" w:hAnsi="Arial" w:cs="Arial"/>
                <w:b/>
                <w:sz w:val="18"/>
                <w:szCs w:val="18"/>
              </w:rPr>
              <w:t>art 1</w:t>
            </w:r>
          </w:p>
          <w:p w:rsidR="000420BF" w:rsidRPr="008549A7" w:rsidRDefault="000420BF" w:rsidP="00042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Subtopics 9.1, 9.2, 9.3</w:t>
            </w:r>
          </w:p>
          <w:p w:rsidR="000420BF" w:rsidRDefault="000420BF" w:rsidP="00042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alculator </w:t>
            </w:r>
            <w:r>
              <w:rPr>
                <w:rFonts w:ascii="Arial" w:hAnsi="Arial" w:cs="Arial"/>
                <w:sz w:val="18"/>
                <w:szCs w:val="18"/>
              </w:rPr>
              <w:t>permitted</w:t>
            </w:r>
          </w:p>
          <w:p w:rsidR="003F616E" w:rsidRPr="008A7A76" w:rsidRDefault="000420BF" w:rsidP="000420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3F616E" w:rsidRPr="00E34AFC">
              <w:rPr>
                <w:rFonts w:ascii="Arial" w:hAnsi="Arial" w:cs="Arial"/>
                <w:b/>
                <w:sz w:val="18"/>
                <w:szCs w:val="18"/>
              </w:rPr>
              <w:t xml:space="preserve">AT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F616E" w:rsidRPr="00E34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616E">
              <w:rPr>
                <w:rFonts w:ascii="Arial" w:hAnsi="Arial" w:cs="Arial"/>
                <w:b/>
                <w:sz w:val="18"/>
                <w:szCs w:val="18"/>
              </w:rPr>
              <w:t>Part 2</w:t>
            </w:r>
          </w:p>
          <w:p w:rsidR="003F616E" w:rsidRDefault="003F616E" w:rsidP="003F61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Subtopic 9.4</w:t>
            </w:r>
          </w:p>
          <w:p w:rsidR="00626384" w:rsidRPr="000420BF" w:rsidRDefault="003F616E" w:rsidP="00042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</w:t>
            </w:r>
            <w:r w:rsidRPr="008A7A76">
              <w:rPr>
                <w:rFonts w:ascii="Arial" w:hAnsi="Arial" w:cs="Arial"/>
                <w:sz w:val="18"/>
                <w:szCs w:val="18"/>
              </w:rPr>
              <w:t xml:space="preserve">alculator </w:t>
            </w:r>
          </w:p>
        </w:tc>
      </w:tr>
    </w:tbl>
    <w:p w:rsidR="005C212C" w:rsidRDefault="005C212C" w:rsidP="001511C1">
      <w:pPr>
        <w:spacing w:after="0"/>
        <w:rPr>
          <w:rFonts w:ascii="Arial" w:hAnsi="Arial" w:cs="Arial"/>
          <w:bCs/>
          <w:sz w:val="18"/>
          <w:szCs w:val="18"/>
        </w:rPr>
      </w:pPr>
    </w:p>
    <w:p w:rsidR="002375C8" w:rsidRDefault="002375C8" w:rsidP="001511C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2375C8" w:rsidRDefault="002375C8" w:rsidP="001511C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2375C8" w:rsidRDefault="002375C8" w:rsidP="001511C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2375C8" w:rsidRDefault="002375C8" w:rsidP="001511C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2375C8" w:rsidRDefault="002375C8" w:rsidP="001511C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2375C8" w:rsidRDefault="002375C8" w:rsidP="001511C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2375C8" w:rsidRPr="00AE3824" w:rsidRDefault="00AE3824" w:rsidP="00AE382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E3824">
        <w:rPr>
          <w:rFonts w:ascii="Arial" w:hAnsi="Arial" w:cs="Arial"/>
          <w:b/>
          <w:bCs/>
          <w:sz w:val="24"/>
          <w:szCs w:val="24"/>
        </w:rPr>
        <w:t>Topic</w:t>
      </w:r>
      <w:r w:rsidR="000420BF" w:rsidRPr="00AE3824">
        <w:rPr>
          <w:rFonts w:ascii="Arial" w:hAnsi="Arial" w:cs="Arial"/>
          <w:b/>
          <w:bCs/>
          <w:sz w:val="24"/>
          <w:szCs w:val="24"/>
        </w:rPr>
        <w:t xml:space="preserve"> 12 – </w:t>
      </w:r>
      <w:r w:rsidRPr="00AE3824">
        <w:rPr>
          <w:rFonts w:ascii="Arial" w:hAnsi="Arial" w:cs="Arial"/>
          <w:b/>
          <w:bCs/>
          <w:sz w:val="24"/>
          <w:szCs w:val="24"/>
        </w:rPr>
        <w:t>Real and Complex Numbers</w:t>
      </w:r>
      <w:r w:rsidR="000420BF" w:rsidRPr="00AE3824">
        <w:rPr>
          <w:rFonts w:ascii="Arial" w:hAnsi="Arial" w:cs="Arial"/>
          <w:b/>
          <w:bCs/>
          <w:sz w:val="24"/>
          <w:szCs w:val="24"/>
        </w:rPr>
        <w:t xml:space="preserve"> Subtopics 12.2, 12.3</w:t>
      </w:r>
      <w:r w:rsidR="006753CA" w:rsidRPr="00AE3824">
        <w:rPr>
          <w:rFonts w:ascii="Arial" w:hAnsi="Arial" w:cs="Arial"/>
          <w:b/>
          <w:bCs/>
          <w:sz w:val="24"/>
          <w:szCs w:val="24"/>
        </w:rPr>
        <w:t>, 12.4,</w:t>
      </w:r>
      <w:r w:rsidR="000420BF" w:rsidRPr="00AE3824">
        <w:rPr>
          <w:rFonts w:ascii="Arial" w:hAnsi="Arial" w:cs="Arial"/>
          <w:b/>
          <w:bCs/>
          <w:sz w:val="24"/>
          <w:szCs w:val="24"/>
        </w:rPr>
        <w:t xml:space="preserve"> 12.5 (</w:t>
      </w:r>
      <w:r w:rsidR="006753CA" w:rsidRPr="00AE3824">
        <w:rPr>
          <w:rFonts w:ascii="Arial" w:hAnsi="Arial" w:cs="Arial"/>
          <w:b/>
          <w:bCs/>
          <w:sz w:val="24"/>
          <w:szCs w:val="24"/>
        </w:rPr>
        <w:t>5</w:t>
      </w:r>
      <w:r w:rsidR="000420BF" w:rsidRPr="00AE3824">
        <w:rPr>
          <w:rFonts w:ascii="Arial" w:hAnsi="Arial" w:cs="Arial"/>
          <w:b/>
          <w:bCs/>
          <w:sz w:val="24"/>
          <w:szCs w:val="24"/>
        </w:rPr>
        <w:t xml:space="preserve"> weeks)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1358"/>
        <w:gridCol w:w="7312"/>
        <w:gridCol w:w="1526"/>
      </w:tblGrid>
      <w:tr w:rsidR="000420BF" w:rsidRPr="003338C6" w:rsidTr="006753CA">
        <w:tc>
          <w:tcPr>
            <w:tcW w:w="790" w:type="dxa"/>
            <w:vAlign w:val="center"/>
          </w:tcPr>
          <w:p w:rsidR="000420BF" w:rsidRPr="00061D4B" w:rsidRDefault="000420BF" w:rsidP="00224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</w:rPr>
              <w:t>ee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1356" w:type="dxa"/>
            <w:vAlign w:val="center"/>
          </w:tcPr>
          <w:p w:rsidR="000420BF" w:rsidRPr="00281516" w:rsidRDefault="000420BF" w:rsidP="00224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516">
              <w:rPr>
                <w:rFonts w:ascii="Arial" w:hAnsi="Arial" w:cs="Arial"/>
                <w:b/>
                <w:sz w:val="18"/>
                <w:szCs w:val="18"/>
              </w:rPr>
              <w:t>Subtopic</w:t>
            </w:r>
          </w:p>
        </w:tc>
        <w:tc>
          <w:tcPr>
            <w:tcW w:w="7127" w:type="dxa"/>
            <w:vAlign w:val="center"/>
          </w:tcPr>
          <w:p w:rsidR="000420BF" w:rsidRDefault="000420BF" w:rsidP="00224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A76">
              <w:rPr>
                <w:rFonts w:ascii="Arial" w:hAnsi="Arial" w:cs="Arial"/>
                <w:b/>
                <w:sz w:val="18"/>
                <w:szCs w:val="18"/>
              </w:rPr>
              <w:t xml:space="preserve">Concepts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8A7A76">
              <w:rPr>
                <w:rFonts w:ascii="Arial" w:hAnsi="Arial" w:cs="Arial"/>
                <w:b/>
                <w:sz w:val="18"/>
                <w:szCs w:val="18"/>
              </w:rPr>
              <w:t xml:space="preserve"> Content</w:t>
            </w:r>
          </w:p>
          <w:p w:rsidR="000420BF" w:rsidRPr="008A7A76" w:rsidRDefault="000420BF" w:rsidP="00224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517" w:type="dxa"/>
            <w:vAlign w:val="center"/>
          </w:tcPr>
          <w:p w:rsidR="000420BF" w:rsidRPr="008A7A76" w:rsidRDefault="000420BF" w:rsidP="00224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Assessment </w:t>
            </w:r>
            <w:r w:rsidRPr="008A7A76"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</w:tc>
      </w:tr>
      <w:tr w:rsidR="000420BF" w:rsidRPr="003338C6" w:rsidTr="00281516">
        <w:tc>
          <w:tcPr>
            <w:tcW w:w="794" w:type="dxa"/>
            <w:vAlign w:val="center"/>
          </w:tcPr>
          <w:p w:rsidR="000420BF" w:rsidRPr="003338C6" w:rsidRDefault="000420BF" w:rsidP="00675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6753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58" w:type="dxa"/>
            <w:vAlign w:val="center"/>
          </w:tcPr>
          <w:p w:rsidR="001511C1" w:rsidRDefault="000420BF" w:rsidP="00151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  <w:p w:rsidR="000420BF" w:rsidRPr="003338C6" w:rsidRDefault="001511C1" w:rsidP="00151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Introduction to Mathematical Induction</w:t>
            </w:r>
            <w:r w:rsidR="000420BF" w:rsidRPr="003338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12" w:type="dxa"/>
          </w:tcPr>
          <w:p w:rsidR="00AF7607" w:rsidRPr="00AF7607" w:rsidRDefault="00AF7607" w:rsidP="00AF7607">
            <w:pPr>
              <w:tabs>
                <w:tab w:val="left" w:pos="2445"/>
              </w:tabs>
              <w:rPr>
                <w:rFonts w:asciiTheme="minorBidi" w:eastAsia="Times New Roman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Ladder/Dominoes example</w:t>
            </w:r>
          </w:p>
          <w:p w:rsidR="00AF7607" w:rsidRPr="00AF7607" w:rsidRDefault="00AF7607" w:rsidP="00AF760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</w:rPr>
            </w:pPr>
            <w:r w:rsidRPr="00AF7607">
              <w:rPr>
                <w:rFonts w:ascii="Arial" w:hAnsi="Arial" w:cs="Arial"/>
                <w:sz w:val="18"/>
                <w:szCs w:val="18"/>
              </w:rPr>
              <w:t xml:space="preserve">Initial statement, inductive step </w:t>
            </w:r>
          </w:p>
          <w:p w:rsidR="00AF7607" w:rsidRPr="00AF7607" w:rsidRDefault="00AF7607" w:rsidP="00AF760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</w:rPr>
            </w:pPr>
            <w:r w:rsidRPr="00AF7607">
              <w:rPr>
                <w:rFonts w:ascii="Arial" w:hAnsi="Arial" w:cs="Arial"/>
                <w:sz w:val="18"/>
                <w:szCs w:val="18"/>
              </w:rPr>
              <w:t>Prove results for simple sums, such as 1 + 4 + 9 … + n</w:t>
            </w:r>
            <w:r w:rsidRPr="0028151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AF7607">
              <w:rPr>
                <w:rFonts w:ascii="Arial" w:hAnsi="Arial" w:cs="Arial"/>
                <w:sz w:val="18"/>
                <w:szCs w:val="18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n(n+1)(2n+1)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6</m:t>
                  </m:r>
                </m:den>
              </m:f>
            </m:oMath>
            <w:r w:rsidRPr="00AF7607">
              <w:rPr>
                <w:rFonts w:ascii="Arial" w:hAnsi="Arial" w:cs="Arial"/>
                <w:sz w:val="18"/>
                <w:szCs w:val="18"/>
              </w:rPr>
              <w:t xml:space="preserve"> for any positive integer n  </w:t>
            </w:r>
          </w:p>
          <w:p w:rsidR="000420BF" w:rsidRPr="00815490" w:rsidRDefault="00AF7607" w:rsidP="00AF760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</w:rPr>
            </w:pPr>
            <w:r w:rsidRPr="00AF7607">
              <w:rPr>
                <w:rFonts w:ascii="Arial" w:hAnsi="Arial" w:cs="Arial"/>
                <w:sz w:val="18"/>
                <w:szCs w:val="18"/>
              </w:rPr>
              <w:t>Prove results for arithmetic and geometric series</w:t>
            </w:r>
          </w:p>
        </w:tc>
        <w:tc>
          <w:tcPr>
            <w:tcW w:w="1526" w:type="dxa"/>
            <w:vMerge w:val="restart"/>
            <w:vAlign w:val="center"/>
          </w:tcPr>
          <w:p w:rsidR="000420BF" w:rsidRPr="008B65BA" w:rsidRDefault="000420BF" w:rsidP="002240E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420BF" w:rsidRPr="003338C6" w:rsidTr="00281516">
        <w:tc>
          <w:tcPr>
            <w:tcW w:w="794" w:type="dxa"/>
            <w:vAlign w:val="center"/>
          </w:tcPr>
          <w:p w:rsidR="000420BF" w:rsidRDefault="001511C1" w:rsidP="00675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6753C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58" w:type="dxa"/>
            <w:vAlign w:val="center"/>
          </w:tcPr>
          <w:p w:rsidR="000420BF" w:rsidRDefault="001511C1" w:rsidP="0022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  <w:p w:rsidR="001511C1" w:rsidRPr="003338C6" w:rsidRDefault="001511C1" w:rsidP="0022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Complex Numbers</w:t>
            </w:r>
          </w:p>
        </w:tc>
        <w:tc>
          <w:tcPr>
            <w:tcW w:w="7312" w:type="dxa"/>
          </w:tcPr>
          <w:p w:rsidR="000420BF" w:rsidRPr="00061D4B" w:rsidRDefault="000420BF" w:rsidP="002240E0">
            <w:pPr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 xml:space="preserve">Introduction to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061D4B">
              <w:rPr>
                <w:rFonts w:ascii="Arial" w:hAnsi="Arial" w:cs="Arial"/>
                <w:sz w:val="18"/>
                <w:szCs w:val="18"/>
              </w:rPr>
              <w:t xml:space="preserve">imaginary number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i</m:t>
              </m:r>
            </m:oMath>
            <w:r w:rsidRPr="00061D4B">
              <w:rPr>
                <w:rFonts w:ascii="Arial" w:hAnsi="Arial" w:cs="Arial"/>
                <w:sz w:val="18"/>
                <w:szCs w:val="18"/>
              </w:rPr>
              <w:t xml:space="preserve">, and its definition as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i</m:t>
              </m:r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-</m:t>
                  </m:r>
                  <m:r>
                    <w:rPr>
                      <w:rFonts w:ascii="Cambria Math" w:hAnsi="Arial" w:cs="Arial"/>
                      <w:sz w:val="18"/>
                      <w:szCs w:val="18"/>
                    </w:rPr>
                    <m:t>1</m:t>
                  </m:r>
                </m:e>
              </m:rad>
            </m:oMath>
            <w:r>
              <w:rPr>
                <w:rFonts w:ascii="Arial" w:hAnsi="Arial" w:cs="Arial"/>
                <w:sz w:val="18"/>
                <w:szCs w:val="18"/>
              </w:rPr>
              <w:t>. E</w:t>
            </w:r>
            <w:r w:rsidRPr="00061D4B">
              <w:rPr>
                <w:rFonts w:ascii="Arial" w:hAnsi="Arial" w:cs="Arial"/>
                <w:sz w:val="18"/>
                <w:szCs w:val="18"/>
              </w:rPr>
              <w:t xml:space="preserve">xemplify its use in solutions to equations such as </w:t>
            </w: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hAnsi="Arial" w:cs="Arial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Arial" w:cs="Arial"/>
                  <w:sz w:val="18"/>
                  <w:szCs w:val="18"/>
                </w:rPr>
                <m:t>+1=0</m:t>
              </m:r>
            </m:oMath>
          </w:p>
          <w:p w:rsidR="000420BF" w:rsidRPr="00061D4B" w:rsidRDefault="000420BF" w:rsidP="002240E0">
            <w:pPr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 xml:space="preserve">Introduction to complex numbers: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r>
                <w:rPr>
                  <w:rFonts w:ascii="Cambria Math" w:hAnsi="Arial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bi</m:t>
              </m:r>
            </m:oMath>
            <w:r w:rsidRPr="00061D4B">
              <w:rPr>
                <w:rFonts w:ascii="Arial" w:hAnsi="Arial" w:cs="Arial"/>
                <w:sz w:val="18"/>
                <w:szCs w:val="18"/>
              </w:rPr>
              <w:t xml:space="preserve"> and defining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real and imaginary components</w:t>
            </w:r>
          </w:p>
          <w:p w:rsidR="000420BF" w:rsidRPr="00061D4B" w:rsidRDefault="000420BF" w:rsidP="002240E0">
            <w:pPr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Operations with complex numbers, including the use of</w:t>
            </w:r>
            <m:oMath>
              <m:r>
                <w:rPr>
                  <w:rFonts w:ascii="Cambria Math" w:hAnsi="Arial" w:cs="Arial"/>
                  <w:sz w:val="18"/>
                  <w:szCs w:val="18"/>
                </w:rPr>
                <m:t xml:space="preserve"> 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i</m:t>
                  </m:r>
                </m:e>
                <m:sup>
                  <m:r>
                    <w:rPr>
                      <w:rFonts w:ascii="Cambria Math" w:hAnsi="Arial" w:cs="Arial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Arial" w:cs="Arial"/>
                  <w:sz w:val="18"/>
                  <w:szCs w:val="18"/>
                </w:rPr>
                <m:t>=</m:t>
              </m:r>
              <m:r>
                <w:rPr>
                  <w:rFonts w:ascii="Cambria Math" w:hAnsi="Arial" w:cs="Arial"/>
                  <w:sz w:val="18"/>
                  <w:szCs w:val="18"/>
                </w:rPr>
                <m:t>-</m:t>
              </m:r>
              <m:r>
                <w:rPr>
                  <w:rFonts w:ascii="Cambria Math" w:hAnsi="Arial" w:cs="Arial"/>
                  <w:sz w:val="18"/>
                  <w:szCs w:val="18"/>
                </w:rPr>
                <m:t>1</m:t>
              </m:r>
            </m:oMath>
          </w:p>
          <w:p w:rsidR="000420BF" w:rsidRPr="00061D4B" w:rsidRDefault="000420BF" w:rsidP="000420BF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Addition, subtraction, multiplication and division</w:t>
            </w:r>
          </w:p>
          <w:p w:rsidR="000420BF" w:rsidRPr="00061D4B" w:rsidRDefault="000420BF" w:rsidP="000420BF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>Complex conjugates</w:t>
            </w:r>
          </w:p>
          <w:p w:rsidR="000420BF" w:rsidRPr="00061D4B" w:rsidRDefault="000420BF" w:rsidP="000420BF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</w:rPr>
            </w:pPr>
            <w:r w:rsidRPr="00061D4B">
              <w:rPr>
                <w:rFonts w:ascii="Arial" w:hAnsi="Arial" w:cs="Arial"/>
                <w:sz w:val="18"/>
                <w:szCs w:val="18"/>
              </w:rPr>
              <w:t xml:space="preserve">Readdress the quadratic formula in the context of complex number solutions </w:t>
            </w:r>
          </w:p>
        </w:tc>
        <w:tc>
          <w:tcPr>
            <w:tcW w:w="1526" w:type="dxa"/>
            <w:vMerge/>
            <w:vAlign w:val="center"/>
          </w:tcPr>
          <w:p w:rsidR="000420BF" w:rsidRPr="008B65BA" w:rsidRDefault="000420BF" w:rsidP="002240E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511C1" w:rsidRPr="003338C6" w:rsidTr="00281516">
        <w:tc>
          <w:tcPr>
            <w:tcW w:w="794" w:type="dxa"/>
            <w:vAlign w:val="center"/>
          </w:tcPr>
          <w:p w:rsidR="001511C1" w:rsidRPr="003338C6" w:rsidRDefault="006753CA" w:rsidP="00042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3-8</w:t>
            </w:r>
          </w:p>
        </w:tc>
        <w:tc>
          <w:tcPr>
            <w:tcW w:w="1358" w:type="dxa"/>
            <w:vAlign w:val="center"/>
          </w:tcPr>
          <w:p w:rsidR="001511C1" w:rsidRPr="004F4865" w:rsidRDefault="006753CA" w:rsidP="0022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865">
              <w:rPr>
                <w:rFonts w:ascii="Arial" w:hAnsi="Arial" w:cs="Arial"/>
                <w:sz w:val="18"/>
                <w:szCs w:val="18"/>
              </w:rPr>
              <w:t>12.4</w:t>
            </w:r>
          </w:p>
          <w:p w:rsidR="006753CA" w:rsidRPr="004F4865" w:rsidRDefault="006753CA" w:rsidP="0022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865">
              <w:rPr>
                <w:rFonts w:ascii="Arial" w:hAnsi="Arial" w:cs="Arial"/>
                <w:sz w:val="18"/>
                <w:szCs w:val="18"/>
              </w:rPr>
              <w:t>The Complex Plane (Argand)</w:t>
            </w:r>
          </w:p>
        </w:tc>
        <w:tc>
          <w:tcPr>
            <w:tcW w:w="7312" w:type="dxa"/>
          </w:tcPr>
          <w:p w:rsidR="001511C1" w:rsidRPr="004F4865" w:rsidRDefault="006753CA" w:rsidP="00AF7607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4F4865">
              <w:rPr>
                <w:rFonts w:ascii="Arial" w:hAnsi="Arial" w:cs="Arial"/>
                <w:sz w:val="18"/>
                <w:szCs w:val="18"/>
              </w:rPr>
              <w:t>Cartesian form on an Argand diagram</w:t>
            </w:r>
          </w:p>
          <w:p w:rsidR="006753CA" w:rsidRPr="004F4865" w:rsidRDefault="006753CA" w:rsidP="006753CA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4F4865">
              <w:rPr>
                <w:rFonts w:ascii="Arial" w:hAnsi="Arial" w:cs="Arial"/>
                <w:sz w:val="18"/>
                <w:szCs w:val="18"/>
              </w:rPr>
              <w:t>Vecto</w:t>
            </w:r>
            <w:r w:rsidR="002A29DD">
              <w:rPr>
                <w:rFonts w:ascii="Arial" w:hAnsi="Arial" w:cs="Arial"/>
                <w:sz w:val="18"/>
                <w:szCs w:val="18"/>
              </w:rPr>
              <w:t>r addition in the complex plane</w:t>
            </w:r>
          </w:p>
          <w:p w:rsidR="006753CA" w:rsidRPr="004F4865" w:rsidRDefault="006753CA" w:rsidP="006753CA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4F4865">
              <w:rPr>
                <w:rFonts w:ascii="Arial" w:hAnsi="Arial" w:cs="Arial"/>
                <w:sz w:val="18"/>
                <w:szCs w:val="18"/>
              </w:rPr>
              <w:t xml:space="preserve">Complex </w:t>
            </w:r>
            <w:r w:rsidR="002A29DD">
              <w:rPr>
                <w:rFonts w:ascii="Arial" w:hAnsi="Arial" w:cs="Arial"/>
                <w:sz w:val="18"/>
                <w:szCs w:val="18"/>
              </w:rPr>
              <w:t>conjugates in the complex plane</w:t>
            </w:r>
          </w:p>
          <w:p w:rsidR="006753CA" w:rsidRPr="004F4865" w:rsidRDefault="002A29DD" w:rsidP="006753CA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Modulus</w:t>
            </w:r>
          </w:p>
        </w:tc>
        <w:tc>
          <w:tcPr>
            <w:tcW w:w="1526" w:type="dxa"/>
            <w:vMerge/>
            <w:vAlign w:val="center"/>
          </w:tcPr>
          <w:p w:rsidR="001511C1" w:rsidRPr="008B65BA" w:rsidRDefault="001511C1" w:rsidP="002240E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511C1" w:rsidRPr="003338C6" w:rsidTr="00281516">
        <w:tc>
          <w:tcPr>
            <w:tcW w:w="794" w:type="dxa"/>
          </w:tcPr>
          <w:p w:rsidR="001511C1" w:rsidRPr="00CC312E" w:rsidRDefault="006753CA" w:rsidP="0022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1358" w:type="dxa"/>
          </w:tcPr>
          <w:p w:rsidR="006753CA" w:rsidRDefault="006753CA" w:rsidP="00675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  <w:p w:rsidR="001511C1" w:rsidRPr="003338C6" w:rsidRDefault="006753CA" w:rsidP="002A2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Roots of Equations</w:t>
            </w:r>
          </w:p>
        </w:tc>
        <w:tc>
          <w:tcPr>
            <w:tcW w:w="7312" w:type="dxa"/>
          </w:tcPr>
          <w:p w:rsidR="006753CA" w:rsidRDefault="006753CA" w:rsidP="006753CA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E54DE8">
              <w:rPr>
                <w:rFonts w:ascii="Arial" w:hAnsi="Arial" w:cs="Arial"/>
                <w:sz w:val="18"/>
                <w:szCs w:val="18"/>
              </w:rPr>
              <w:t>Factorise quadratics into linear factors</w:t>
            </w:r>
          </w:p>
          <w:p w:rsidR="001511C1" w:rsidRDefault="006753CA" w:rsidP="006753C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E54DE8">
              <w:rPr>
                <w:rFonts w:ascii="Arial" w:hAnsi="Arial" w:cs="Arial"/>
                <w:sz w:val="18"/>
                <w:szCs w:val="18"/>
              </w:rPr>
              <w:t xml:space="preserve">se of quadratic formula involving </w:t>
            </w:r>
            <w:proofErr w:type="spellStart"/>
            <w:r w:rsidRPr="00E54DE8">
              <w:rPr>
                <w:rFonts w:ascii="Arial" w:hAnsi="Arial" w:cs="Arial"/>
                <w:i/>
                <w:sz w:val="18"/>
                <w:szCs w:val="18"/>
              </w:rPr>
              <w:t>i</w:t>
            </w:r>
            <w:proofErr w:type="spellEnd"/>
            <w:r w:rsidRPr="00E54DE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1511C1" w:rsidRPr="003338C6" w:rsidRDefault="001511C1" w:rsidP="00224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11C1" w:rsidRPr="003338C6" w:rsidRDefault="001511C1" w:rsidP="006753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6" w:type="dxa"/>
          </w:tcPr>
          <w:p w:rsidR="001511C1" w:rsidRPr="008B65BA" w:rsidRDefault="001511C1" w:rsidP="001511C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753CA" w:rsidRPr="003338C6" w:rsidTr="00281516">
        <w:tc>
          <w:tcPr>
            <w:tcW w:w="794" w:type="dxa"/>
          </w:tcPr>
          <w:p w:rsidR="006753CA" w:rsidRDefault="006753CA" w:rsidP="00675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1358" w:type="dxa"/>
          </w:tcPr>
          <w:p w:rsidR="006753CA" w:rsidRDefault="006753CA" w:rsidP="00675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2" w:type="dxa"/>
          </w:tcPr>
          <w:p w:rsidR="006753CA" w:rsidRPr="00281516" w:rsidRDefault="006753CA" w:rsidP="006753CA">
            <w:pPr>
              <w:jc w:val="center"/>
              <w:rPr>
                <w:rFonts w:ascii="Arial" w:hAnsi="Arial" w:cs="Arial"/>
                <w:b/>
                <w:bCs/>
              </w:rPr>
            </w:pPr>
            <w:r w:rsidRPr="00281516">
              <w:rPr>
                <w:rFonts w:ascii="Arial" w:hAnsi="Arial" w:cs="Arial"/>
                <w:b/>
                <w:bCs/>
              </w:rPr>
              <w:t>Revision and SAT 2</w:t>
            </w:r>
          </w:p>
          <w:p w:rsidR="006753CA" w:rsidRPr="00E54DE8" w:rsidRDefault="006753CA" w:rsidP="006753CA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6753CA" w:rsidRPr="00E34AFC" w:rsidRDefault="006753CA" w:rsidP="006753C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 2</w:t>
            </w:r>
          </w:p>
          <w:p w:rsidR="006753CA" w:rsidRPr="003D1A73" w:rsidRDefault="006753CA" w:rsidP="006753C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Subtopics 12.2, 12.3</w:t>
            </w:r>
            <w:r w:rsidRPr="004F486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7936B0" w:rsidRPr="004F4865">
              <w:rPr>
                <w:rFonts w:ascii="Arial" w:hAnsi="Arial" w:cs="Arial"/>
                <w:bCs/>
                <w:sz w:val="18"/>
                <w:szCs w:val="18"/>
              </w:rPr>
              <w:t xml:space="preserve">12.4,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12.5</w:t>
            </w:r>
          </w:p>
          <w:p w:rsidR="006753CA" w:rsidRPr="008B65BA" w:rsidRDefault="006753CA" w:rsidP="006753C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34AFC">
              <w:rPr>
                <w:rFonts w:ascii="Arial" w:hAnsi="Arial" w:cs="Arial"/>
                <w:sz w:val="18"/>
                <w:szCs w:val="18"/>
              </w:rPr>
              <w:t>Calculator permitted</w:t>
            </w:r>
            <w:r w:rsidRPr="008B65B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</w:p>
        </w:tc>
      </w:tr>
    </w:tbl>
    <w:p w:rsidR="000420BF" w:rsidRPr="005C212C" w:rsidRDefault="000420BF" w:rsidP="003F616E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393AF4" w:rsidRPr="00AE3824" w:rsidRDefault="00AE3824" w:rsidP="00AE382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E3824">
        <w:rPr>
          <w:rFonts w:ascii="Arial" w:hAnsi="Arial" w:cs="Arial"/>
          <w:b/>
          <w:bCs/>
          <w:sz w:val="24"/>
          <w:szCs w:val="24"/>
        </w:rPr>
        <w:t>Topic</w:t>
      </w:r>
      <w:r w:rsidR="003F616E" w:rsidRPr="00AE3824">
        <w:rPr>
          <w:rFonts w:ascii="Arial" w:hAnsi="Arial" w:cs="Arial"/>
          <w:b/>
          <w:bCs/>
          <w:sz w:val="24"/>
          <w:szCs w:val="24"/>
        </w:rPr>
        <w:t xml:space="preserve"> 10 – </w:t>
      </w:r>
      <w:r w:rsidRPr="00AE3824">
        <w:rPr>
          <w:rFonts w:ascii="Arial" w:hAnsi="Arial" w:cs="Arial"/>
          <w:b/>
          <w:bCs/>
          <w:sz w:val="24"/>
          <w:szCs w:val="24"/>
        </w:rPr>
        <w:t>Further Trigonometry</w:t>
      </w:r>
      <w:r w:rsidR="00FE5B1F" w:rsidRPr="00AE3824">
        <w:rPr>
          <w:rFonts w:ascii="Arial" w:hAnsi="Arial" w:cs="Arial"/>
          <w:b/>
          <w:bCs/>
          <w:sz w:val="24"/>
          <w:szCs w:val="24"/>
        </w:rPr>
        <w:t xml:space="preserve"> </w:t>
      </w:r>
      <w:r w:rsidR="001511C1" w:rsidRPr="00AE3824">
        <w:rPr>
          <w:rFonts w:ascii="Arial" w:hAnsi="Arial" w:cs="Arial"/>
          <w:b/>
          <w:bCs/>
          <w:sz w:val="24"/>
          <w:szCs w:val="24"/>
        </w:rPr>
        <w:t xml:space="preserve">Subtopic </w:t>
      </w:r>
      <w:r w:rsidR="006753CA" w:rsidRPr="00AE3824">
        <w:rPr>
          <w:rFonts w:ascii="Arial" w:hAnsi="Arial" w:cs="Arial"/>
          <w:b/>
          <w:bCs/>
          <w:sz w:val="24"/>
          <w:szCs w:val="24"/>
        </w:rPr>
        <w:t>10.1</w:t>
      </w:r>
      <w:r w:rsidR="007936B0" w:rsidRPr="00AE3824">
        <w:rPr>
          <w:rFonts w:ascii="Arial" w:hAnsi="Arial" w:cs="Arial"/>
          <w:b/>
          <w:bCs/>
          <w:sz w:val="24"/>
          <w:szCs w:val="24"/>
        </w:rPr>
        <w:t xml:space="preserve"> (part)</w:t>
      </w:r>
      <w:r w:rsidR="006753CA" w:rsidRPr="00AE3824">
        <w:rPr>
          <w:rFonts w:ascii="Arial" w:hAnsi="Arial" w:cs="Arial"/>
          <w:b/>
          <w:bCs/>
          <w:sz w:val="24"/>
          <w:szCs w:val="24"/>
        </w:rPr>
        <w:t xml:space="preserve">, </w:t>
      </w:r>
      <w:r w:rsidR="001511C1" w:rsidRPr="00AE3824">
        <w:rPr>
          <w:rFonts w:ascii="Arial" w:hAnsi="Arial" w:cs="Arial"/>
          <w:b/>
          <w:bCs/>
          <w:sz w:val="24"/>
          <w:szCs w:val="24"/>
        </w:rPr>
        <w:t xml:space="preserve">10.2 </w:t>
      </w:r>
      <w:r w:rsidR="00FE5B1F" w:rsidRPr="00AE3824">
        <w:rPr>
          <w:rFonts w:ascii="Arial" w:hAnsi="Arial" w:cs="Arial"/>
          <w:b/>
          <w:bCs/>
          <w:sz w:val="24"/>
          <w:szCs w:val="24"/>
        </w:rPr>
        <w:t>(</w:t>
      </w:r>
      <w:r w:rsidR="006753CA" w:rsidRPr="00AE3824">
        <w:rPr>
          <w:rFonts w:ascii="Arial" w:hAnsi="Arial" w:cs="Arial"/>
          <w:b/>
          <w:bCs/>
          <w:sz w:val="24"/>
          <w:szCs w:val="24"/>
        </w:rPr>
        <w:t>4</w:t>
      </w:r>
      <w:r w:rsidR="00FE5B1F" w:rsidRPr="00AE3824">
        <w:rPr>
          <w:rFonts w:ascii="Arial" w:hAnsi="Arial" w:cs="Arial"/>
          <w:b/>
          <w:bCs/>
          <w:sz w:val="24"/>
          <w:szCs w:val="24"/>
        </w:rPr>
        <w:t xml:space="preserve"> weeks)</w:t>
      </w:r>
    </w:p>
    <w:p w:rsidR="00393AF4" w:rsidRPr="003F616E" w:rsidRDefault="00393AF4" w:rsidP="003F616E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3F616E">
        <w:rPr>
          <w:rFonts w:ascii="Arial" w:hAnsi="Arial" w:cs="Arial"/>
          <w:i/>
          <w:iCs/>
          <w:sz w:val="18"/>
          <w:szCs w:val="18"/>
        </w:rPr>
        <w:t>The</w:t>
      </w:r>
      <w:r w:rsidR="005C212C">
        <w:rPr>
          <w:rFonts w:ascii="Arial" w:hAnsi="Arial" w:cs="Arial"/>
          <w:i/>
          <w:iCs/>
          <w:sz w:val="18"/>
          <w:szCs w:val="18"/>
        </w:rPr>
        <w:t xml:space="preserve"> content of this topic assumes T</w:t>
      </w:r>
      <w:r w:rsidRPr="003F616E">
        <w:rPr>
          <w:rFonts w:ascii="Arial" w:hAnsi="Arial" w:cs="Arial"/>
          <w:i/>
          <w:iCs/>
          <w:sz w:val="18"/>
          <w:szCs w:val="18"/>
        </w:rPr>
        <w:t>opic 3</w:t>
      </w:r>
      <w:r w:rsidR="00713B6D">
        <w:rPr>
          <w:rFonts w:ascii="Arial" w:hAnsi="Arial" w:cs="Arial"/>
          <w:i/>
          <w:iCs/>
          <w:sz w:val="18"/>
          <w:szCs w:val="18"/>
        </w:rPr>
        <w:t xml:space="preserve"> </w:t>
      </w:r>
      <w:r w:rsidRPr="003F616E">
        <w:rPr>
          <w:rFonts w:ascii="Arial" w:hAnsi="Arial" w:cs="Arial"/>
          <w:i/>
          <w:iCs/>
          <w:sz w:val="18"/>
          <w:szCs w:val="18"/>
        </w:rPr>
        <w:t>-</w:t>
      </w:r>
      <w:r w:rsidR="00713B6D">
        <w:rPr>
          <w:rFonts w:ascii="Arial" w:hAnsi="Arial" w:cs="Arial"/>
          <w:i/>
          <w:iCs/>
          <w:sz w:val="18"/>
          <w:szCs w:val="18"/>
        </w:rPr>
        <w:t xml:space="preserve"> </w:t>
      </w:r>
      <w:bookmarkStart w:id="0" w:name="_GoBack"/>
      <w:bookmarkEnd w:id="0"/>
      <w:r w:rsidRPr="003F616E">
        <w:rPr>
          <w:rFonts w:ascii="Arial" w:hAnsi="Arial" w:cs="Arial"/>
          <w:i/>
          <w:iCs/>
          <w:sz w:val="18"/>
          <w:szCs w:val="18"/>
        </w:rPr>
        <w:t xml:space="preserve">Trigonometry </w:t>
      </w:r>
      <w:proofErr w:type="gramStart"/>
      <w:r w:rsidRPr="003F616E">
        <w:rPr>
          <w:rFonts w:ascii="Arial" w:hAnsi="Arial" w:cs="Arial"/>
          <w:i/>
          <w:iCs/>
          <w:sz w:val="18"/>
          <w:szCs w:val="18"/>
        </w:rPr>
        <w:t>has been completed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1358"/>
        <w:gridCol w:w="7312"/>
        <w:gridCol w:w="1526"/>
      </w:tblGrid>
      <w:tr w:rsidR="003F616E" w:rsidRPr="003338C6" w:rsidTr="00281516">
        <w:tc>
          <w:tcPr>
            <w:tcW w:w="794" w:type="dxa"/>
            <w:vAlign w:val="center"/>
          </w:tcPr>
          <w:p w:rsidR="003F616E" w:rsidRPr="00061D4B" w:rsidRDefault="003F616E" w:rsidP="0014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D4B">
              <w:rPr>
                <w:rFonts w:ascii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</w:rPr>
              <w:t>ee</w:t>
            </w:r>
            <w:r w:rsidRPr="00061D4B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1358" w:type="dxa"/>
            <w:vAlign w:val="center"/>
          </w:tcPr>
          <w:p w:rsidR="003F616E" w:rsidRPr="00281516" w:rsidRDefault="003F616E" w:rsidP="0014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516">
              <w:rPr>
                <w:rFonts w:ascii="Arial" w:hAnsi="Arial" w:cs="Arial"/>
                <w:b/>
                <w:sz w:val="18"/>
                <w:szCs w:val="18"/>
              </w:rPr>
              <w:t>Subtopic</w:t>
            </w:r>
          </w:p>
        </w:tc>
        <w:tc>
          <w:tcPr>
            <w:tcW w:w="7312" w:type="dxa"/>
            <w:vAlign w:val="center"/>
          </w:tcPr>
          <w:p w:rsidR="003F616E" w:rsidRDefault="003F616E" w:rsidP="0014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A76">
              <w:rPr>
                <w:rFonts w:ascii="Arial" w:hAnsi="Arial" w:cs="Arial"/>
                <w:b/>
                <w:sz w:val="18"/>
                <w:szCs w:val="18"/>
              </w:rPr>
              <w:t xml:space="preserve">Concepts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8A7A76">
              <w:rPr>
                <w:rFonts w:ascii="Arial" w:hAnsi="Arial" w:cs="Arial"/>
                <w:b/>
                <w:sz w:val="18"/>
                <w:szCs w:val="18"/>
              </w:rPr>
              <w:t xml:space="preserve"> Content</w:t>
            </w:r>
          </w:p>
          <w:p w:rsidR="003F616E" w:rsidRPr="008A7A76" w:rsidRDefault="003F616E" w:rsidP="0014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A76">
              <w:rPr>
                <w:rFonts w:ascii="Arial" w:hAnsi="Arial"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526" w:type="dxa"/>
            <w:vAlign w:val="center"/>
          </w:tcPr>
          <w:p w:rsidR="003F616E" w:rsidRPr="008A7A76" w:rsidRDefault="003F616E" w:rsidP="0014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Assessment </w:t>
            </w:r>
            <w:r w:rsidRPr="008A7A76"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</w:tc>
      </w:tr>
      <w:tr w:rsidR="006753CA" w:rsidRPr="003338C6" w:rsidTr="00281516">
        <w:tc>
          <w:tcPr>
            <w:tcW w:w="794" w:type="dxa"/>
            <w:vAlign w:val="center"/>
          </w:tcPr>
          <w:p w:rsidR="006753CA" w:rsidRDefault="006753CA" w:rsidP="00151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1358" w:type="dxa"/>
            <w:vAlign w:val="center"/>
          </w:tcPr>
          <w:p w:rsidR="006753CA" w:rsidRPr="004F4865" w:rsidRDefault="006753CA" w:rsidP="00457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865">
              <w:rPr>
                <w:rFonts w:ascii="Arial" w:hAnsi="Arial" w:cs="Arial"/>
                <w:sz w:val="18"/>
                <w:szCs w:val="18"/>
              </w:rPr>
              <w:t>10.1</w:t>
            </w:r>
          </w:p>
          <w:p w:rsidR="006753CA" w:rsidRPr="004F4865" w:rsidRDefault="007936B0" w:rsidP="00457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865">
              <w:rPr>
                <w:rFonts w:ascii="Arial" w:hAnsi="Arial" w:cs="Arial"/>
                <w:sz w:val="18"/>
                <w:szCs w:val="18"/>
              </w:rPr>
              <w:t>Further Trigonometric Functions (part)</w:t>
            </w:r>
          </w:p>
        </w:tc>
        <w:tc>
          <w:tcPr>
            <w:tcW w:w="7312" w:type="dxa"/>
          </w:tcPr>
          <w:p w:rsidR="006753CA" w:rsidRPr="004F4865" w:rsidRDefault="007936B0" w:rsidP="002A29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F4865">
              <w:rPr>
                <w:rFonts w:ascii="Arial" w:eastAsia="Times New Roman" w:hAnsi="Arial" w:cs="Arial"/>
                <w:sz w:val="18"/>
                <w:szCs w:val="18"/>
              </w:rPr>
              <w:t>Solve trigonometric equations of the form y=</w:t>
            </w:r>
            <w:proofErr w:type="spellStart"/>
            <w:r w:rsidRPr="004F4865">
              <w:rPr>
                <w:rFonts w:ascii="Arial" w:eastAsia="Times New Roman" w:hAnsi="Arial" w:cs="Arial"/>
                <w:sz w:val="18"/>
                <w:szCs w:val="18"/>
              </w:rPr>
              <w:t>AsinB</w:t>
            </w:r>
            <w:proofErr w:type="spellEnd"/>
            <w:r w:rsidRPr="004F4865">
              <w:rPr>
                <w:rFonts w:ascii="Arial" w:eastAsia="Times New Roman" w:hAnsi="Arial" w:cs="Arial"/>
                <w:sz w:val="18"/>
                <w:szCs w:val="18"/>
              </w:rPr>
              <w:t>(x – C</w:t>
            </w:r>
            <w:proofErr w:type="gramStart"/>
            <w:r w:rsidRPr="004F4865">
              <w:rPr>
                <w:rFonts w:ascii="Arial" w:eastAsia="Times New Roman" w:hAnsi="Arial" w:cs="Arial"/>
                <w:sz w:val="18"/>
                <w:szCs w:val="18"/>
              </w:rPr>
              <w:t>)+</w:t>
            </w:r>
            <w:proofErr w:type="gramEnd"/>
            <w:r w:rsidRPr="004F4865">
              <w:rPr>
                <w:rFonts w:ascii="Arial" w:eastAsia="Times New Roman" w:hAnsi="Arial" w:cs="Arial"/>
                <w:sz w:val="18"/>
                <w:szCs w:val="18"/>
              </w:rPr>
              <w:t>D (including cosine and tan versions)</w:t>
            </w:r>
            <w:r w:rsidR="002A29D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F4865">
              <w:rPr>
                <w:rFonts w:ascii="Arial" w:eastAsia="Times New Roman" w:hAnsi="Arial" w:cs="Arial"/>
                <w:sz w:val="18"/>
                <w:szCs w:val="18"/>
              </w:rPr>
              <w:t>finding all solutions.</w:t>
            </w:r>
          </w:p>
        </w:tc>
        <w:tc>
          <w:tcPr>
            <w:tcW w:w="1526" w:type="dxa"/>
            <w:vAlign w:val="center"/>
          </w:tcPr>
          <w:p w:rsidR="006753CA" w:rsidRPr="008B65BA" w:rsidRDefault="006753CA" w:rsidP="008B65B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F616E" w:rsidRPr="003338C6" w:rsidTr="00281516">
        <w:tc>
          <w:tcPr>
            <w:tcW w:w="794" w:type="dxa"/>
            <w:vAlign w:val="center"/>
          </w:tcPr>
          <w:p w:rsidR="003F616E" w:rsidRPr="003338C6" w:rsidRDefault="003F616E" w:rsidP="00793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="007936B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8" w:type="dxa"/>
            <w:vMerge w:val="restart"/>
            <w:vAlign w:val="center"/>
          </w:tcPr>
          <w:p w:rsidR="003F616E" w:rsidRPr="003338C6" w:rsidRDefault="003F616E" w:rsidP="00457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8C6">
              <w:rPr>
                <w:rFonts w:ascii="Arial" w:hAnsi="Arial" w:cs="Arial"/>
                <w:sz w:val="18"/>
                <w:szCs w:val="18"/>
              </w:rPr>
              <w:t>10.2</w:t>
            </w:r>
          </w:p>
          <w:p w:rsidR="003F616E" w:rsidRPr="003338C6" w:rsidRDefault="003F616E" w:rsidP="00457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8C6">
              <w:rPr>
                <w:rFonts w:ascii="Arial" w:hAnsi="Arial" w:cs="Arial"/>
                <w:sz w:val="18"/>
                <w:szCs w:val="18"/>
              </w:rPr>
              <w:t>Trigonometric Identities</w:t>
            </w:r>
          </w:p>
        </w:tc>
        <w:tc>
          <w:tcPr>
            <w:tcW w:w="7312" w:type="dxa"/>
          </w:tcPr>
          <w:p w:rsidR="003F616E" w:rsidRPr="00D462DE" w:rsidRDefault="003F616E" w:rsidP="001473C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462DE">
              <w:rPr>
                <w:rFonts w:ascii="Arial" w:hAnsi="Arial" w:cs="Arial"/>
                <w:sz w:val="18"/>
                <w:szCs w:val="18"/>
              </w:rPr>
              <w:t>Consider the sine and cosine functions and their behaviour in the unit circle. Hence develop the following trigonometric relationships:</w:t>
            </w:r>
          </w:p>
          <w:p w:rsidR="003F616E" w:rsidRPr="00D462DE" w:rsidRDefault="00B54C22" w:rsidP="001473C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-x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sin⁡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(x)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and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-x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cos⁡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(x)</m:t>
                  </m:r>
                </m:e>
              </m:func>
            </m:oMath>
            <w:r w:rsidR="003F616E" w:rsidRPr="00D462DE">
              <w:rPr>
                <w:rFonts w:ascii="Arial" w:hAnsi="Arial" w:cs="Arial"/>
                <w:sz w:val="18"/>
                <w:szCs w:val="18"/>
              </w:rPr>
              <w:t xml:space="preserve"> (this is a review from subtopic 3.3)</w:t>
            </w:r>
          </w:p>
          <w:p w:rsidR="003F616E" w:rsidRPr="00D462DE" w:rsidRDefault="00B54C22" w:rsidP="001473C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sin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>x+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cos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>x=1</m:t>
              </m:r>
            </m:oMath>
          </w:p>
          <w:p w:rsidR="003F616E" w:rsidRPr="00D462DE" w:rsidRDefault="003F616E" w:rsidP="001473C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sin⁡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(2x)=2</m:t>
              </m:r>
              <m:func>
                <m:func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e>
              </m:func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cos⁡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(x)</m:t>
              </m:r>
            </m:oMath>
          </w:p>
          <w:p w:rsidR="003F616E" w:rsidRPr="00D462DE" w:rsidRDefault="00B54C22" w:rsidP="001473C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i/>
                <w:sz w:val="18"/>
                <w:szCs w:val="18"/>
              </w:rPr>
            </w:pP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2x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cos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>x-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sin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>x=1-2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sin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>x=2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cos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>x-1</m:t>
              </m:r>
            </m:oMath>
          </w:p>
          <w:p w:rsidR="003F616E" w:rsidRPr="00D462DE" w:rsidRDefault="00B54C22" w:rsidP="001473C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m:oMath>
              <m:func>
                <m:func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e>
              </m:func>
              <m:r>
                <w:rPr>
                  <w:rFonts w:ascii="Cambria Math" w:hAnsi="Cambria Math" w:cs="Arial"/>
                  <w:sz w:val="18"/>
                  <w:szCs w:val="18"/>
                </w:rPr>
                <m:t>=±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cos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rad>
            </m:oMath>
            <w:r w:rsidR="003F616E" w:rsidRPr="00D462DE">
              <w:rPr>
                <w:rFonts w:ascii="Arial" w:hAnsi="Arial" w:cs="Arial"/>
                <w:sz w:val="18"/>
                <w:szCs w:val="18"/>
              </w:rPr>
              <w:t xml:space="preserve"> and </w:t>
            </w:r>
            <m:oMath>
              <m:func>
                <m:func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e>
              </m:func>
              <m:r>
                <w:rPr>
                  <w:rFonts w:ascii="Cambria Math" w:hAnsi="Cambria Math" w:cs="Arial"/>
                  <w:sz w:val="18"/>
                  <w:szCs w:val="18"/>
                </w:rPr>
                <m:t>=±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cos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rad>
            </m:oMath>
            <w:r w:rsidR="003F616E" w:rsidRPr="00D462D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F616E" w:rsidRPr="00D462DE" w:rsidRDefault="003F616E" w:rsidP="001473C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sin⁡(A±B)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sin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B±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sin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B</m:t>
              </m:r>
            </m:oMath>
            <w:r w:rsidRPr="00D462DE">
              <w:rPr>
                <w:rFonts w:ascii="Arial" w:hAnsi="Arial" w:cs="Arial"/>
                <w:sz w:val="18"/>
                <w:szCs w:val="18"/>
              </w:rPr>
              <w:t xml:space="preserve"> and</w:t>
            </w:r>
          </w:p>
          <w:p w:rsidR="003F616E" w:rsidRPr="00D462DE" w:rsidRDefault="003F616E" w:rsidP="001473C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D462D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m:oMath>
              <m:func>
                <m:func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A±B</m:t>
                      </m:r>
                    </m:e>
                  </m:d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e>
              </m:func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B∓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sin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sin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B</m:t>
              </m:r>
            </m:oMath>
            <w:r w:rsidRPr="00D462D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526" w:type="dxa"/>
            <w:vAlign w:val="center"/>
          </w:tcPr>
          <w:p w:rsidR="003F616E" w:rsidRPr="008B65BA" w:rsidRDefault="003F616E" w:rsidP="008B65B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F616E" w:rsidRPr="003338C6" w:rsidTr="00281516">
        <w:tc>
          <w:tcPr>
            <w:tcW w:w="794" w:type="dxa"/>
            <w:vAlign w:val="center"/>
          </w:tcPr>
          <w:p w:rsidR="003F616E" w:rsidRPr="003338C6" w:rsidRDefault="003F616E" w:rsidP="00793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="007936B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8" w:type="dxa"/>
            <w:vMerge/>
            <w:vAlign w:val="center"/>
          </w:tcPr>
          <w:p w:rsidR="003F616E" w:rsidRPr="003338C6" w:rsidRDefault="003F616E" w:rsidP="00457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2" w:type="dxa"/>
          </w:tcPr>
          <w:p w:rsidR="003F616E" w:rsidRPr="00D462DE" w:rsidRDefault="003F616E" w:rsidP="001511C1">
            <w:pPr>
              <w:tabs>
                <w:tab w:val="left" w:pos="2445"/>
              </w:tabs>
              <w:rPr>
                <w:rFonts w:asciiTheme="minorBidi" w:hAnsiTheme="minorBidi"/>
                <w:sz w:val="18"/>
                <w:szCs w:val="18"/>
              </w:rPr>
            </w:pPr>
            <w:r w:rsidRPr="00D462DE">
              <w:rPr>
                <w:rFonts w:asciiTheme="minorBidi" w:hAnsiTheme="minorBidi"/>
                <w:sz w:val="18"/>
                <w:szCs w:val="18"/>
              </w:rPr>
              <w:t xml:space="preserve">Derive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sin</m:t>
              </m:r>
              <m:r>
                <w:rPr>
                  <w:rFonts w:ascii="Cambria Math" w:hAnsi="Cambria Math"/>
                  <w:sz w:val="18"/>
                  <w:szCs w:val="18"/>
                </w:rPr>
                <m:t>x+B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cos</m:t>
              </m:r>
              <m:r>
                <w:rPr>
                  <w:rFonts w:ascii="Cambria Math" w:hAnsi="Cambria Math"/>
                  <w:sz w:val="18"/>
                  <w:szCs w:val="18"/>
                </w:rPr>
                <m:t>x=k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sin</m:t>
              </m:r>
              <m:r>
                <w:rPr>
                  <w:rFonts w:ascii="Cambria Math" w:hAnsi="Cambria Math"/>
                  <w:sz w:val="18"/>
                  <w:szCs w:val="18"/>
                </w:rPr>
                <m:t>(x+α)</m:t>
              </m:r>
            </m:oMath>
            <w:r w:rsidRPr="00D462DE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</w:t>
            </w:r>
            <w:r w:rsidRPr="00D462DE">
              <w:rPr>
                <w:rFonts w:asciiTheme="minorBidi" w:hAnsiTheme="minorBidi"/>
                <w:sz w:val="18"/>
                <w:szCs w:val="18"/>
              </w:rPr>
              <w:t xml:space="preserve">and find expressions for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k,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cos</m:t>
              </m:r>
              <m:r>
                <w:rPr>
                  <w:rFonts w:ascii="Cambria Math" w:hAnsi="Cambria Math"/>
                  <w:sz w:val="18"/>
                  <w:szCs w:val="18"/>
                </w:rPr>
                <m:t xml:space="preserve">α 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and sin</m:t>
              </m:r>
              <m:r>
                <w:rPr>
                  <w:rFonts w:ascii="Cambria Math" w:hAnsi="Cambria Math"/>
                  <w:sz w:val="18"/>
                  <w:szCs w:val="18"/>
                </w:rPr>
                <m:t>α</m:t>
              </m:r>
            </m:oMath>
          </w:p>
          <w:p w:rsidR="003F616E" w:rsidRPr="00D462DE" w:rsidRDefault="003F616E" w:rsidP="001473C6">
            <w:pPr>
              <w:tabs>
                <w:tab w:val="left" w:pos="2445"/>
              </w:tabs>
              <w:rPr>
                <w:rFonts w:asciiTheme="minorBidi" w:hAnsiTheme="minorBidi"/>
                <w:sz w:val="18"/>
                <w:szCs w:val="18"/>
              </w:rPr>
            </w:pPr>
            <w:r w:rsidRPr="00D462DE">
              <w:rPr>
                <w:rFonts w:asciiTheme="minorBidi" w:hAnsiTheme="minorBidi"/>
                <w:sz w:val="18"/>
                <w:szCs w:val="18"/>
              </w:rPr>
              <w:t xml:space="preserve">Consider the reciprocal trigonometric functions: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sec</m:t>
              </m:r>
              <m:r>
                <w:rPr>
                  <w:rFonts w:ascii="Cambria Math" w:hAnsi="Cambria Math"/>
                  <w:sz w:val="18"/>
                  <w:szCs w:val="18"/>
                </w:rPr>
                <m:t xml:space="preserve">θ, 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cosec</m:t>
              </m:r>
              <m:r>
                <w:rPr>
                  <w:rFonts w:ascii="Cambria Math" w:hAnsi="Cambria Math"/>
                  <w:sz w:val="18"/>
                  <w:szCs w:val="18"/>
                </w:rPr>
                <m:t xml:space="preserve">θ 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and cot</m:t>
              </m:r>
              <m:r>
                <w:rPr>
                  <w:rFonts w:ascii="Cambria Math" w:hAnsi="Cambria Math"/>
                  <w:sz w:val="18"/>
                  <w:szCs w:val="18"/>
                </w:rPr>
                <m:t>θ</m:t>
              </m:r>
            </m:oMath>
          </w:p>
          <w:p w:rsidR="003F616E" w:rsidRPr="00D462DE" w:rsidRDefault="003F616E" w:rsidP="003F616E">
            <w:pPr>
              <w:tabs>
                <w:tab w:val="left" w:pos="2445"/>
              </w:tabs>
              <w:rPr>
                <w:rFonts w:asciiTheme="minorBidi" w:hAnsiTheme="minorBidi"/>
                <w:sz w:val="18"/>
                <w:szCs w:val="18"/>
              </w:rPr>
            </w:pPr>
            <w:r w:rsidRPr="00D462DE">
              <w:rPr>
                <w:rFonts w:asciiTheme="minorBidi" w:hAnsiTheme="minorBidi"/>
                <w:sz w:val="18"/>
                <w:szCs w:val="18"/>
              </w:rPr>
              <w:t xml:space="preserve">Sketch graphs and complete simple transformations for </w:t>
            </w:r>
            <w:r w:rsidR="00AF7607">
              <w:rPr>
                <w:rFonts w:asciiTheme="minorBidi" w:hAnsiTheme="minorBidi"/>
                <w:sz w:val="18"/>
                <w:szCs w:val="18"/>
              </w:rPr>
              <w:t>each of these</w:t>
            </w:r>
          </w:p>
        </w:tc>
        <w:tc>
          <w:tcPr>
            <w:tcW w:w="1526" w:type="dxa"/>
            <w:vAlign w:val="center"/>
          </w:tcPr>
          <w:p w:rsidR="003F616E" w:rsidRPr="008B65BA" w:rsidRDefault="003F616E" w:rsidP="008B65B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F616E" w:rsidRPr="003338C6" w:rsidTr="00281516">
        <w:tc>
          <w:tcPr>
            <w:tcW w:w="794" w:type="dxa"/>
            <w:vAlign w:val="center"/>
          </w:tcPr>
          <w:p w:rsidR="003F616E" w:rsidRPr="00F60D85" w:rsidRDefault="003F616E" w:rsidP="00793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="007936B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8" w:type="dxa"/>
          </w:tcPr>
          <w:p w:rsidR="003F616E" w:rsidRPr="003338C6" w:rsidRDefault="003F616E" w:rsidP="00457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2" w:type="dxa"/>
          </w:tcPr>
          <w:p w:rsidR="003F616E" w:rsidRPr="00CD0108" w:rsidRDefault="003F616E" w:rsidP="00CD0108">
            <w:pPr>
              <w:rPr>
                <w:rFonts w:ascii="Arial" w:hAnsi="Arial" w:cs="Arial"/>
                <w:sz w:val="18"/>
                <w:szCs w:val="18"/>
              </w:rPr>
            </w:pPr>
          </w:p>
          <w:p w:rsidR="003F616E" w:rsidRPr="00281516" w:rsidRDefault="003F616E" w:rsidP="00457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81516">
              <w:rPr>
                <w:rFonts w:ascii="Arial" w:hAnsi="Arial" w:cs="Arial"/>
                <w:b/>
                <w:bCs/>
              </w:rPr>
              <w:t>Revision and SAT 3</w:t>
            </w:r>
          </w:p>
          <w:p w:rsidR="003F616E" w:rsidRPr="00CD0108" w:rsidRDefault="003F616E" w:rsidP="00457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F616E" w:rsidRPr="00CD0108" w:rsidRDefault="003F616E" w:rsidP="0055760D">
            <w:pPr>
              <w:pStyle w:val="ListParagraph"/>
              <w:tabs>
                <w:tab w:val="left" w:pos="24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3F616E" w:rsidRPr="00E34AFC" w:rsidRDefault="003F616E" w:rsidP="001511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 3</w:t>
            </w:r>
          </w:p>
          <w:p w:rsidR="003F616E" w:rsidRPr="004F4865" w:rsidRDefault="001511C1" w:rsidP="00151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F4865">
              <w:rPr>
                <w:rFonts w:ascii="Arial" w:hAnsi="Arial" w:cs="Arial"/>
                <w:bCs/>
                <w:sz w:val="18"/>
                <w:szCs w:val="18"/>
              </w:rPr>
              <w:t>Subtopic</w:t>
            </w:r>
            <w:r w:rsidR="003F616E" w:rsidRPr="004F48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36B0" w:rsidRPr="004F4865">
              <w:rPr>
                <w:rFonts w:ascii="Arial" w:hAnsi="Arial" w:cs="Arial"/>
                <w:bCs/>
                <w:sz w:val="18"/>
                <w:szCs w:val="18"/>
              </w:rPr>
              <w:t xml:space="preserve">10.1 (part), </w:t>
            </w:r>
            <w:r w:rsidR="003F616E" w:rsidRPr="004F4865">
              <w:rPr>
                <w:rFonts w:ascii="Arial" w:hAnsi="Arial" w:cs="Arial"/>
                <w:bCs/>
                <w:sz w:val="18"/>
                <w:szCs w:val="18"/>
              </w:rPr>
              <w:t>10.2</w:t>
            </w:r>
          </w:p>
          <w:p w:rsidR="003F616E" w:rsidRPr="008B65BA" w:rsidRDefault="003F616E" w:rsidP="001511C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F4865">
              <w:rPr>
                <w:rFonts w:ascii="Arial" w:hAnsi="Arial" w:cs="Arial"/>
                <w:sz w:val="18"/>
                <w:szCs w:val="18"/>
              </w:rPr>
              <w:t>Calculator permitted</w:t>
            </w:r>
            <w:r w:rsidRPr="004F486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3F616E" w:rsidRPr="003338C6" w:rsidTr="00AE3824">
        <w:trPr>
          <w:trHeight w:val="378"/>
        </w:trPr>
        <w:tc>
          <w:tcPr>
            <w:tcW w:w="794" w:type="dxa"/>
            <w:vAlign w:val="center"/>
          </w:tcPr>
          <w:p w:rsidR="003F616E" w:rsidRDefault="003F616E" w:rsidP="00793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="007936B0">
              <w:rPr>
                <w:rFonts w:ascii="Arial" w:hAnsi="Arial" w:cs="Arial"/>
                <w:sz w:val="18"/>
                <w:szCs w:val="18"/>
              </w:rPr>
              <w:t>5/6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3F616E" w:rsidRPr="003338C6" w:rsidRDefault="003F616E" w:rsidP="00FD2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2" w:type="dxa"/>
            <w:shd w:val="clear" w:color="auto" w:fill="D9D9D9" w:themeFill="background1" w:themeFillShade="D9"/>
            <w:vAlign w:val="center"/>
          </w:tcPr>
          <w:p w:rsidR="003F616E" w:rsidRPr="005F4B86" w:rsidRDefault="00AF7607" w:rsidP="00FD2C5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281516">
              <w:rPr>
                <w:rFonts w:ascii="Arial" w:hAnsi="Arial" w:cs="Arial"/>
                <w:b/>
                <w:bCs/>
              </w:rPr>
              <w:t>E</w:t>
            </w:r>
            <w:r w:rsidR="003F616E" w:rsidRPr="00281516">
              <w:rPr>
                <w:rFonts w:ascii="Arial" w:hAnsi="Arial" w:cs="Arial"/>
                <w:b/>
                <w:bCs/>
              </w:rPr>
              <w:t>XAMINATION REVISION</w:t>
            </w:r>
            <w:r w:rsidR="001511C1" w:rsidRPr="00281516">
              <w:rPr>
                <w:rFonts w:ascii="Arial" w:hAnsi="Arial" w:cs="Arial"/>
                <w:b/>
                <w:bCs/>
              </w:rPr>
              <w:t xml:space="preserve"> / EXAMS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3F616E" w:rsidRPr="008B65BA" w:rsidRDefault="003F616E" w:rsidP="008B65B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</w:tbl>
    <w:p w:rsidR="00495A51" w:rsidRPr="003338C6" w:rsidRDefault="00495A51" w:rsidP="00AF7607">
      <w:pPr>
        <w:rPr>
          <w:rFonts w:ascii="Arial" w:hAnsi="Arial" w:cs="Arial"/>
        </w:rPr>
      </w:pPr>
    </w:p>
    <w:sectPr w:rsidR="00495A51" w:rsidRPr="003338C6" w:rsidSect="00281516">
      <w:footerReference w:type="default" r:id="rId9"/>
      <w:pgSz w:w="12240" w:h="15840"/>
      <w:pgMar w:top="720" w:right="720" w:bottom="720" w:left="720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22" w:rsidRDefault="00B54C22" w:rsidP="00D6132F">
      <w:pPr>
        <w:spacing w:after="0" w:line="240" w:lineRule="auto"/>
      </w:pPr>
      <w:r>
        <w:separator/>
      </w:r>
    </w:p>
  </w:endnote>
  <w:endnote w:type="continuationSeparator" w:id="0">
    <w:p w:rsidR="00B54C22" w:rsidRDefault="00B54C22" w:rsidP="00D6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24" w:rsidRDefault="00AE3824" w:rsidP="00AE3824">
    <w:pPr>
      <w:pStyle w:val="LAPFooter"/>
      <w:tabs>
        <w:tab w:val="clear" w:pos="9639"/>
        <w:tab w:val="right" w:pos="11199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13B6D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713B6D">
      <w:rPr>
        <w:noProof/>
      </w:rPr>
      <w:t>2</w:t>
    </w:r>
    <w:r>
      <w:fldChar w:fldCharType="end"/>
    </w:r>
    <w:r>
      <w:rPr>
        <w:sz w:val="18"/>
      </w:rPr>
      <w:tab/>
    </w:r>
    <w:r>
      <w:t xml:space="preserve">Stage 1 Mathematics – </w:t>
    </w:r>
    <w:r w:rsidR="003D20EC">
      <w:t>Program 4 – semester 3 - three semester - p</w:t>
    </w:r>
    <w:r w:rsidRPr="00AE3824">
      <w:t>re-</w:t>
    </w:r>
    <w:r w:rsidR="003D20EC">
      <w:t xml:space="preserve">Mathematical Methods and </w:t>
    </w:r>
    <w:r w:rsidRPr="00AE3824">
      <w:t>Specialist</w:t>
    </w:r>
    <w:r w:rsidR="003D20EC">
      <w:t xml:space="preserve"> Mathematics</w:t>
    </w:r>
  </w:p>
  <w:p w:rsidR="00AE3824" w:rsidRDefault="00AE3824" w:rsidP="00AE3824">
    <w:pPr>
      <w:pStyle w:val="LAPFooter"/>
      <w:tabs>
        <w:tab w:val="clear" w:pos="9639"/>
        <w:tab w:val="right" w:pos="11199"/>
      </w:tabs>
    </w:pPr>
    <w:r>
      <w:tab/>
      <w:t>Ref: A467965 (created August 2015)</w:t>
    </w:r>
  </w:p>
  <w:p w:rsidR="00AE3824" w:rsidRDefault="00AE3824" w:rsidP="00AE3824">
    <w:pPr>
      <w:pStyle w:val="LAPFooter"/>
      <w:tabs>
        <w:tab w:val="clear" w:pos="9639"/>
        <w:tab w:val="right" w:pos="11199"/>
      </w:tabs>
    </w:pPr>
    <w:r>
      <w:tab/>
      <w:t>© SACE Board of South Australia 2015</w:t>
    </w:r>
  </w:p>
  <w:p w:rsidR="00AE3824" w:rsidRDefault="00AE38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22" w:rsidRDefault="00B54C22" w:rsidP="00D6132F">
      <w:pPr>
        <w:spacing w:after="0" w:line="240" w:lineRule="auto"/>
      </w:pPr>
      <w:r>
        <w:separator/>
      </w:r>
    </w:p>
  </w:footnote>
  <w:footnote w:type="continuationSeparator" w:id="0">
    <w:p w:rsidR="00B54C22" w:rsidRDefault="00B54C22" w:rsidP="00D6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54E"/>
    <w:multiLevelType w:val="hybridMultilevel"/>
    <w:tmpl w:val="E0B0530C"/>
    <w:lvl w:ilvl="0" w:tplc="426A6546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31193"/>
    <w:multiLevelType w:val="hybridMultilevel"/>
    <w:tmpl w:val="D7C2A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F08FC"/>
    <w:multiLevelType w:val="hybridMultilevel"/>
    <w:tmpl w:val="B8BEF09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BD50F0D"/>
    <w:multiLevelType w:val="hybridMultilevel"/>
    <w:tmpl w:val="1BF4B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600C6"/>
    <w:multiLevelType w:val="hybridMultilevel"/>
    <w:tmpl w:val="3536C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3856"/>
    <w:multiLevelType w:val="hybridMultilevel"/>
    <w:tmpl w:val="F1260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36C22"/>
    <w:multiLevelType w:val="hybridMultilevel"/>
    <w:tmpl w:val="79182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357CF"/>
    <w:multiLevelType w:val="hybridMultilevel"/>
    <w:tmpl w:val="8B3AC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F6709"/>
    <w:multiLevelType w:val="hybridMultilevel"/>
    <w:tmpl w:val="ADD8A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D4F43"/>
    <w:multiLevelType w:val="hybridMultilevel"/>
    <w:tmpl w:val="0932F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512D5"/>
    <w:multiLevelType w:val="hybridMultilevel"/>
    <w:tmpl w:val="3C281A5E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>
    <w:nsid w:val="21C1110B"/>
    <w:multiLevelType w:val="hybridMultilevel"/>
    <w:tmpl w:val="83606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973EB"/>
    <w:multiLevelType w:val="hybridMultilevel"/>
    <w:tmpl w:val="81DEAE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976CA4"/>
    <w:multiLevelType w:val="hybridMultilevel"/>
    <w:tmpl w:val="E77647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E66BE2"/>
    <w:multiLevelType w:val="hybridMultilevel"/>
    <w:tmpl w:val="1FA8E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A7111"/>
    <w:multiLevelType w:val="hybridMultilevel"/>
    <w:tmpl w:val="45A2D7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517BC5"/>
    <w:multiLevelType w:val="hybridMultilevel"/>
    <w:tmpl w:val="247E41A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1E475A"/>
    <w:multiLevelType w:val="hybridMultilevel"/>
    <w:tmpl w:val="21AC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F2A3F"/>
    <w:multiLevelType w:val="hybridMultilevel"/>
    <w:tmpl w:val="DF2AC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76519"/>
    <w:multiLevelType w:val="hybridMultilevel"/>
    <w:tmpl w:val="D8640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84FD1"/>
    <w:multiLevelType w:val="hybridMultilevel"/>
    <w:tmpl w:val="7E004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B434D"/>
    <w:multiLevelType w:val="hybridMultilevel"/>
    <w:tmpl w:val="64B85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254C7"/>
    <w:multiLevelType w:val="hybridMultilevel"/>
    <w:tmpl w:val="A8A43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2A778A"/>
    <w:multiLevelType w:val="hybridMultilevel"/>
    <w:tmpl w:val="789C6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5071C"/>
    <w:multiLevelType w:val="hybridMultilevel"/>
    <w:tmpl w:val="85F20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9702D"/>
    <w:multiLevelType w:val="hybridMultilevel"/>
    <w:tmpl w:val="88523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0B18AE"/>
    <w:multiLevelType w:val="hybridMultilevel"/>
    <w:tmpl w:val="E97E4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238D3"/>
    <w:multiLevelType w:val="hybridMultilevel"/>
    <w:tmpl w:val="2A964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46C27"/>
    <w:multiLevelType w:val="hybridMultilevel"/>
    <w:tmpl w:val="AD8C4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F2590"/>
    <w:multiLevelType w:val="hybridMultilevel"/>
    <w:tmpl w:val="9AAC3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4062E"/>
    <w:multiLevelType w:val="hybridMultilevel"/>
    <w:tmpl w:val="71205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B145B2"/>
    <w:multiLevelType w:val="hybridMultilevel"/>
    <w:tmpl w:val="4B4E6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F7EFC"/>
    <w:multiLevelType w:val="hybridMultilevel"/>
    <w:tmpl w:val="C4DE0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1558C"/>
    <w:multiLevelType w:val="hybridMultilevel"/>
    <w:tmpl w:val="0422F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0B041A"/>
    <w:multiLevelType w:val="hybridMultilevel"/>
    <w:tmpl w:val="042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27E56"/>
    <w:multiLevelType w:val="hybridMultilevel"/>
    <w:tmpl w:val="9AF07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2249F"/>
    <w:multiLevelType w:val="hybridMultilevel"/>
    <w:tmpl w:val="C764E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3F54"/>
    <w:multiLevelType w:val="hybridMultilevel"/>
    <w:tmpl w:val="9828A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F740E23"/>
    <w:multiLevelType w:val="hybridMultilevel"/>
    <w:tmpl w:val="FE62A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20F80"/>
    <w:multiLevelType w:val="hybridMultilevel"/>
    <w:tmpl w:val="890E6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C5567"/>
    <w:multiLevelType w:val="hybridMultilevel"/>
    <w:tmpl w:val="2DBC0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6"/>
  </w:num>
  <w:num w:numId="4">
    <w:abstractNumId w:val="28"/>
  </w:num>
  <w:num w:numId="5">
    <w:abstractNumId w:val="25"/>
  </w:num>
  <w:num w:numId="6">
    <w:abstractNumId w:val="40"/>
  </w:num>
  <w:num w:numId="7">
    <w:abstractNumId w:val="41"/>
  </w:num>
  <w:num w:numId="8">
    <w:abstractNumId w:val="5"/>
  </w:num>
  <w:num w:numId="9">
    <w:abstractNumId w:val="21"/>
  </w:num>
  <w:num w:numId="10">
    <w:abstractNumId w:val="32"/>
  </w:num>
  <w:num w:numId="11">
    <w:abstractNumId w:val="39"/>
  </w:num>
  <w:num w:numId="12">
    <w:abstractNumId w:val="19"/>
  </w:num>
  <w:num w:numId="13">
    <w:abstractNumId w:val="17"/>
  </w:num>
  <w:num w:numId="14">
    <w:abstractNumId w:val="1"/>
  </w:num>
  <w:num w:numId="15">
    <w:abstractNumId w:val="34"/>
  </w:num>
  <w:num w:numId="16">
    <w:abstractNumId w:val="36"/>
  </w:num>
  <w:num w:numId="17">
    <w:abstractNumId w:val="7"/>
  </w:num>
  <w:num w:numId="18">
    <w:abstractNumId w:val="22"/>
  </w:num>
  <w:num w:numId="19">
    <w:abstractNumId w:val="14"/>
  </w:num>
  <w:num w:numId="20">
    <w:abstractNumId w:val="12"/>
  </w:num>
  <w:num w:numId="21">
    <w:abstractNumId w:val="27"/>
  </w:num>
  <w:num w:numId="22">
    <w:abstractNumId w:val="9"/>
  </w:num>
  <w:num w:numId="23">
    <w:abstractNumId w:val="35"/>
  </w:num>
  <w:num w:numId="24">
    <w:abstractNumId w:val="33"/>
  </w:num>
  <w:num w:numId="25">
    <w:abstractNumId w:val="20"/>
  </w:num>
  <w:num w:numId="26">
    <w:abstractNumId w:val="23"/>
  </w:num>
  <w:num w:numId="27">
    <w:abstractNumId w:val="11"/>
  </w:num>
  <w:num w:numId="28">
    <w:abstractNumId w:val="38"/>
  </w:num>
  <w:num w:numId="29">
    <w:abstractNumId w:val="8"/>
  </w:num>
  <w:num w:numId="30">
    <w:abstractNumId w:val="13"/>
  </w:num>
  <w:num w:numId="31">
    <w:abstractNumId w:val="26"/>
  </w:num>
  <w:num w:numId="32">
    <w:abstractNumId w:val="10"/>
  </w:num>
  <w:num w:numId="33">
    <w:abstractNumId w:val="30"/>
  </w:num>
  <w:num w:numId="34">
    <w:abstractNumId w:val="37"/>
  </w:num>
  <w:num w:numId="35">
    <w:abstractNumId w:val="4"/>
  </w:num>
  <w:num w:numId="36">
    <w:abstractNumId w:val="2"/>
  </w:num>
  <w:num w:numId="37">
    <w:abstractNumId w:val="15"/>
  </w:num>
  <w:num w:numId="38">
    <w:abstractNumId w:val="16"/>
  </w:num>
  <w:num w:numId="39">
    <w:abstractNumId w:val="18"/>
  </w:num>
  <w:num w:numId="40">
    <w:abstractNumId w:val="29"/>
  </w:num>
  <w:num w:numId="41">
    <w:abstractNumId w:val="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B8"/>
    <w:rsid w:val="00017FC7"/>
    <w:rsid w:val="000420BF"/>
    <w:rsid w:val="00085CA2"/>
    <w:rsid w:val="000C512A"/>
    <w:rsid w:val="000D308C"/>
    <w:rsid w:val="000D5B45"/>
    <w:rsid w:val="000E091A"/>
    <w:rsid w:val="000E219D"/>
    <w:rsid w:val="00121A26"/>
    <w:rsid w:val="0012230D"/>
    <w:rsid w:val="001511C1"/>
    <w:rsid w:val="001A26E6"/>
    <w:rsid w:val="001A4852"/>
    <w:rsid w:val="001C7958"/>
    <w:rsid w:val="00226FC0"/>
    <w:rsid w:val="002278C1"/>
    <w:rsid w:val="002375C8"/>
    <w:rsid w:val="0024593F"/>
    <w:rsid w:val="00277338"/>
    <w:rsid w:val="00281516"/>
    <w:rsid w:val="002A29DD"/>
    <w:rsid w:val="002F77B0"/>
    <w:rsid w:val="00304D06"/>
    <w:rsid w:val="003338C6"/>
    <w:rsid w:val="00350596"/>
    <w:rsid w:val="00351F5B"/>
    <w:rsid w:val="00393AF4"/>
    <w:rsid w:val="003C2C49"/>
    <w:rsid w:val="003D20EC"/>
    <w:rsid w:val="003F616E"/>
    <w:rsid w:val="00426725"/>
    <w:rsid w:val="00445403"/>
    <w:rsid w:val="00446A70"/>
    <w:rsid w:val="00457238"/>
    <w:rsid w:val="00457F46"/>
    <w:rsid w:val="00495A51"/>
    <w:rsid w:val="004A42E0"/>
    <w:rsid w:val="004B5329"/>
    <w:rsid w:val="004C3F07"/>
    <w:rsid w:val="004D6BAC"/>
    <w:rsid w:val="004E7041"/>
    <w:rsid w:val="004F4865"/>
    <w:rsid w:val="005047CF"/>
    <w:rsid w:val="0055760D"/>
    <w:rsid w:val="00584D9C"/>
    <w:rsid w:val="005B62DE"/>
    <w:rsid w:val="005B70D0"/>
    <w:rsid w:val="005C212C"/>
    <w:rsid w:val="005F4B86"/>
    <w:rsid w:val="006055DF"/>
    <w:rsid w:val="006077F2"/>
    <w:rsid w:val="00626384"/>
    <w:rsid w:val="00632260"/>
    <w:rsid w:val="00673A1B"/>
    <w:rsid w:val="006753CA"/>
    <w:rsid w:val="00687226"/>
    <w:rsid w:val="006C02EF"/>
    <w:rsid w:val="006F2B65"/>
    <w:rsid w:val="006F7191"/>
    <w:rsid w:val="00713B6D"/>
    <w:rsid w:val="0072098C"/>
    <w:rsid w:val="00747D8A"/>
    <w:rsid w:val="007936B0"/>
    <w:rsid w:val="007A08BB"/>
    <w:rsid w:val="007B01DD"/>
    <w:rsid w:val="007B5308"/>
    <w:rsid w:val="00880057"/>
    <w:rsid w:val="008A10A6"/>
    <w:rsid w:val="008A7A76"/>
    <w:rsid w:val="008B65BA"/>
    <w:rsid w:val="008B759A"/>
    <w:rsid w:val="008C5E90"/>
    <w:rsid w:val="009947D8"/>
    <w:rsid w:val="009A0ED6"/>
    <w:rsid w:val="009A3802"/>
    <w:rsid w:val="009B29F4"/>
    <w:rsid w:val="009F04A6"/>
    <w:rsid w:val="00A17CE5"/>
    <w:rsid w:val="00A25884"/>
    <w:rsid w:val="00A25A39"/>
    <w:rsid w:val="00A42D60"/>
    <w:rsid w:val="00AA1F0F"/>
    <w:rsid w:val="00AE3824"/>
    <w:rsid w:val="00AF7607"/>
    <w:rsid w:val="00B00E0E"/>
    <w:rsid w:val="00B0576F"/>
    <w:rsid w:val="00B41996"/>
    <w:rsid w:val="00B54C22"/>
    <w:rsid w:val="00B63D0E"/>
    <w:rsid w:val="00B740DF"/>
    <w:rsid w:val="00B85884"/>
    <w:rsid w:val="00C030B8"/>
    <w:rsid w:val="00C30189"/>
    <w:rsid w:val="00CB338E"/>
    <w:rsid w:val="00CC312E"/>
    <w:rsid w:val="00CD0108"/>
    <w:rsid w:val="00CD1AA9"/>
    <w:rsid w:val="00CF5C11"/>
    <w:rsid w:val="00D33133"/>
    <w:rsid w:val="00D6132F"/>
    <w:rsid w:val="00DA18F3"/>
    <w:rsid w:val="00E35C96"/>
    <w:rsid w:val="00E53973"/>
    <w:rsid w:val="00E80659"/>
    <w:rsid w:val="00E82AAC"/>
    <w:rsid w:val="00E87872"/>
    <w:rsid w:val="00EC2848"/>
    <w:rsid w:val="00EC748F"/>
    <w:rsid w:val="00F46424"/>
    <w:rsid w:val="00F60D85"/>
    <w:rsid w:val="00F90394"/>
    <w:rsid w:val="00FD2C52"/>
    <w:rsid w:val="00FE5B1F"/>
    <w:rsid w:val="00FE772F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38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338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38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ndesc1">
    <w:name w:val="ndesc1"/>
    <w:basedOn w:val="DefaultParagraphFont"/>
    <w:rsid w:val="00277338"/>
    <w:rPr>
      <w:color w:val="000000"/>
    </w:rPr>
  </w:style>
  <w:style w:type="paragraph" w:styleId="Footer">
    <w:name w:val="footer"/>
    <w:aliases w:val="footnote"/>
    <w:basedOn w:val="Normal"/>
    <w:link w:val="FooterChar"/>
    <w:rsid w:val="00495A51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Cs w:val="24"/>
    </w:rPr>
  </w:style>
  <w:style w:type="character" w:customStyle="1" w:styleId="FooterChar">
    <w:name w:val="Footer Char"/>
    <w:aliases w:val="footnote Char"/>
    <w:basedOn w:val="DefaultParagraphFont"/>
    <w:link w:val="Footer"/>
    <w:rsid w:val="00495A51"/>
    <w:rPr>
      <w:rFonts w:ascii="Arial" w:eastAsia="SimSun" w:hAnsi="Arial" w:cs="Times New Roman"/>
      <w:szCs w:val="24"/>
      <w:lang w:eastAsia="en-AU"/>
    </w:rPr>
  </w:style>
  <w:style w:type="paragraph" w:customStyle="1" w:styleId="LAPBodyText">
    <w:name w:val="LAP Body Text"/>
    <w:next w:val="Normal"/>
    <w:qFormat/>
    <w:rsid w:val="00495A51"/>
    <w:pPr>
      <w:spacing w:before="40" w:after="40" w:line="240" w:lineRule="auto"/>
    </w:pPr>
    <w:rPr>
      <w:rFonts w:ascii="Arial" w:eastAsia="SimSun" w:hAnsi="Arial" w:cs="Arial"/>
      <w:szCs w:val="18"/>
    </w:rPr>
  </w:style>
  <w:style w:type="paragraph" w:customStyle="1" w:styleId="LAPHeading1">
    <w:name w:val="LAP Heading 1"/>
    <w:next w:val="Normal"/>
    <w:qFormat/>
    <w:rsid w:val="00495A51"/>
    <w:pPr>
      <w:tabs>
        <w:tab w:val="left" w:pos="7321"/>
        <w:tab w:val="left" w:pos="9540"/>
      </w:tabs>
      <w:spacing w:before="240" w:after="0" w:line="240" w:lineRule="auto"/>
      <w:jc w:val="center"/>
    </w:pPr>
    <w:rPr>
      <w:rFonts w:ascii="Helv" w:eastAsia="SimSun" w:hAnsi="Helv" w:cs="Times New Roman"/>
      <w:caps/>
      <w:sz w:val="32"/>
      <w:szCs w:val="32"/>
      <w:lang w:val="en-US"/>
    </w:rPr>
  </w:style>
  <w:style w:type="paragraph" w:customStyle="1" w:styleId="LAPHeading2">
    <w:name w:val="LAP Heading 2"/>
    <w:next w:val="Normal"/>
    <w:qFormat/>
    <w:rsid w:val="00495A51"/>
    <w:pPr>
      <w:spacing w:before="120" w:after="120" w:line="240" w:lineRule="auto"/>
      <w:jc w:val="center"/>
    </w:pPr>
    <w:rPr>
      <w:rFonts w:ascii="Arial" w:eastAsia="SimSun" w:hAnsi="Arial" w:cs="Arial"/>
      <w:b/>
      <w:bCs/>
      <w:sz w:val="28"/>
      <w:szCs w:val="28"/>
    </w:rPr>
  </w:style>
  <w:style w:type="paragraph" w:customStyle="1" w:styleId="LAPTableText">
    <w:name w:val="LAP Table Text"/>
    <w:next w:val="Normal"/>
    <w:qFormat/>
    <w:rsid w:val="00495A51"/>
    <w:pPr>
      <w:spacing w:before="60" w:after="6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LAPTableHeading1Centered">
    <w:name w:val="LAP Table Heading 1 + Centered"/>
    <w:basedOn w:val="Normal"/>
    <w:qFormat/>
    <w:rsid w:val="00495A51"/>
    <w:pPr>
      <w:spacing w:before="20" w:after="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AF7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607"/>
    <w:rPr>
      <w:rFonts w:eastAsiaTheme="minorEastAsia"/>
      <w:sz w:val="20"/>
      <w:szCs w:val="20"/>
      <w:lang w:eastAsia="en-AU"/>
    </w:rPr>
  </w:style>
  <w:style w:type="character" w:customStyle="1" w:styleId="SOFinalContentTableBulletsChar">
    <w:name w:val="SO Final Content Table Bullets Char"/>
    <w:link w:val="SOFinalContentTableBullets"/>
    <w:locked/>
    <w:rsid w:val="00AF7607"/>
    <w:rPr>
      <w:rFonts w:ascii="Arial" w:eastAsia="MS Mincho" w:hAnsi="Arial" w:cs="Arial"/>
      <w:color w:val="000000"/>
      <w:sz w:val="18"/>
      <w:szCs w:val="24"/>
      <w:lang w:val="en-US"/>
    </w:rPr>
  </w:style>
  <w:style w:type="paragraph" w:customStyle="1" w:styleId="SOFinalContentTableBullets">
    <w:name w:val="SO Final Content Table Bullets"/>
    <w:link w:val="SOFinalContentTableBulletsChar"/>
    <w:rsid w:val="00AF7607"/>
    <w:pPr>
      <w:numPr>
        <w:numId w:val="42"/>
      </w:numPr>
      <w:spacing w:before="60" w:after="0" w:line="240" w:lineRule="auto"/>
    </w:pPr>
    <w:rPr>
      <w:rFonts w:ascii="Arial" w:eastAsia="MS Mincho" w:hAnsi="Arial" w:cs="Arial"/>
      <w:color w:val="000000"/>
      <w:sz w:val="18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884"/>
    <w:rPr>
      <w:rFonts w:eastAsiaTheme="minorEastAsia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3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60"/>
    <w:rPr>
      <w:rFonts w:eastAsiaTheme="minorEastAsia"/>
      <w:lang w:eastAsia="en-AU"/>
    </w:rPr>
  </w:style>
  <w:style w:type="paragraph" w:customStyle="1" w:styleId="LAPFooter">
    <w:name w:val="LAP Footer"/>
    <w:next w:val="Normal"/>
    <w:qFormat/>
    <w:rsid w:val="00AE3824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38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338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38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ndesc1">
    <w:name w:val="ndesc1"/>
    <w:basedOn w:val="DefaultParagraphFont"/>
    <w:rsid w:val="00277338"/>
    <w:rPr>
      <w:color w:val="000000"/>
    </w:rPr>
  </w:style>
  <w:style w:type="paragraph" w:styleId="Footer">
    <w:name w:val="footer"/>
    <w:aliases w:val="footnote"/>
    <w:basedOn w:val="Normal"/>
    <w:link w:val="FooterChar"/>
    <w:rsid w:val="00495A51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Cs w:val="24"/>
    </w:rPr>
  </w:style>
  <w:style w:type="character" w:customStyle="1" w:styleId="FooterChar">
    <w:name w:val="Footer Char"/>
    <w:aliases w:val="footnote Char"/>
    <w:basedOn w:val="DefaultParagraphFont"/>
    <w:link w:val="Footer"/>
    <w:rsid w:val="00495A51"/>
    <w:rPr>
      <w:rFonts w:ascii="Arial" w:eastAsia="SimSun" w:hAnsi="Arial" w:cs="Times New Roman"/>
      <w:szCs w:val="24"/>
      <w:lang w:eastAsia="en-AU"/>
    </w:rPr>
  </w:style>
  <w:style w:type="paragraph" w:customStyle="1" w:styleId="LAPBodyText">
    <w:name w:val="LAP Body Text"/>
    <w:next w:val="Normal"/>
    <w:qFormat/>
    <w:rsid w:val="00495A51"/>
    <w:pPr>
      <w:spacing w:before="40" w:after="40" w:line="240" w:lineRule="auto"/>
    </w:pPr>
    <w:rPr>
      <w:rFonts w:ascii="Arial" w:eastAsia="SimSun" w:hAnsi="Arial" w:cs="Arial"/>
      <w:szCs w:val="18"/>
    </w:rPr>
  </w:style>
  <w:style w:type="paragraph" w:customStyle="1" w:styleId="LAPHeading1">
    <w:name w:val="LAP Heading 1"/>
    <w:next w:val="Normal"/>
    <w:qFormat/>
    <w:rsid w:val="00495A51"/>
    <w:pPr>
      <w:tabs>
        <w:tab w:val="left" w:pos="7321"/>
        <w:tab w:val="left" w:pos="9540"/>
      </w:tabs>
      <w:spacing w:before="240" w:after="0" w:line="240" w:lineRule="auto"/>
      <w:jc w:val="center"/>
    </w:pPr>
    <w:rPr>
      <w:rFonts w:ascii="Helv" w:eastAsia="SimSun" w:hAnsi="Helv" w:cs="Times New Roman"/>
      <w:caps/>
      <w:sz w:val="32"/>
      <w:szCs w:val="32"/>
      <w:lang w:val="en-US"/>
    </w:rPr>
  </w:style>
  <w:style w:type="paragraph" w:customStyle="1" w:styleId="LAPHeading2">
    <w:name w:val="LAP Heading 2"/>
    <w:next w:val="Normal"/>
    <w:qFormat/>
    <w:rsid w:val="00495A51"/>
    <w:pPr>
      <w:spacing w:before="120" w:after="120" w:line="240" w:lineRule="auto"/>
      <w:jc w:val="center"/>
    </w:pPr>
    <w:rPr>
      <w:rFonts w:ascii="Arial" w:eastAsia="SimSun" w:hAnsi="Arial" w:cs="Arial"/>
      <w:b/>
      <w:bCs/>
      <w:sz w:val="28"/>
      <w:szCs w:val="28"/>
    </w:rPr>
  </w:style>
  <w:style w:type="paragraph" w:customStyle="1" w:styleId="LAPTableText">
    <w:name w:val="LAP Table Text"/>
    <w:next w:val="Normal"/>
    <w:qFormat/>
    <w:rsid w:val="00495A51"/>
    <w:pPr>
      <w:spacing w:before="60" w:after="6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LAPTableHeading1Centered">
    <w:name w:val="LAP Table Heading 1 + Centered"/>
    <w:basedOn w:val="Normal"/>
    <w:qFormat/>
    <w:rsid w:val="00495A51"/>
    <w:pPr>
      <w:spacing w:before="20" w:after="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AF7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607"/>
    <w:rPr>
      <w:rFonts w:eastAsiaTheme="minorEastAsia"/>
      <w:sz w:val="20"/>
      <w:szCs w:val="20"/>
      <w:lang w:eastAsia="en-AU"/>
    </w:rPr>
  </w:style>
  <w:style w:type="character" w:customStyle="1" w:styleId="SOFinalContentTableBulletsChar">
    <w:name w:val="SO Final Content Table Bullets Char"/>
    <w:link w:val="SOFinalContentTableBullets"/>
    <w:locked/>
    <w:rsid w:val="00AF7607"/>
    <w:rPr>
      <w:rFonts w:ascii="Arial" w:eastAsia="MS Mincho" w:hAnsi="Arial" w:cs="Arial"/>
      <w:color w:val="000000"/>
      <w:sz w:val="18"/>
      <w:szCs w:val="24"/>
      <w:lang w:val="en-US"/>
    </w:rPr>
  </w:style>
  <w:style w:type="paragraph" w:customStyle="1" w:styleId="SOFinalContentTableBullets">
    <w:name w:val="SO Final Content Table Bullets"/>
    <w:link w:val="SOFinalContentTableBulletsChar"/>
    <w:rsid w:val="00AF7607"/>
    <w:pPr>
      <w:numPr>
        <w:numId w:val="42"/>
      </w:numPr>
      <w:spacing w:before="60" w:after="0" w:line="240" w:lineRule="auto"/>
    </w:pPr>
    <w:rPr>
      <w:rFonts w:ascii="Arial" w:eastAsia="MS Mincho" w:hAnsi="Arial" w:cs="Arial"/>
      <w:color w:val="000000"/>
      <w:sz w:val="18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884"/>
    <w:rPr>
      <w:rFonts w:eastAsiaTheme="minorEastAsia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3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60"/>
    <w:rPr>
      <w:rFonts w:eastAsiaTheme="minorEastAsia"/>
      <w:lang w:eastAsia="en-AU"/>
    </w:rPr>
  </w:style>
  <w:style w:type="paragraph" w:customStyle="1" w:styleId="LAPFooter">
    <w:name w:val="LAP Footer"/>
    <w:next w:val="Normal"/>
    <w:qFormat/>
    <w:rsid w:val="00AE3824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CA686-5712-4F7E-8B6A-5CB6AAAF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Lanchester</dc:creator>
  <cp:lastModifiedBy> </cp:lastModifiedBy>
  <cp:revision>9</cp:revision>
  <cp:lastPrinted>2015-06-23T03:18:00Z</cp:lastPrinted>
  <dcterms:created xsi:type="dcterms:W3CDTF">2015-08-12T03:30:00Z</dcterms:created>
  <dcterms:modified xsi:type="dcterms:W3CDTF">2015-08-19T04:36:00Z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A467965</vt:lpwstr>
  </property>
  <property fmtid="{D5CDD505-2E9C-101B-9397-08002B2CF9AE}" pid="4" name="Objective-Title">
    <vt:lpwstr>Program 4 - semester 3 - three semester pre-Specialist Mathematics</vt:lpwstr>
  </property>
  <property fmtid="{D5CDD505-2E9C-101B-9397-08002B2CF9AE}" pid="5" name="Objective-Comment">
    <vt:lpwstr/>
  </property>
  <property fmtid="{D5CDD505-2E9C-101B-9397-08002B2CF9AE}" pid="6" name="Objective-CreationStamp">
    <vt:filetime>2015-08-12T03:31:16Z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2015-08-19T04:34:48Z</vt:filetime>
  </property>
  <property fmtid="{D5CDD505-2E9C-101B-9397-08002B2CF9AE}" pid="11" name="Objective-Owner">
    <vt:lpwstr>Matt Costin</vt:lpwstr>
  </property>
  <property fmtid="{D5CDD505-2E9C-101B-9397-08002B2CF9AE}" pid="12" name="Objective-Path">
    <vt:lpwstr>Objective Global Folder:SACE Support Materials:SACE Support Materials Stage 1:Mathematics:Mathematics Stage 1 (from 2016):Teaching and Learning Programs: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qA13670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