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B160" w14:textId="0C4FFD73" w:rsidR="00535C92" w:rsidRPr="00F8055D" w:rsidRDefault="00D7085E" w:rsidP="00F8055D">
      <w:pPr>
        <w:pStyle w:val="AHead1"/>
      </w:pPr>
      <w:r>
        <w:t xml:space="preserve">Stage 1 </w:t>
      </w:r>
      <w:r w:rsidR="00535C92" w:rsidRPr="00F8055D">
        <w:t>Scientific Studies</w:t>
      </w:r>
    </w:p>
    <w:p w14:paraId="7D439493" w14:textId="77777777" w:rsidR="00535C92" w:rsidRPr="00F8055D" w:rsidRDefault="00535C92" w:rsidP="00C25D6D">
      <w:pPr>
        <w:pStyle w:val="AHead1"/>
      </w:pPr>
      <w:r w:rsidRPr="008F49B0">
        <w:t>Assessment Type 2: Collaborative Investigation</w:t>
      </w:r>
    </w:p>
    <w:p w14:paraId="24A7D067" w14:textId="77777777" w:rsidR="00535C92" w:rsidRPr="00F8055D" w:rsidRDefault="00535C92" w:rsidP="00C25D6D">
      <w:pPr>
        <w:pStyle w:val="AHead3"/>
      </w:pPr>
      <w:r w:rsidRPr="008F49B0">
        <w:t>From the subject outline:</w:t>
      </w:r>
    </w:p>
    <w:p w14:paraId="54F2C2C7" w14:textId="77777777" w:rsidR="00535C92" w:rsidRPr="008F49B0" w:rsidRDefault="00535C92" w:rsidP="00535C92">
      <w:pPr>
        <w:rPr>
          <w:rFonts w:ascii="Roboto Light" w:hAnsi="Roboto Light"/>
        </w:rPr>
      </w:pPr>
      <w:r w:rsidRPr="008F49B0">
        <w:rPr>
          <w:rFonts w:ascii="Roboto Light" w:hAnsi="Roboto Light"/>
        </w:rPr>
        <w:t>Students individually evaluate the collaborative inquiry, in the style of a pitch, defence, or justification.</w:t>
      </w:r>
    </w:p>
    <w:p w14:paraId="00273173" w14:textId="77777777" w:rsidR="00535C92" w:rsidRPr="008F49B0" w:rsidRDefault="00535C92" w:rsidP="00535C92">
      <w:pPr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lang w:val="en-US"/>
        </w:rPr>
        <w:t>This evaluation should include:</w:t>
      </w:r>
    </w:p>
    <w:p w14:paraId="7AA0C47E" w14:textId="77777777" w:rsidR="00535C92" w:rsidRPr="008F49B0" w:rsidRDefault="00535C92" w:rsidP="00535C92">
      <w:pPr>
        <w:keepLines w:val="0"/>
        <w:numPr>
          <w:ilvl w:val="0"/>
          <w:numId w:val="48"/>
        </w:numPr>
        <w:spacing w:after="0"/>
        <w:ind w:left="308" w:hanging="29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lang w:val="en-US"/>
        </w:rPr>
        <w:t>a summary of the design and hypothesis</w:t>
      </w:r>
    </w:p>
    <w:p w14:paraId="049F0D11" w14:textId="77777777" w:rsidR="00535C92" w:rsidRPr="008F49B0" w:rsidRDefault="00535C92" w:rsidP="00535C92">
      <w:pPr>
        <w:keepLines w:val="0"/>
        <w:numPr>
          <w:ilvl w:val="0"/>
          <w:numId w:val="48"/>
        </w:numPr>
        <w:spacing w:after="0"/>
        <w:ind w:left="308" w:hanging="29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lang w:val="en-US"/>
        </w:rPr>
        <w:t>an evaluation of the procedures and results/outcome</w:t>
      </w:r>
    </w:p>
    <w:p w14:paraId="64C4E744" w14:textId="77777777" w:rsidR="00535C92" w:rsidRPr="008F49B0" w:rsidRDefault="00535C92" w:rsidP="00535C92">
      <w:pPr>
        <w:keepLines w:val="0"/>
        <w:numPr>
          <w:ilvl w:val="0"/>
          <w:numId w:val="48"/>
        </w:numPr>
        <w:spacing w:after="0"/>
        <w:ind w:left="308" w:hanging="29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lang w:val="en-US"/>
        </w:rPr>
        <w:t>an evaluation of the effectiveness of collaboration and its impact on results/outcomes</w:t>
      </w:r>
    </w:p>
    <w:p w14:paraId="70E90E57" w14:textId="77777777" w:rsidR="00535C92" w:rsidRPr="008F49B0" w:rsidRDefault="00535C92" w:rsidP="00535C92">
      <w:pPr>
        <w:keepLines w:val="0"/>
        <w:numPr>
          <w:ilvl w:val="0"/>
          <w:numId w:val="48"/>
        </w:numPr>
        <w:spacing w:after="0"/>
        <w:ind w:left="308" w:hanging="29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lang w:val="en-US"/>
        </w:rPr>
        <w:t xml:space="preserve">a conclusion with justification and the consideration of possible limitations. </w:t>
      </w:r>
    </w:p>
    <w:p w14:paraId="3598C746" w14:textId="77777777" w:rsidR="00D7085E" w:rsidRDefault="00D7085E" w:rsidP="00535C92">
      <w:pPr>
        <w:ind w:left="14"/>
        <w:rPr>
          <w:rFonts w:ascii="Roboto Light" w:hAnsi="Roboto Light"/>
          <w:i/>
          <w:lang w:val="en-US"/>
        </w:rPr>
      </w:pPr>
    </w:p>
    <w:p w14:paraId="78C4DFE4" w14:textId="7E5C4A3B" w:rsidR="00535C92" w:rsidRPr="008F49B0" w:rsidRDefault="00535C92" w:rsidP="00535C92">
      <w:pPr>
        <w:ind w:left="1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i/>
          <w:lang w:val="en-US"/>
        </w:rPr>
        <w:t>For a 10-credit subject</w:t>
      </w:r>
      <w:r w:rsidRPr="008F49B0">
        <w:rPr>
          <w:rFonts w:ascii="Roboto Light" w:hAnsi="Roboto Light"/>
          <w:lang w:val="en-US"/>
        </w:rPr>
        <w:t>, the pitch, defence, or justification should be a maximum of 3 minutes per student if oral or the equivalent if multimodal.</w:t>
      </w:r>
    </w:p>
    <w:p w14:paraId="33CE324D" w14:textId="77777777" w:rsidR="00535C92" w:rsidRPr="008F49B0" w:rsidRDefault="00535C92" w:rsidP="00535C92">
      <w:pPr>
        <w:ind w:left="14"/>
        <w:rPr>
          <w:rFonts w:ascii="Roboto Light" w:hAnsi="Roboto Light"/>
          <w:lang w:val="en-US"/>
        </w:rPr>
      </w:pPr>
      <w:r w:rsidRPr="008F49B0">
        <w:rPr>
          <w:rFonts w:ascii="Roboto Light" w:hAnsi="Roboto Light"/>
          <w:i/>
          <w:lang w:val="en-US"/>
        </w:rPr>
        <w:t>For a 20 credit subject</w:t>
      </w:r>
      <w:r w:rsidRPr="008F49B0">
        <w:rPr>
          <w:rFonts w:ascii="Roboto Light" w:hAnsi="Roboto Light"/>
          <w:lang w:val="en-US"/>
        </w:rPr>
        <w:t>, the pitch, defence, or justification should be either a maximum of 3 minutes per student for each of two shorter collaborative inquiries, or a maximum of 5 minutes per student for one longer collaborative inquiry if oral or the equivalent if multimodal.</w:t>
      </w:r>
    </w:p>
    <w:p w14:paraId="79C03D50" w14:textId="77777777" w:rsidR="00535C92" w:rsidRPr="00F8055D" w:rsidRDefault="00535C92" w:rsidP="00F8055D"/>
    <w:p w14:paraId="5EFD0F43" w14:textId="77777777" w:rsidR="0019396B" w:rsidRPr="0019396B" w:rsidRDefault="0019396B" w:rsidP="0019396B">
      <w:pPr>
        <w:ind w:left="14"/>
        <w:rPr>
          <w:rFonts w:ascii="Roboto Light" w:hAnsi="Roboto Light"/>
          <w:b/>
          <w:sz w:val="28"/>
          <w:szCs w:val="28"/>
          <w:lang w:val="en-US"/>
        </w:rPr>
      </w:pPr>
      <w:r w:rsidRPr="0019396B">
        <w:rPr>
          <w:rFonts w:ascii="Roboto Light" w:hAnsi="Roboto Light"/>
          <w:b/>
          <w:sz w:val="28"/>
          <w:szCs w:val="28"/>
          <w:lang w:val="en-US"/>
        </w:rPr>
        <w:t>Guidelines</w:t>
      </w:r>
    </w:p>
    <w:p w14:paraId="2D3F5814" w14:textId="77777777" w:rsidR="00535C92" w:rsidRPr="008F49B0" w:rsidRDefault="00535C92" w:rsidP="00535C92">
      <w:pPr>
        <w:rPr>
          <w:rFonts w:ascii="Roboto Light" w:hAnsi="Roboto Light"/>
          <w:i/>
          <w:sz w:val="24"/>
          <w:szCs w:val="24"/>
        </w:rPr>
      </w:pPr>
      <w:r w:rsidRPr="008F49B0">
        <w:rPr>
          <w:rFonts w:ascii="Roboto Light" w:hAnsi="Roboto Light"/>
          <w:i/>
          <w:sz w:val="24"/>
          <w:szCs w:val="24"/>
        </w:rPr>
        <w:t>The following guidelines may be useful in the preparation of the student’s pitch, defence, or justification</w:t>
      </w:r>
      <w:r w:rsidR="00986618" w:rsidRPr="008F49B0">
        <w:rPr>
          <w:rFonts w:ascii="Roboto Light" w:hAnsi="Roboto Light"/>
          <w:i/>
          <w:sz w:val="24"/>
          <w:szCs w:val="24"/>
        </w:rPr>
        <w:t xml:space="preserve">.  Please note that </w:t>
      </w:r>
      <w:r w:rsidR="008F49B0">
        <w:rPr>
          <w:rFonts w:ascii="Roboto Light" w:hAnsi="Roboto Light"/>
          <w:i/>
          <w:sz w:val="24"/>
          <w:szCs w:val="24"/>
        </w:rPr>
        <w:t>t</w:t>
      </w:r>
      <w:r w:rsidR="00986618" w:rsidRPr="008F49B0">
        <w:rPr>
          <w:rFonts w:ascii="Roboto Light" w:hAnsi="Roboto Light"/>
          <w:i/>
          <w:sz w:val="24"/>
          <w:szCs w:val="24"/>
        </w:rPr>
        <w:t>hese are guidelines only.  Students are not required to address every dot point and may include other relevant aspects.</w:t>
      </w:r>
    </w:p>
    <w:p w14:paraId="7222CFD4" w14:textId="77777777" w:rsidR="00535C92" w:rsidRPr="008F49B0" w:rsidRDefault="00535C92" w:rsidP="00F8055D">
      <w:pPr>
        <w:pStyle w:val="AHeadBullet"/>
      </w:pPr>
      <w:r w:rsidRPr="008F49B0">
        <w:t xml:space="preserve">Summary of design and hypothesis /proposed solution </w:t>
      </w:r>
    </w:p>
    <w:p w14:paraId="3C8BECAE" w14:textId="77777777" w:rsidR="00535C92" w:rsidRDefault="00535C92" w:rsidP="00535C92">
      <w:pPr>
        <w:ind w:firstLine="700"/>
        <w:rPr>
          <w:rFonts w:ascii="Roboto Light" w:hAnsi="Roboto Light"/>
        </w:rPr>
      </w:pPr>
      <w:r w:rsidRPr="008F49B0">
        <w:rPr>
          <w:rFonts w:ascii="Roboto Light" w:hAnsi="Roboto Light"/>
        </w:rPr>
        <w:t>This includes a brief statement to give a</w:t>
      </w:r>
      <w:r w:rsidR="008F49B0">
        <w:rPr>
          <w:rFonts w:ascii="Roboto Light" w:hAnsi="Roboto Light"/>
        </w:rPr>
        <w:t>n overview of the investigation:</w:t>
      </w:r>
    </w:p>
    <w:p w14:paraId="5F03A201" w14:textId="77777777" w:rsidR="008F49B0" w:rsidRDefault="008F49B0" w:rsidP="008F49B0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>
        <w:rPr>
          <w:rFonts w:ascii="Roboto Light" w:hAnsi="Roboto Light"/>
        </w:rPr>
        <w:t>The problem</w:t>
      </w:r>
    </w:p>
    <w:p w14:paraId="296AF58E" w14:textId="77777777" w:rsidR="008F49B0" w:rsidRDefault="008F49B0" w:rsidP="008F49B0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>
        <w:rPr>
          <w:rFonts w:ascii="Roboto Light" w:hAnsi="Roboto Light"/>
        </w:rPr>
        <w:t>Process used (scientific method/engineering design)</w:t>
      </w:r>
    </w:p>
    <w:p w14:paraId="075AFF5D" w14:textId="77777777" w:rsidR="008F49B0" w:rsidRDefault="008F49B0" w:rsidP="008F49B0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>
        <w:rPr>
          <w:rFonts w:ascii="Roboto Light" w:hAnsi="Roboto Light"/>
        </w:rPr>
        <w:t>Outline of the hypothesis and method or design features</w:t>
      </w:r>
    </w:p>
    <w:p w14:paraId="49033DCB" w14:textId="77777777" w:rsidR="00535C92" w:rsidRPr="008F49B0" w:rsidRDefault="00535C92" w:rsidP="00F8055D">
      <w:pPr>
        <w:pStyle w:val="AHeadBullet"/>
      </w:pPr>
      <w:r w:rsidRPr="008F49B0">
        <w:t>Evaluation of procedures and results/outcome</w:t>
      </w:r>
    </w:p>
    <w:p w14:paraId="1C6678A1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This includes for:</w:t>
      </w:r>
    </w:p>
    <w:p w14:paraId="222E70D6" w14:textId="77777777" w:rsidR="00535C92" w:rsidRPr="008F49B0" w:rsidRDefault="00535C92" w:rsidP="00F8055D">
      <w:pPr>
        <w:pStyle w:val="AHead4Italic"/>
      </w:pPr>
      <w:r w:rsidRPr="008F49B0">
        <w:t>Scientific method</w:t>
      </w:r>
    </w:p>
    <w:p w14:paraId="6AAB8BFE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Control of variables</w:t>
      </w:r>
    </w:p>
    <w:p w14:paraId="52268FB3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Sources of uncertainty</w:t>
      </w:r>
    </w:p>
    <w:p w14:paraId="2C63AC9B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Effect on data</w:t>
      </w:r>
    </w:p>
    <w:p w14:paraId="06E18357" w14:textId="77777777" w:rsidR="00535C92" w:rsidRPr="008F49B0" w:rsidRDefault="00535C92" w:rsidP="00F8055D">
      <w:pPr>
        <w:pStyle w:val="AHead4Italic"/>
      </w:pPr>
      <w:r w:rsidRPr="008F49B0">
        <w:t>Engineering design</w:t>
      </w:r>
    </w:p>
    <w:p w14:paraId="1478499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Reflect on model testing</w:t>
      </w:r>
    </w:p>
    <w:p w14:paraId="65AC0D6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Adjustment to models</w:t>
      </w:r>
    </w:p>
    <w:p w14:paraId="148B29AC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Effectiveness of testing procedure</w:t>
      </w:r>
    </w:p>
    <w:p w14:paraId="39CA6BA0" w14:textId="77777777" w:rsidR="008060A4" w:rsidRPr="0004312D" w:rsidRDefault="008060A4">
      <w:pPr>
        <w:keepLines w:val="0"/>
        <w:spacing w:after="0"/>
        <w:rPr>
          <w:rFonts w:ascii="Roboto Light" w:hAnsi="Roboto Light"/>
          <w:b/>
        </w:rPr>
      </w:pPr>
      <w:r>
        <w:rPr>
          <w:rFonts w:ascii="Roboto Light" w:hAnsi="Roboto Light"/>
          <w:b/>
        </w:rPr>
        <w:br w:type="page"/>
      </w:r>
    </w:p>
    <w:p w14:paraId="258F9F2F" w14:textId="77777777" w:rsidR="00535C92" w:rsidRPr="008F49B0" w:rsidRDefault="00535C92" w:rsidP="00F8055D">
      <w:pPr>
        <w:pStyle w:val="AHeadBullet"/>
      </w:pPr>
      <w:r w:rsidRPr="008F49B0">
        <w:lastRenderedPageBreak/>
        <w:t>Evaluation of effectiveness of collaboration (IAE5)</w:t>
      </w:r>
    </w:p>
    <w:p w14:paraId="11DAA18C" w14:textId="77777777" w:rsidR="00535C92" w:rsidRPr="008F49B0" w:rsidRDefault="00535C92" w:rsidP="00535C92">
      <w:pPr>
        <w:ind w:left="714" w:hanging="14"/>
        <w:rPr>
          <w:rFonts w:ascii="Roboto Light" w:hAnsi="Roboto Light"/>
        </w:rPr>
      </w:pPr>
      <w:r w:rsidRPr="008F49B0">
        <w:rPr>
          <w:rFonts w:ascii="Roboto Light" w:hAnsi="Roboto Light"/>
        </w:rPr>
        <w:t>Some of the following pointers may be considered by students when preparing for the evaluation of the effectiveness of collaboration and its impact on results/outcomes in the Collaborative Inquiry.</w:t>
      </w:r>
    </w:p>
    <w:p w14:paraId="0B7438AD" w14:textId="77777777" w:rsidR="00535C92" w:rsidRPr="00F8055D" w:rsidRDefault="00535C92" w:rsidP="00F8055D"/>
    <w:p w14:paraId="04AEFCE6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Communication within the group such as:</w:t>
      </w:r>
    </w:p>
    <w:p w14:paraId="4828B1EF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Communication during and between meetings</w:t>
      </w:r>
    </w:p>
    <w:p w14:paraId="5C3F085F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Record keeping</w:t>
      </w:r>
    </w:p>
    <w:p w14:paraId="79310996" w14:textId="77777777" w:rsidR="00535C92" w:rsidRPr="008F49B0" w:rsidRDefault="00057675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Positivity</w:t>
      </w:r>
      <w:r w:rsidR="00535C92" w:rsidRPr="008F49B0">
        <w:rPr>
          <w:rFonts w:ascii="Roboto Light" w:hAnsi="Roboto Light"/>
        </w:rPr>
        <w:t xml:space="preserve"> </w:t>
      </w:r>
    </w:p>
    <w:p w14:paraId="6949C0F7" w14:textId="77777777" w:rsidR="00535C92" w:rsidRPr="00F8055D" w:rsidRDefault="00535C92" w:rsidP="00F8055D"/>
    <w:p w14:paraId="4D7CBF23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Leadership and involvement, such as:</w:t>
      </w:r>
    </w:p>
    <w:p w14:paraId="45BD81C6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Leadership model</w:t>
      </w:r>
    </w:p>
    <w:p w14:paraId="12285D87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Inclusive </w:t>
      </w:r>
    </w:p>
    <w:p w14:paraId="3198BA4B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Contribution to the outcome</w:t>
      </w:r>
    </w:p>
    <w:p w14:paraId="4B2F9634" w14:textId="77777777" w:rsidR="00535C92" w:rsidRPr="00F8055D" w:rsidRDefault="00535C92" w:rsidP="00F8055D">
      <w:pPr>
        <w:pStyle w:val="Style1"/>
      </w:pPr>
    </w:p>
    <w:p w14:paraId="7BA22340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Collaborative Processes such as:</w:t>
      </w:r>
    </w:p>
    <w:p w14:paraId="162F50B4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Decision making</w:t>
      </w:r>
    </w:p>
    <w:p w14:paraId="3037C602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Goal setting</w:t>
      </w:r>
    </w:p>
    <w:p w14:paraId="66B4128A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Action plan</w:t>
      </w:r>
    </w:p>
    <w:p w14:paraId="253833D7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Task allocation</w:t>
      </w:r>
    </w:p>
    <w:p w14:paraId="782994AC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Shared responsibilities</w:t>
      </w:r>
    </w:p>
    <w:p w14:paraId="6E3974F4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Opportunity for ‘way out’ thinking</w:t>
      </w:r>
    </w:p>
    <w:p w14:paraId="2D48B931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Democratic </w:t>
      </w:r>
    </w:p>
    <w:p w14:paraId="59F54CB7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Evidence based</w:t>
      </w:r>
    </w:p>
    <w:p w14:paraId="328CDFFF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 xml:space="preserve">Risk taking </w:t>
      </w:r>
    </w:p>
    <w:p w14:paraId="617A197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Problem solving</w:t>
      </w:r>
    </w:p>
    <w:p w14:paraId="242FF6A6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Check points</w:t>
      </w:r>
    </w:p>
    <w:p w14:paraId="5F1600EA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Finalisation</w:t>
      </w:r>
    </w:p>
    <w:p w14:paraId="6A2DFD34" w14:textId="77777777" w:rsidR="00535C92" w:rsidRPr="00F8055D" w:rsidRDefault="00535C92" w:rsidP="00F8055D"/>
    <w:p w14:paraId="015798D3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Deadlines</w:t>
      </w:r>
    </w:p>
    <w:p w14:paraId="188E7D7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Setting mile stones/targets</w:t>
      </w:r>
    </w:p>
    <w:p w14:paraId="2D701B85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Adjusting deadlines</w:t>
      </w:r>
    </w:p>
    <w:p w14:paraId="40DC81C4" w14:textId="77777777" w:rsidR="00535C92" w:rsidRPr="00F8055D" w:rsidRDefault="00535C92" w:rsidP="00F8055D"/>
    <w:p w14:paraId="666B0020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Conflict resolution</w:t>
      </w:r>
    </w:p>
    <w:p w14:paraId="31F0AB89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Interpersonal</w:t>
      </w:r>
    </w:p>
    <w:p w14:paraId="78F16D6C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Project related</w:t>
      </w:r>
    </w:p>
    <w:p w14:paraId="60FFD373" w14:textId="77777777" w:rsidR="00535C92" w:rsidRPr="008F49B0" w:rsidRDefault="00535C92" w:rsidP="00F8055D">
      <w:pPr>
        <w:pStyle w:val="AHeadBullet"/>
      </w:pPr>
      <w:r w:rsidRPr="008F49B0">
        <w:t>Conclusion with justification and possible limitations</w:t>
      </w:r>
    </w:p>
    <w:p w14:paraId="515FCF7F" w14:textId="77777777" w:rsidR="00535C92" w:rsidRPr="008F49B0" w:rsidRDefault="00535C92" w:rsidP="00535C92">
      <w:pPr>
        <w:ind w:firstLine="709"/>
        <w:rPr>
          <w:rFonts w:ascii="Roboto Light" w:hAnsi="Roboto Light"/>
        </w:rPr>
      </w:pPr>
      <w:r w:rsidRPr="008F49B0">
        <w:rPr>
          <w:rFonts w:ascii="Roboto Light" w:hAnsi="Roboto Light"/>
        </w:rPr>
        <w:t>This includes:</w:t>
      </w:r>
    </w:p>
    <w:p w14:paraId="63A82A7A" w14:textId="77777777" w:rsidR="00535C92" w:rsidRPr="008F49B0" w:rsidRDefault="00535C92" w:rsidP="00F8055D">
      <w:pPr>
        <w:pStyle w:val="AHead4Italic"/>
      </w:pPr>
      <w:r w:rsidRPr="008F49B0">
        <w:t>Scientific Method</w:t>
      </w:r>
    </w:p>
    <w:p w14:paraId="45728760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Result</w:t>
      </w:r>
      <w:r w:rsidR="00057675" w:rsidRPr="008F49B0">
        <w:rPr>
          <w:rFonts w:ascii="Roboto Light" w:hAnsi="Roboto Light"/>
        </w:rPr>
        <w:t>s</w:t>
      </w:r>
      <w:r w:rsidRPr="008F49B0">
        <w:rPr>
          <w:rFonts w:ascii="Roboto Light" w:hAnsi="Roboto Light"/>
        </w:rPr>
        <w:t xml:space="preserve"> support/rejects hypothesis – reasons</w:t>
      </w:r>
    </w:p>
    <w:p w14:paraId="55C04DC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How widely can conclusion be applied? – reasons</w:t>
      </w:r>
    </w:p>
    <w:p w14:paraId="4D74DEAD" w14:textId="77777777" w:rsidR="00986618" w:rsidRPr="008F49B0" w:rsidRDefault="00986618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Explanation for possible ‘failure’</w:t>
      </w:r>
    </w:p>
    <w:p w14:paraId="178F77B4" w14:textId="77777777" w:rsidR="00535C92" w:rsidRPr="008F49B0" w:rsidRDefault="00535C92" w:rsidP="00F8055D">
      <w:pPr>
        <w:pStyle w:val="AHead4Italic"/>
      </w:pPr>
      <w:r w:rsidRPr="008F49B0">
        <w:t>Engineering design</w:t>
      </w:r>
    </w:p>
    <w:p w14:paraId="75EFFA98" w14:textId="77777777" w:rsidR="00535C92" w:rsidRPr="008F49B0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Effectiveness of final model -reasons</w:t>
      </w:r>
    </w:p>
    <w:p w14:paraId="126DA0FE" w14:textId="77777777" w:rsidR="00535C92" w:rsidRPr="00F8055D" w:rsidRDefault="00535C92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F8055D">
        <w:rPr>
          <w:rFonts w:ascii="Roboto Light" w:hAnsi="Roboto Light"/>
        </w:rPr>
        <w:t>Limitations of model- reasons</w:t>
      </w:r>
    </w:p>
    <w:p w14:paraId="12C5E8D9" w14:textId="77777777" w:rsidR="00986618" w:rsidRPr="008F49B0" w:rsidRDefault="00986618" w:rsidP="00535C92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F49B0">
        <w:rPr>
          <w:rFonts w:ascii="Roboto Light" w:hAnsi="Roboto Light"/>
        </w:rPr>
        <w:t>Explanation for possible ‘failure’</w:t>
      </w:r>
    </w:p>
    <w:p w14:paraId="4D8285A1" w14:textId="77777777" w:rsidR="00E61C65" w:rsidRPr="008060A4" w:rsidRDefault="00986618" w:rsidP="004D4559">
      <w:pPr>
        <w:keepLines w:val="0"/>
        <w:numPr>
          <w:ilvl w:val="0"/>
          <w:numId w:val="50"/>
        </w:numPr>
        <w:spacing w:after="0"/>
        <w:ind w:firstLine="273"/>
        <w:rPr>
          <w:rFonts w:ascii="Roboto Light" w:hAnsi="Roboto Light"/>
        </w:rPr>
      </w:pPr>
      <w:r w:rsidRPr="008060A4">
        <w:rPr>
          <w:rFonts w:ascii="Roboto Light" w:hAnsi="Roboto Light"/>
        </w:rPr>
        <w:t>Future direction for the model.</w:t>
      </w:r>
    </w:p>
    <w:sectPr w:rsidR="00E61C65" w:rsidRPr="008060A4" w:rsidSect="009926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5080" w14:textId="77777777" w:rsidR="001D3B27" w:rsidRDefault="001D3B27">
      <w:r>
        <w:separator/>
      </w:r>
    </w:p>
  </w:endnote>
  <w:endnote w:type="continuationSeparator" w:id="0">
    <w:p w14:paraId="1B160A6E" w14:textId="77777777" w:rsidR="001D3B27" w:rsidRDefault="001D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0A27" w14:textId="77777777" w:rsidR="00395928" w:rsidRDefault="00395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94C" w14:textId="15A480FE" w:rsidR="005B0DA4" w:rsidRPr="005B0DA4" w:rsidRDefault="005B0DA4">
    <w:pPr>
      <w:pStyle w:val="Footer"/>
      <w:rPr>
        <w:rFonts w:ascii="Arial" w:hAnsi="Arial" w:cs="Arial"/>
        <w:sz w:val="16"/>
      </w:rPr>
    </w:pPr>
    <w:r w:rsidRPr="005B0DA4">
      <w:rPr>
        <w:rFonts w:ascii="Arial" w:hAnsi="Arial" w:cs="Arial"/>
        <w:sz w:val="16"/>
      </w:rPr>
      <w:t xml:space="preserve">Ref: </w:t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DOCPROPERTY  Objective-Id  \* MERGEFORMAT </w:instrText>
    </w:r>
    <w:r w:rsidRPr="005B0DA4">
      <w:rPr>
        <w:rFonts w:ascii="Arial" w:hAnsi="Arial" w:cs="Arial"/>
        <w:sz w:val="16"/>
      </w:rPr>
      <w:fldChar w:fldCharType="separate"/>
    </w:r>
    <w:r w:rsidR="00FE0D11">
      <w:rPr>
        <w:rFonts w:ascii="Arial" w:hAnsi="Arial" w:cs="Arial"/>
        <w:sz w:val="16"/>
      </w:rPr>
      <w:t>A776808</w:t>
    </w:r>
    <w:r w:rsidRPr="005B0DA4">
      <w:rPr>
        <w:rFonts w:ascii="Arial" w:hAnsi="Arial" w:cs="Arial"/>
        <w:sz w:val="16"/>
      </w:rPr>
      <w:fldChar w:fldCharType="end"/>
    </w:r>
    <w:r w:rsidRPr="005B0DA4">
      <w:rPr>
        <w:rFonts w:ascii="Arial" w:hAnsi="Arial" w:cs="Arial"/>
        <w:sz w:val="16"/>
      </w:rPr>
      <w:t xml:space="preserve">, </w:t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DOCPROPERTY  Objective-Version  \* MERGEFORMAT </w:instrText>
    </w:r>
    <w:r w:rsidRPr="005B0DA4">
      <w:rPr>
        <w:rFonts w:ascii="Arial" w:hAnsi="Arial" w:cs="Arial"/>
        <w:sz w:val="16"/>
      </w:rPr>
      <w:fldChar w:fldCharType="separate"/>
    </w:r>
    <w:r w:rsidR="0004312D">
      <w:rPr>
        <w:rFonts w:ascii="Arial" w:hAnsi="Arial" w:cs="Arial"/>
        <w:sz w:val="16"/>
      </w:rPr>
      <w:t>3.0</w:t>
    </w:r>
    <w:r w:rsidRPr="005B0DA4">
      <w:rPr>
        <w:rFonts w:ascii="Arial" w:hAnsi="Arial" w:cs="Arial"/>
        <w:sz w:val="16"/>
      </w:rPr>
      <w:fldChar w:fldCharType="end"/>
    </w:r>
    <w:r w:rsidRPr="005B0DA4">
      <w:rPr>
        <w:rFonts w:ascii="Arial" w:hAnsi="Arial" w:cs="Arial"/>
        <w:sz w:val="16"/>
      </w:rPr>
      <w:tab/>
    </w:r>
    <w:r w:rsidRPr="005B0DA4">
      <w:rPr>
        <w:rFonts w:ascii="Arial" w:hAnsi="Arial" w:cs="Arial"/>
        <w:sz w:val="16"/>
      </w:rPr>
      <w:tab/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PAGE  \* MERGEFORMAT </w:instrText>
    </w:r>
    <w:r w:rsidRPr="005B0DA4">
      <w:rPr>
        <w:rFonts w:ascii="Arial" w:hAnsi="Arial" w:cs="Arial"/>
        <w:sz w:val="16"/>
      </w:rPr>
      <w:fldChar w:fldCharType="separate"/>
    </w:r>
    <w:r w:rsidR="00233738">
      <w:rPr>
        <w:rFonts w:ascii="Arial" w:hAnsi="Arial" w:cs="Arial"/>
        <w:noProof/>
        <w:sz w:val="16"/>
      </w:rPr>
      <w:t>2</w:t>
    </w:r>
    <w:r w:rsidRPr="005B0DA4">
      <w:rPr>
        <w:rFonts w:ascii="Arial" w:hAnsi="Arial" w:cs="Arial"/>
        <w:sz w:val="16"/>
      </w:rPr>
      <w:fldChar w:fldCharType="end"/>
    </w:r>
    <w:r w:rsidRPr="005B0DA4">
      <w:rPr>
        <w:rFonts w:ascii="Arial" w:hAnsi="Arial" w:cs="Arial"/>
        <w:sz w:val="16"/>
      </w:rPr>
      <w:t xml:space="preserve"> of </w:t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NUMPAGES  \* MERGEFORMAT </w:instrText>
    </w:r>
    <w:r w:rsidRPr="005B0DA4">
      <w:rPr>
        <w:rFonts w:ascii="Arial" w:hAnsi="Arial" w:cs="Arial"/>
        <w:sz w:val="16"/>
      </w:rPr>
      <w:fldChar w:fldCharType="separate"/>
    </w:r>
    <w:r w:rsidR="00233738">
      <w:rPr>
        <w:rFonts w:ascii="Arial" w:hAnsi="Arial" w:cs="Arial"/>
        <w:noProof/>
        <w:sz w:val="16"/>
      </w:rPr>
      <w:t>2</w:t>
    </w:r>
    <w:r w:rsidRPr="005B0DA4">
      <w:rPr>
        <w:rFonts w:ascii="Arial" w:hAnsi="Arial" w:cs="Arial"/>
        <w:sz w:val="16"/>
      </w:rPr>
      <w:fldChar w:fldCharType="end"/>
    </w:r>
  </w:p>
  <w:p w14:paraId="15BABD19" w14:textId="6BCBA555" w:rsidR="005B0DA4" w:rsidRDefault="005B0DA4">
    <w:pPr>
      <w:pStyle w:val="Footer"/>
    </w:pPr>
    <w:r w:rsidRPr="005B0DA4">
      <w:rPr>
        <w:rFonts w:ascii="Arial" w:hAnsi="Arial" w:cs="Arial"/>
        <w:sz w:val="16"/>
      </w:rPr>
      <w:t xml:space="preserve">Last Updated: </w:t>
    </w:r>
    <w:r w:rsidR="0004312D">
      <w:rPr>
        <w:rFonts w:ascii="Arial" w:hAnsi="Arial" w:cs="Arial"/>
        <w:sz w:val="16"/>
      </w:rPr>
      <w:t>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C122" w14:textId="7339972C" w:rsidR="00F8055D" w:rsidRDefault="00F8055D" w:rsidP="0004312D">
    <w:pPr>
      <w:pStyle w:val="Footer"/>
      <w:rPr>
        <w:rFonts w:ascii="Arial" w:hAnsi="Arial" w:cs="Arial"/>
        <w:sz w:val="16"/>
      </w:rPr>
    </w:pPr>
    <w:r w:rsidRPr="005B0DA4">
      <w:rPr>
        <w:rFonts w:ascii="Arial" w:hAnsi="Arial" w:cs="Arial"/>
        <w:sz w:val="16"/>
      </w:rPr>
      <w:t xml:space="preserve">Ref: </w:t>
    </w:r>
    <w:r w:rsidRPr="005B0DA4">
      <w:rPr>
        <w:rFonts w:ascii="Arial" w:hAnsi="Arial" w:cs="Arial"/>
        <w:sz w:val="16"/>
      </w:rPr>
      <w:fldChar w:fldCharType="begin"/>
    </w:r>
    <w:r w:rsidRPr="005B0DA4">
      <w:rPr>
        <w:rFonts w:ascii="Arial" w:hAnsi="Arial" w:cs="Arial"/>
        <w:sz w:val="16"/>
      </w:rPr>
      <w:instrText xml:space="preserve"> DOCPROPERTY  Objective-Id  \* MERGEFORMAT </w:instrText>
    </w:r>
    <w:r w:rsidRPr="005B0DA4">
      <w:rPr>
        <w:rFonts w:ascii="Arial" w:hAnsi="Arial" w:cs="Arial"/>
        <w:sz w:val="16"/>
      </w:rPr>
      <w:fldChar w:fldCharType="separate"/>
    </w:r>
    <w:r w:rsidR="00233738">
      <w:rPr>
        <w:rFonts w:ascii="Arial" w:hAnsi="Arial" w:cs="Arial"/>
        <w:sz w:val="16"/>
      </w:rPr>
      <w:t>A776808</w:t>
    </w:r>
    <w:r w:rsidRPr="005B0DA4">
      <w:rPr>
        <w:rFonts w:ascii="Arial" w:hAnsi="Arial" w:cs="Arial"/>
        <w:sz w:val="16"/>
      </w:rPr>
      <w:fldChar w:fldCharType="end"/>
    </w:r>
    <w:r w:rsidRPr="005B0DA4">
      <w:rPr>
        <w:rFonts w:ascii="Arial" w:hAnsi="Arial" w:cs="Arial"/>
        <w:sz w:val="16"/>
      </w:rPr>
      <w:t xml:space="preserve">, </w:t>
    </w:r>
    <w:r w:rsidR="0004312D">
      <w:rPr>
        <w:rFonts w:ascii="Arial" w:hAnsi="Arial" w:cs="Arial"/>
        <w:sz w:val="16"/>
      </w:rPr>
      <w:t>3.0</w:t>
    </w:r>
  </w:p>
  <w:p w14:paraId="7DE81C07" w14:textId="75BA13C4" w:rsidR="0004312D" w:rsidRDefault="0004312D" w:rsidP="0004312D">
    <w:pPr>
      <w:pStyle w:val="Footer"/>
    </w:pPr>
    <w:r>
      <w:rPr>
        <w:rFonts w:ascii="Arial" w:hAnsi="Arial" w:cs="Arial"/>
        <w:sz w:val="16"/>
      </w:rPr>
      <w:t>Updated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3F31" w14:textId="77777777" w:rsidR="001D3B27" w:rsidRDefault="001D3B27">
      <w:r>
        <w:separator/>
      </w:r>
    </w:p>
  </w:footnote>
  <w:footnote w:type="continuationSeparator" w:id="0">
    <w:p w14:paraId="2D3EB38A" w14:textId="77777777" w:rsidR="001D3B27" w:rsidRDefault="001D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C2DA" w14:textId="6C0E3F36" w:rsidR="00264EB1" w:rsidRDefault="00264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9901" w14:textId="57757917" w:rsidR="009926DD" w:rsidRDefault="003959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0B33954" wp14:editId="3963B4E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4288443d9e961379b1f62f9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21389C" w14:textId="6C403F13" w:rsidR="00395928" w:rsidRPr="00395928" w:rsidRDefault="00395928" w:rsidP="0039592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39592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33954" id="_x0000_t202" coordsize="21600,21600" o:spt="202" path="m,l,21600r21600,l21600,xe">
              <v:stroke joinstyle="miter"/>
              <v:path gradientshapeok="t" o:connecttype="rect"/>
            </v:shapetype>
            <v:shape id="MSIPCM4288443d9e961379b1f62f9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AEGAIAACsEAAAOAAAAZHJzL2Uyb0RvYy54bWysU99v2jAQfp+0/8Hy+0hgwEpEqFgrpklV&#10;W4lOfTaOTSLZPs82JOyv39khUHV7mvbinO8u9+P7Pi9vO63IUTjfgCnpeJRTIgyHqjH7kv542Xy6&#10;ocQHZiqmwIiSnoSnt6uPH5atLcQEalCVcASLGF+0tqR1CLbIMs9roZkfgRUGgxKcZgGvbp9VjrVY&#10;XatskufzrAVXWQdceI/e+z5IV6m+lIKHJym9CESVFGcL6XTp3MUzWy1ZsXfM1g0/j8H+YQrNGoNN&#10;L6XuWWDk4Jo/SumGO/Agw4iDzkDKhou0A24zzt9ts62ZFWkXBMfbC0z+/5Xlj8etfXYkdF+hQwIj&#10;IK31hUdn3KeTTscvTkowjhCeLrCJLhCOzi+zeb6YzijhGJvMJvliFstk17+t8+GbAE2iUVKHtCS0&#10;2PHBhz51SInNDGwapRI1ypC2pPPPszz9cIlgcWWwx3XWaIVu15GmwimGPXZQnXA9Bz3z3vJNgzM8&#10;MB+emUOqcSOUb3jCQyrAXnC2KKnB/fqbP+YjAxilpEXplNT/PDAnKFHfDXKzGE+nUWvpgoZ7690N&#10;XnPQd4CqHOMDsTyZMTeowZQO9Cuqex27YYgZjj1LGgbzLvRCxtfBxXqdklBVloUHs7U8lo5oRmRf&#10;ulfm7Bn+gMQ9wiAuVrxjoc/teVgfAsgmURTx7dE8w46KTCSfX0+U/Nt7yrq+8dVvAAAA//8DAFBL&#10;AwQUAAYACAAAACEA4ZF0CtwAAAAHAQAADwAAAGRycy9kb3ducmV2LnhtbEyPwU7DMAyG70i8Q2Qk&#10;biwZSCstTScE2gUJiW67cMsa01YkTtVkbXl7vBOcLOv/9flzuV28ExOOsQ+kYb1SIJCaYHtqNRwP&#10;u7tHEDEZssYFQg0/GGFbXV+VprBhphqnfWoFQygWRkOX0lBIGZsOvYmrMCBx9hVGbxKvYyvtaGaG&#10;eyfvldpIb3riC50Z8KXD5nt/9kzJX9+W9J59hOjq3Tz5z2NWD1rf3izPTyASLumvDBd9VoeKnU7h&#10;TDYKp4EfSRoeFM9Lus5VBuKkYZNnIKtS/vevfgEAAP//AwBQSwECLQAUAAYACAAAACEAtoM4kv4A&#10;AADhAQAAEwAAAAAAAAAAAAAAAAAAAAAAW0NvbnRlbnRfVHlwZXNdLnhtbFBLAQItABQABgAIAAAA&#10;IQA4/SH/1gAAAJQBAAALAAAAAAAAAAAAAAAAAC8BAABfcmVscy8ucmVsc1BLAQItABQABgAIAAAA&#10;IQAJQsAEGAIAACsEAAAOAAAAAAAAAAAAAAAAAC4CAABkcnMvZTJvRG9jLnhtbFBLAQItABQABgAI&#10;AAAAIQDhkXQK3AAAAAcBAAAPAAAAAAAAAAAAAAAAAHI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D21389C" w14:textId="6C403F13" w:rsidR="00395928" w:rsidRPr="00395928" w:rsidRDefault="00395928" w:rsidP="0039592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39592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26DD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FEFBC43" wp14:editId="4B160B8A">
          <wp:simplePos x="0" y="0"/>
          <wp:positionH relativeFrom="column">
            <wp:posOffset>-431725</wp:posOffset>
          </wp:positionH>
          <wp:positionV relativeFrom="paragraph">
            <wp:posOffset>-428625</wp:posOffset>
          </wp:positionV>
          <wp:extent cx="6120765" cy="12827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CD54" w14:textId="0D55C556" w:rsidR="00F8055D" w:rsidRDefault="0039592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803F3F" wp14:editId="1F4F24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4" name="MSIPCM261f4964b9f69b911cdcd05e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C7602" w14:textId="7D944C9C" w:rsidR="00395928" w:rsidRPr="00395928" w:rsidRDefault="00395928" w:rsidP="0039592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39592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3F3F" id="_x0000_t202" coordsize="21600,21600" o:spt="202" path="m,l,21600r21600,l21600,xe">
              <v:stroke joinstyle="miter"/>
              <v:path gradientshapeok="t" o:connecttype="rect"/>
            </v:shapetype>
            <v:shape id="MSIPCM261f4964b9f69b911cdcd05e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726C7602" w14:textId="7D944C9C" w:rsidR="00395928" w:rsidRPr="00395928" w:rsidRDefault="00395928" w:rsidP="0039592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39592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055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7C585A0" wp14:editId="5FA41275">
          <wp:simplePos x="0" y="0"/>
          <wp:positionH relativeFrom="column">
            <wp:posOffset>-379057</wp:posOffset>
          </wp:positionH>
          <wp:positionV relativeFrom="paragraph">
            <wp:posOffset>-288140</wp:posOffset>
          </wp:positionV>
          <wp:extent cx="6120765" cy="12827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E Board Logo 20180305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431"/>
    <w:multiLevelType w:val="hybridMultilevel"/>
    <w:tmpl w:val="4FAC0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169CD"/>
    <w:multiLevelType w:val="hybridMultilevel"/>
    <w:tmpl w:val="76A8996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5EF8"/>
    <w:multiLevelType w:val="hybridMultilevel"/>
    <w:tmpl w:val="32204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E1DB5"/>
    <w:multiLevelType w:val="hybridMultilevel"/>
    <w:tmpl w:val="DC36A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A58C9"/>
    <w:multiLevelType w:val="hybridMultilevel"/>
    <w:tmpl w:val="C7F0C4F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D8132B3"/>
    <w:multiLevelType w:val="hybridMultilevel"/>
    <w:tmpl w:val="76181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667BE"/>
    <w:multiLevelType w:val="hybridMultilevel"/>
    <w:tmpl w:val="9A8ED232"/>
    <w:lvl w:ilvl="0" w:tplc="5BBCC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DEC0FE72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797392"/>
    <w:multiLevelType w:val="multilevel"/>
    <w:tmpl w:val="E05C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B3823"/>
    <w:multiLevelType w:val="hybridMultilevel"/>
    <w:tmpl w:val="C83063E6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6F028C"/>
    <w:multiLevelType w:val="hybridMultilevel"/>
    <w:tmpl w:val="C42EA186"/>
    <w:lvl w:ilvl="0" w:tplc="5BBCCE1E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3" w15:restartNumberingAfterBreak="0">
    <w:nsid w:val="1EA1502D"/>
    <w:multiLevelType w:val="hybridMultilevel"/>
    <w:tmpl w:val="4D1EE3EE"/>
    <w:lvl w:ilvl="0" w:tplc="EE48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4205BC"/>
    <w:multiLevelType w:val="hybridMultilevel"/>
    <w:tmpl w:val="C562D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4DDA"/>
    <w:multiLevelType w:val="hybridMultilevel"/>
    <w:tmpl w:val="DBFE3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4585"/>
    <w:multiLevelType w:val="hybridMultilevel"/>
    <w:tmpl w:val="6FF0ED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356BA"/>
    <w:multiLevelType w:val="multilevel"/>
    <w:tmpl w:val="C7BC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EF2751"/>
    <w:multiLevelType w:val="hybridMultilevel"/>
    <w:tmpl w:val="2A24F48A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17860"/>
    <w:multiLevelType w:val="hybridMultilevel"/>
    <w:tmpl w:val="AEF69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0914"/>
    <w:multiLevelType w:val="hybridMultilevel"/>
    <w:tmpl w:val="F3D85336"/>
    <w:lvl w:ilvl="0" w:tplc="53A66D42">
      <w:start w:val="1"/>
      <w:numFmt w:val="bullet"/>
      <w:lvlText w:val="-"/>
      <w:lvlJc w:val="left"/>
      <w:pPr>
        <w:ind w:left="883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1" w15:restartNumberingAfterBreak="0">
    <w:nsid w:val="34170EAC"/>
    <w:multiLevelType w:val="hybridMultilevel"/>
    <w:tmpl w:val="B406C894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5692A"/>
    <w:multiLevelType w:val="hybridMultilevel"/>
    <w:tmpl w:val="77DEFBB4"/>
    <w:lvl w:ilvl="0" w:tplc="D6B21B42">
      <w:start w:val="1"/>
      <w:numFmt w:val="bullet"/>
      <w:pStyle w:val="AHea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FC93065"/>
    <w:multiLevelType w:val="hybridMultilevel"/>
    <w:tmpl w:val="B740AC0E"/>
    <w:lvl w:ilvl="0" w:tplc="DEC0FE7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E0BEA"/>
    <w:multiLevelType w:val="multilevel"/>
    <w:tmpl w:val="7CEC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3D0CD0"/>
    <w:multiLevelType w:val="hybridMultilevel"/>
    <w:tmpl w:val="CA420154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7" w15:restartNumberingAfterBreak="0">
    <w:nsid w:val="450477E5"/>
    <w:multiLevelType w:val="hybridMultilevel"/>
    <w:tmpl w:val="70225152"/>
    <w:lvl w:ilvl="0" w:tplc="D6EA83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4058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ulim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0851DF"/>
    <w:multiLevelType w:val="hybridMultilevel"/>
    <w:tmpl w:val="2AA0AE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74841"/>
    <w:multiLevelType w:val="hybridMultilevel"/>
    <w:tmpl w:val="4C4ED9BE"/>
    <w:lvl w:ilvl="0" w:tplc="AAD8C232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B4193"/>
    <w:multiLevelType w:val="hybridMultilevel"/>
    <w:tmpl w:val="8C90DAF0"/>
    <w:lvl w:ilvl="0" w:tplc="D766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1777"/>
    <w:multiLevelType w:val="hybridMultilevel"/>
    <w:tmpl w:val="EB3E3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15089"/>
    <w:multiLevelType w:val="hybridMultilevel"/>
    <w:tmpl w:val="9DFA1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23747"/>
    <w:multiLevelType w:val="hybridMultilevel"/>
    <w:tmpl w:val="B386A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F0D44"/>
    <w:multiLevelType w:val="hybridMultilevel"/>
    <w:tmpl w:val="1F209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8749DD"/>
    <w:multiLevelType w:val="hybridMultilevel"/>
    <w:tmpl w:val="D5826392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A58CE"/>
    <w:multiLevelType w:val="hybridMultilevel"/>
    <w:tmpl w:val="2E1AF1BC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04E1B"/>
    <w:multiLevelType w:val="hybridMultilevel"/>
    <w:tmpl w:val="78A6F0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D21C5"/>
    <w:multiLevelType w:val="multilevel"/>
    <w:tmpl w:val="92C6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E96BC0"/>
    <w:multiLevelType w:val="hybridMultilevel"/>
    <w:tmpl w:val="C7F0CF52"/>
    <w:lvl w:ilvl="0" w:tplc="54CCAB2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4"/>
      </w:rPr>
    </w:lvl>
    <w:lvl w:ilvl="1" w:tplc="AAD8C232">
      <w:start w:val="1"/>
      <w:numFmt w:val="bullet"/>
      <w:lvlText w:val="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55729"/>
    <w:multiLevelType w:val="hybridMultilevel"/>
    <w:tmpl w:val="B464DF6E"/>
    <w:lvl w:ilvl="0" w:tplc="EE48C3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07E6D"/>
    <w:multiLevelType w:val="hybridMultilevel"/>
    <w:tmpl w:val="FC26E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21DA6"/>
    <w:multiLevelType w:val="hybridMultilevel"/>
    <w:tmpl w:val="5DCAACE0"/>
    <w:lvl w:ilvl="0" w:tplc="5BB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54D81"/>
    <w:multiLevelType w:val="hybridMultilevel"/>
    <w:tmpl w:val="1528FAA6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3EA310A"/>
    <w:multiLevelType w:val="multilevel"/>
    <w:tmpl w:val="FB20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F96517"/>
    <w:multiLevelType w:val="hybridMultilevel"/>
    <w:tmpl w:val="261C6F38"/>
    <w:lvl w:ilvl="0" w:tplc="59B28FD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5479"/>
    <w:multiLevelType w:val="hybridMultilevel"/>
    <w:tmpl w:val="107A8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71099"/>
    <w:multiLevelType w:val="hybridMultilevel"/>
    <w:tmpl w:val="D5360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3512">
    <w:abstractNumId w:val="3"/>
  </w:num>
  <w:num w:numId="2" w16cid:durableId="922573238">
    <w:abstractNumId w:val="23"/>
  </w:num>
  <w:num w:numId="3" w16cid:durableId="910892809">
    <w:abstractNumId w:val="40"/>
  </w:num>
  <w:num w:numId="4" w16cid:durableId="335807980">
    <w:abstractNumId w:val="11"/>
  </w:num>
  <w:num w:numId="5" w16cid:durableId="1808355584">
    <w:abstractNumId w:val="10"/>
  </w:num>
  <w:num w:numId="6" w16cid:durableId="28259874">
    <w:abstractNumId w:val="29"/>
  </w:num>
  <w:num w:numId="7" w16cid:durableId="106169941">
    <w:abstractNumId w:val="30"/>
  </w:num>
  <w:num w:numId="8" w16cid:durableId="1729379173">
    <w:abstractNumId w:val="17"/>
  </w:num>
  <w:num w:numId="9" w16cid:durableId="883829505">
    <w:abstractNumId w:val="39"/>
  </w:num>
  <w:num w:numId="10" w16cid:durableId="1144931025">
    <w:abstractNumId w:val="13"/>
  </w:num>
  <w:num w:numId="11" w16cid:durableId="583295888">
    <w:abstractNumId w:val="36"/>
  </w:num>
  <w:num w:numId="12" w16cid:durableId="1307314715">
    <w:abstractNumId w:val="41"/>
  </w:num>
  <w:num w:numId="13" w16cid:durableId="1079790416">
    <w:abstractNumId w:val="35"/>
  </w:num>
  <w:num w:numId="14" w16cid:durableId="872890447">
    <w:abstractNumId w:val="12"/>
  </w:num>
  <w:num w:numId="15" w16cid:durableId="1421176613">
    <w:abstractNumId w:val="5"/>
  </w:num>
  <w:num w:numId="16" w16cid:durableId="1496144455">
    <w:abstractNumId w:val="43"/>
  </w:num>
  <w:num w:numId="17" w16cid:durableId="2006855147">
    <w:abstractNumId w:val="18"/>
  </w:num>
  <w:num w:numId="18" w16cid:durableId="1173567780">
    <w:abstractNumId w:val="21"/>
  </w:num>
  <w:num w:numId="19" w16cid:durableId="1327123715">
    <w:abstractNumId w:val="8"/>
  </w:num>
  <w:num w:numId="20" w16cid:durableId="1726290566">
    <w:abstractNumId w:val="37"/>
  </w:num>
  <w:num w:numId="21" w16cid:durableId="1052580869">
    <w:abstractNumId w:val="46"/>
  </w:num>
  <w:num w:numId="22" w16cid:durableId="43259178">
    <w:abstractNumId w:val="25"/>
  </w:num>
  <w:num w:numId="23" w16cid:durableId="1714424398">
    <w:abstractNumId w:val="45"/>
  </w:num>
  <w:num w:numId="24" w16cid:durableId="1566329590">
    <w:abstractNumId w:val="27"/>
  </w:num>
  <w:num w:numId="25" w16cid:durableId="1523934646">
    <w:abstractNumId w:val="38"/>
  </w:num>
  <w:num w:numId="26" w16cid:durableId="127406024">
    <w:abstractNumId w:val="2"/>
  </w:num>
  <w:num w:numId="27" w16cid:durableId="747993466">
    <w:abstractNumId w:val="28"/>
  </w:num>
  <w:num w:numId="28" w16cid:durableId="1918247914">
    <w:abstractNumId w:val="44"/>
  </w:num>
  <w:num w:numId="29" w16cid:durableId="14892698">
    <w:abstractNumId w:val="20"/>
  </w:num>
  <w:num w:numId="30" w16cid:durableId="2075853837">
    <w:abstractNumId w:val="46"/>
  </w:num>
  <w:num w:numId="31" w16cid:durableId="584074289">
    <w:abstractNumId w:val="7"/>
  </w:num>
  <w:num w:numId="32" w16cid:durableId="1706366040">
    <w:abstractNumId w:val="47"/>
  </w:num>
  <w:num w:numId="33" w16cid:durableId="1125541795">
    <w:abstractNumId w:val="0"/>
  </w:num>
  <w:num w:numId="34" w16cid:durableId="10180875">
    <w:abstractNumId w:val="6"/>
  </w:num>
  <w:num w:numId="35" w16cid:durableId="1533766385">
    <w:abstractNumId w:val="9"/>
  </w:num>
  <w:num w:numId="36" w16cid:durableId="638340712">
    <w:abstractNumId w:val="14"/>
  </w:num>
  <w:num w:numId="37" w16cid:durableId="1542746789">
    <w:abstractNumId w:val="33"/>
  </w:num>
  <w:num w:numId="38" w16cid:durableId="1531719630">
    <w:abstractNumId w:val="31"/>
  </w:num>
  <w:num w:numId="39" w16cid:durableId="1586184658">
    <w:abstractNumId w:val="48"/>
  </w:num>
  <w:num w:numId="40" w16cid:durableId="1242327918">
    <w:abstractNumId w:val="34"/>
  </w:num>
  <w:num w:numId="41" w16cid:durableId="1690178197">
    <w:abstractNumId w:val="15"/>
  </w:num>
  <w:num w:numId="42" w16cid:durableId="1926112489">
    <w:abstractNumId w:val="1"/>
  </w:num>
  <w:num w:numId="43" w16cid:durableId="1632594088">
    <w:abstractNumId w:val="32"/>
  </w:num>
  <w:num w:numId="44" w16cid:durableId="1327788019">
    <w:abstractNumId w:val="4"/>
  </w:num>
  <w:num w:numId="45" w16cid:durableId="514881187">
    <w:abstractNumId w:val="42"/>
  </w:num>
  <w:num w:numId="46" w16cid:durableId="1916354185">
    <w:abstractNumId w:val="16"/>
  </w:num>
  <w:num w:numId="47" w16cid:durableId="1537280755">
    <w:abstractNumId w:val="19"/>
  </w:num>
  <w:num w:numId="48" w16cid:durableId="1468477257">
    <w:abstractNumId w:val="26"/>
  </w:num>
  <w:num w:numId="49" w16cid:durableId="301271040">
    <w:abstractNumId w:val="22"/>
  </w:num>
  <w:num w:numId="50" w16cid:durableId="19088754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121CB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2D"/>
    <w:rsid w:val="000431CB"/>
    <w:rsid w:val="0004422F"/>
    <w:rsid w:val="00050805"/>
    <w:rsid w:val="0005172A"/>
    <w:rsid w:val="00054B6E"/>
    <w:rsid w:val="00054C2C"/>
    <w:rsid w:val="00054FDC"/>
    <w:rsid w:val="00057675"/>
    <w:rsid w:val="0006310E"/>
    <w:rsid w:val="000664CD"/>
    <w:rsid w:val="00072651"/>
    <w:rsid w:val="000750A7"/>
    <w:rsid w:val="000814BA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741D"/>
    <w:rsid w:val="000B2C70"/>
    <w:rsid w:val="000B66EA"/>
    <w:rsid w:val="000D64AB"/>
    <w:rsid w:val="000D7002"/>
    <w:rsid w:val="000D76CA"/>
    <w:rsid w:val="000E126E"/>
    <w:rsid w:val="000E35BF"/>
    <w:rsid w:val="000E5F17"/>
    <w:rsid w:val="000F09F4"/>
    <w:rsid w:val="000F6AFF"/>
    <w:rsid w:val="000F7B32"/>
    <w:rsid w:val="000F7BD8"/>
    <w:rsid w:val="00102B47"/>
    <w:rsid w:val="00120E1D"/>
    <w:rsid w:val="001232E3"/>
    <w:rsid w:val="00123C39"/>
    <w:rsid w:val="00126122"/>
    <w:rsid w:val="00127B1F"/>
    <w:rsid w:val="00130091"/>
    <w:rsid w:val="001305ED"/>
    <w:rsid w:val="00132714"/>
    <w:rsid w:val="00137B37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396B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D3B27"/>
    <w:rsid w:val="001E0151"/>
    <w:rsid w:val="001E2380"/>
    <w:rsid w:val="001F0285"/>
    <w:rsid w:val="001F17B8"/>
    <w:rsid w:val="001F4F31"/>
    <w:rsid w:val="001F6E62"/>
    <w:rsid w:val="002007F1"/>
    <w:rsid w:val="00205DBE"/>
    <w:rsid w:val="00207052"/>
    <w:rsid w:val="002071C4"/>
    <w:rsid w:val="00217210"/>
    <w:rsid w:val="002301BA"/>
    <w:rsid w:val="00233738"/>
    <w:rsid w:val="0024161E"/>
    <w:rsid w:val="00242BB8"/>
    <w:rsid w:val="002464BA"/>
    <w:rsid w:val="00246836"/>
    <w:rsid w:val="00246DFC"/>
    <w:rsid w:val="002548B2"/>
    <w:rsid w:val="00257C61"/>
    <w:rsid w:val="00264EB1"/>
    <w:rsid w:val="0026505B"/>
    <w:rsid w:val="002659C4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5CCC"/>
    <w:rsid w:val="002B60C4"/>
    <w:rsid w:val="002C4C3E"/>
    <w:rsid w:val="002C7D27"/>
    <w:rsid w:val="002D097D"/>
    <w:rsid w:val="002E0868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209E5"/>
    <w:rsid w:val="00330292"/>
    <w:rsid w:val="003326C5"/>
    <w:rsid w:val="00333015"/>
    <w:rsid w:val="00340E8C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95928"/>
    <w:rsid w:val="003A092C"/>
    <w:rsid w:val="003A1D55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72D0"/>
    <w:rsid w:val="00447647"/>
    <w:rsid w:val="0044764C"/>
    <w:rsid w:val="00453432"/>
    <w:rsid w:val="00457CA0"/>
    <w:rsid w:val="00460510"/>
    <w:rsid w:val="00463FCB"/>
    <w:rsid w:val="00471BFF"/>
    <w:rsid w:val="00472D65"/>
    <w:rsid w:val="00482034"/>
    <w:rsid w:val="00483371"/>
    <w:rsid w:val="00484B13"/>
    <w:rsid w:val="00485EFD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35C92"/>
    <w:rsid w:val="0054091C"/>
    <w:rsid w:val="00542777"/>
    <w:rsid w:val="0054399B"/>
    <w:rsid w:val="0054512A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73D6"/>
    <w:rsid w:val="005776A7"/>
    <w:rsid w:val="00580696"/>
    <w:rsid w:val="005877E3"/>
    <w:rsid w:val="00592152"/>
    <w:rsid w:val="00597D07"/>
    <w:rsid w:val="005A1F38"/>
    <w:rsid w:val="005A596C"/>
    <w:rsid w:val="005B0465"/>
    <w:rsid w:val="005B0A4F"/>
    <w:rsid w:val="005B0DA4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17B4B"/>
    <w:rsid w:val="00622AF9"/>
    <w:rsid w:val="00622CD9"/>
    <w:rsid w:val="006231A3"/>
    <w:rsid w:val="00643BE9"/>
    <w:rsid w:val="00651D72"/>
    <w:rsid w:val="00653304"/>
    <w:rsid w:val="0065550E"/>
    <w:rsid w:val="0066102A"/>
    <w:rsid w:val="0066105D"/>
    <w:rsid w:val="006664E9"/>
    <w:rsid w:val="00672006"/>
    <w:rsid w:val="00674C63"/>
    <w:rsid w:val="00676243"/>
    <w:rsid w:val="00682EDA"/>
    <w:rsid w:val="006844FE"/>
    <w:rsid w:val="00690EFF"/>
    <w:rsid w:val="00691506"/>
    <w:rsid w:val="0069538D"/>
    <w:rsid w:val="006A4A8E"/>
    <w:rsid w:val="006A6C18"/>
    <w:rsid w:val="006B2CE0"/>
    <w:rsid w:val="006B7369"/>
    <w:rsid w:val="006B746A"/>
    <w:rsid w:val="006C2343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00E5"/>
    <w:rsid w:val="007D3FF0"/>
    <w:rsid w:val="007E00C2"/>
    <w:rsid w:val="007E370C"/>
    <w:rsid w:val="007E5089"/>
    <w:rsid w:val="007F141A"/>
    <w:rsid w:val="007F434A"/>
    <w:rsid w:val="00800942"/>
    <w:rsid w:val="00805A19"/>
    <w:rsid w:val="008060A4"/>
    <w:rsid w:val="00806C33"/>
    <w:rsid w:val="00807578"/>
    <w:rsid w:val="0081158B"/>
    <w:rsid w:val="00826000"/>
    <w:rsid w:val="00827CD2"/>
    <w:rsid w:val="00833ADB"/>
    <w:rsid w:val="008404F7"/>
    <w:rsid w:val="00841E69"/>
    <w:rsid w:val="00842019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E0617"/>
    <w:rsid w:val="008E2FE2"/>
    <w:rsid w:val="008F0CCB"/>
    <w:rsid w:val="008F476A"/>
    <w:rsid w:val="008F49B0"/>
    <w:rsid w:val="0090300E"/>
    <w:rsid w:val="00913D97"/>
    <w:rsid w:val="00921CB7"/>
    <w:rsid w:val="0092499F"/>
    <w:rsid w:val="0092798D"/>
    <w:rsid w:val="009341E3"/>
    <w:rsid w:val="00936AA0"/>
    <w:rsid w:val="00937E6C"/>
    <w:rsid w:val="00953B7D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86618"/>
    <w:rsid w:val="0099246E"/>
    <w:rsid w:val="009926DD"/>
    <w:rsid w:val="009937EE"/>
    <w:rsid w:val="00995685"/>
    <w:rsid w:val="00996B58"/>
    <w:rsid w:val="00997655"/>
    <w:rsid w:val="009A0300"/>
    <w:rsid w:val="009A0837"/>
    <w:rsid w:val="009A420D"/>
    <w:rsid w:val="009A555D"/>
    <w:rsid w:val="009B5BF7"/>
    <w:rsid w:val="009B7A80"/>
    <w:rsid w:val="009C0B42"/>
    <w:rsid w:val="009C61E5"/>
    <w:rsid w:val="009E275F"/>
    <w:rsid w:val="009E3B03"/>
    <w:rsid w:val="009E5F4B"/>
    <w:rsid w:val="009E6CB7"/>
    <w:rsid w:val="00A000D9"/>
    <w:rsid w:val="00A00EB4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92E89"/>
    <w:rsid w:val="00A949B3"/>
    <w:rsid w:val="00AA4494"/>
    <w:rsid w:val="00AA4709"/>
    <w:rsid w:val="00AA4CBD"/>
    <w:rsid w:val="00AA5C8C"/>
    <w:rsid w:val="00AB3748"/>
    <w:rsid w:val="00AC200C"/>
    <w:rsid w:val="00AC2283"/>
    <w:rsid w:val="00AC6CCF"/>
    <w:rsid w:val="00AE6C86"/>
    <w:rsid w:val="00B01C1E"/>
    <w:rsid w:val="00B02AA8"/>
    <w:rsid w:val="00B250DB"/>
    <w:rsid w:val="00B26BD2"/>
    <w:rsid w:val="00B3013B"/>
    <w:rsid w:val="00B3277D"/>
    <w:rsid w:val="00B37AAC"/>
    <w:rsid w:val="00B41DC5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1E7D"/>
    <w:rsid w:val="00BD6D9B"/>
    <w:rsid w:val="00BD6DBD"/>
    <w:rsid w:val="00BE5B0D"/>
    <w:rsid w:val="00BF607A"/>
    <w:rsid w:val="00C0018F"/>
    <w:rsid w:val="00C01240"/>
    <w:rsid w:val="00C04066"/>
    <w:rsid w:val="00C044CE"/>
    <w:rsid w:val="00C25D6D"/>
    <w:rsid w:val="00C33386"/>
    <w:rsid w:val="00C40130"/>
    <w:rsid w:val="00C4679C"/>
    <w:rsid w:val="00C52AD8"/>
    <w:rsid w:val="00C61DE5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5484"/>
    <w:rsid w:val="00CE602C"/>
    <w:rsid w:val="00CF06B8"/>
    <w:rsid w:val="00CF20F3"/>
    <w:rsid w:val="00CF4D13"/>
    <w:rsid w:val="00CF7B83"/>
    <w:rsid w:val="00D0131B"/>
    <w:rsid w:val="00D077A8"/>
    <w:rsid w:val="00D303D3"/>
    <w:rsid w:val="00D3393C"/>
    <w:rsid w:val="00D347B3"/>
    <w:rsid w:val="00D50C5C"/>
    <w:rsid w:val="00D51206"/>
    <w:rsid w:val="00D7085E"/>
    <w:rsid w:val="00D747D2"/>
    <w:rsid w:val="00D748CC"/>
    <w:rsid w:val="00D87C94"/>
    <w:rsid w:val="00D91744"/>
    <w:rsid w:val="00D956D3"/>
    <w:rsid w:val="00D9573A"/>
    <w:rsid w:val="00DA1736"/>
    <w:rsid w:val="00DA5B8F"/>
    <w:rsid w:val="00DB21D8"/>
    <w:rsid w:val="00DB65DF"/>
    <w:rsid w:val="00DC1F62"/>
    <w:rsid w:val="00DC42FD"/>
    <w:rsid w:val="00DC6974"/>
    <w:rsid w:val="00DD6C22"/>
    <w:rsid w:val="00DD7078"/>
    <w:rsid w:val="00DE4ACB"/>
    <w:rsid w:val="00DE4B0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3F60"/>
    <w:rsid w:val="00E40AA2"/>
    <w:rsid w:val="00E416F3"/>
    <w:rsid w:val="00E41CC4"/>
    <w:rsid w:val="00E43605"/>
    <w:rsid w:val="00E45515"/>
    <w:rsid w:val="00E47123"/>
    <w:rsid w:val="00E528B8"/>
    <w:rsid w:val="00E54601"/>
    <w:rsid w:val="00E55F2A"/>
    <w:rsid w:val="00E567A2"/>
    <w:rsid w:val="00E57C4B"/>
    <w:rsid w:val="00E60786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199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DD4"/>
    <w:rsid w:val="00F22FE3"/>
    <w:rsid w:val="00F23FC2"/>
    <w:rsid w:val="00F247F0"/>
    <w:rsid w:val="00F277AE"/>
    <w:rsid w:val="00F27B38"/>
    <w:rsid w:val="00F31D55"/>
    <w:rsid w:val="00F31F2E"/>
    <w:rsid w:val="00F33957"/>
    <w:rsid w:val="00F42908"/>
    <w:rsid w:val="00F50DF2"/>
    <w:rsid w:val="00F52A58"/>
    <w:rsid w:val="00F5410F"/>
    <w:rsid w:val="00F61C60"/>
    <w:rsid w:val="00F62415"/>
    <w:rsid w:val="00F62595"/>
    <w:rsid w:val="00F73EF2"/>
    <w:rsid w:val="00F76C2F"/>
    <w:rsid w:val="00F76C9C"/>
    <w:rsid w:val="00F8055D"/>
    <w:rsid w:val="00F81321"/>
    <w:rsid w:val="00F873BF"/>
    <w:rsid w:val="00F87F6E"/>
    <w:rsid w:val="00FA0825"/>
    <w:rsid w:val="00FA26AC"/>
    <w:rsid w:val="00FB05FE"/>
    <w:rsid w:val="00FB775E"/>
    <w:rsid w:val="00FC2A94"/>
    <w:rsid w:val="00FC3505"/>
    <w:rsid w:val="00FC441E"/>
    <w:rsid w:val="00FC7BAE"/>
    <w:rsid w:val="00FD3168"/>
    <w:rsid w:val="00FE0D11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c"/>
    </o:shapedefaults>
    <o:shapelayout v:ext="edit">
      <o:idmap v:ext="edit" data="1"/>
    </o:shapelayout>
  </w:shapeDefaults>
  <w:decimalSymbol w:val="."/>
  <w:listSeparator w:val=","/>
  <w14:docId w14:val="1E58C2D1"/>
  <w15:docId w15:val="{3236623B-7BF1-4D92-9DA0-3A609213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98A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2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4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20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33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34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Bullet">
    <w:name w:val="SO Bullet"/>
    <w:qFormat/>
    <w:rsid w:val="002B5CCC"/>
    <w:pPr>
      <w:numPr>
        <w:numId w:val="48"/>
      </w:numPr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en-US"/>
    </w:rPr>
  </w:style>
  <w:style w:type="paragraph" w:customStyle="1" w:styleId="AHead4Italic">
    <w:name w:val="A Head 4 Italic"/>
    <w:qFormat/>
    <w:rsid w:val="00F8055D"/>
    <w:pPr>
      <w:spacing w:before="120"/>
      <w:ind w:firstLine="709"/>
    </w:pPr>
    <w:rPr>
      <w:rFonts w:ascii="Roboto Light" w:hAnsi="Roboto Light"/>
      <w:i/>
      <w:sz w:val="22"/>
      <w:lang w:eastAsia="en-US"/>
    </w:rPr>
  </w:style>
  <w:style w:type="paragraph" w:customStyle="1" w:styleId="AHeadBullet">
    <w:name w:val="A Head Bullet"/>
    <w:qFormat/>
    <w:rsid w:val="00F8055D"/>
    <w:pPr>
      <w:numPr>
        <w:numId w:val="49"/>
      </w:numPr>
      <w:spacing w:before="240" w:after="120"/>
      <w:ind w:left="714" w:hanging="357"/>
      <w:contextualSpacing/>
    </w:pPr>
    <w:rPr>
      <w:rFonts w:ascii="Roboto Light" w:hAnsi="Roboto Light"/>
      <w:b/>
      <w:sz w:val="22"/>
      <w:lang w:eastAsia="en-US"/>
    </w:rPr>
  </w:style>
  <w:style w:type="paragraph" w:customStyle="1" w:styleId="Style1">
    <w:name w:val="Style1"/>
    <w:basedOn w:val="Normal"/>
    <w:qFormat/>
    <w:rsid w:val="00F8055D"/>
    <w:pPr>
      <w:spacing w:after="0"/>
    </w:pPr>
  </w:style>
  <w:style w:type="paragraph" w:customStyle="1" w:styleId="AHead1">
    <w:name w:val="A Head 1"/>
    <w:qFormat/>
    <w:rsid w:val="00F8055D"/>
    <w:pPr>
      <w:spacing w:before="120" w:after="120"/>
      <w:jc w:val="center"/>
    </w:pPr>
    <w:rPr>
      <w:rFonts w:ascii="Roboto Light" w:hAnsi="Roboto Light"/>
      <w:b/>
      <w:sz w:val="28"/>
      <w:szCs w:val="28"/>
      <w:lang w:eastAsia="en-US"/>
    </w:rPr>
  </w:style>
  <w:style w:type="paragraph" w:customStyle="1" w:styleId="AHead3">
    <w:name w:val="A Head 3"/>
    <w:qFormat/>
    <w:rsid w:val="00C25D6D"/>
    <w:pPr>
      <w:spacing w:before="240" w:after="120"/>
    </w:pPr>
    <w:rPr>
      <w:rFonts w:ascii="Roboto Light" w:hAnsi="Roboto Light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CB029ECD6D85427BAD5E1D35DE4A29A4" version="1.0.0">
  <systemFields>
    <field name="Objective-Id">
      <value order="0">A776808</value>
    </field>
    <field name="Objective-Title">
      <value order="0">Collaborative Investigation Evaluation Guidelines</value>
    </field>
    <field name="Objective-Description">
      <value order="0"/>
    </field>
    <field name="Objective-CreationStamp">
      <value order="0">2018-11-21T02:13:56Z</value>
    </field>
    <field name="Objective-IsApproved">
      <value order="0">false</value>
    </field>
    <field name="Objective-IsPublished">
      <value order="0">true</value>
    </field>
    <field name="Objective-DatePublished">
      <value order="0">2019-01-29T00:12:56Z</value>
    </field>
    <field name="Objective-ModificationStamp">
      <value order="0">2019-01-29T00:12:56Z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vA1385347</value>
    </field>
    <field name="Objective-Version">
      <value order="0">2.0</value>
    </field>
    <field name="Objective-VersionNumber">
      <value order="0">7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F232A-783A-4951-914F-A3AE1241A120}">
  <ds:schemaRefs>
    <ds:schemaRef ds:uri="fb4dc4ba-ff99-4a12-902d-e211d6a52d31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013bbd5f-90a7-43b7-b1c5-339583c96db7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5E5533-2927-43CA-A22F-47CE5AF89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30613996-9F4E-4B0C-ADF0-ABE76DDE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 Comment</cp:lastModifiedBy>
  <cp:revision>2</cp:revision>
  <cp:lastPrinted>2018-02-26T03:28:00Z</cp:lastPrinted>
  <dcterms:created xsi:type="dcterms:W3CDTF">2023-05-31T00:01:00Z</dcterms:created>
  <dcterms:modified xsi:type="dcterms:W3CDTF">2023-05-31T00:01:00Z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A776808</vt:lpwstr>
  </property>
  <property fmtid="{D5CDD505-2E9C-101B-9397-08002B2CF9AE}" pid="4" name="Objective-Title">
    <vt:lpwstr>Collaborative Investigation Evaluation Guidelines</vt:lpwstr>
  </property>
  <property fmtid="{D5CDD505-2E9C-101B-9397-08002B2CF9AE}" pid="5" name="Objective-Description">
    <vt:lpwstr/>
  </property>
  <property fmtid="{D5CDD505-2E9C-101B-9397-08002B2CF9AE}" pid="6" name="Objective-CreationStamp">
    <vt:filetime>2018-11-21T02:13:56Z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2019-01-29T00:12:56Z</vt:filetime>
  </property>
  <property fmtid="{D5CDD505-2E9C-101B-9397-08002B2CF9AE}" pid="10" name="Objective-ModificationStamp">
    <vt:filetime>2019-01-29T00:12:56Z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vA1385347</vt:lpwstr>
  </property>
  <property fmtid="{D5CDD505-2E9C-101B-9397-08002B2CF9AE}" pid="16" name="Objective-Version">
    <vt:lpwstr>2.0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2023-05-31T00:00:38Z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93dc7448-4a63-410f-bc56-e726b81eb440</vt:lpwstr>
  </property>
  <property fmtid="{D5CDD505-2E9C-101B-9397-08002B2CF9AE}" pid="30" name="MSIP_Label_77274858-3b1d-4431-8679-d878f40e28fd_ContentBits">
    <vt:lpwstr>1</vt:lpwstr>
  </property>
</Properties>
</file>