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9" w:rsidRDefault="00CA3AD9" w:rsidP="00C5326C">
      <w:pPr>
        <w:pStyle w:val="SOFinalHead3PerformanceTable"/>
        <w:spacing w:after="0"/>
        <w:rPr>
          <w:sz w:val="24"/>
        </w:rPr>
      </w:pPr>
      <w:bookmarkStart w:id="0" w:name="_GoBack"/>
      <w:bookmarkEnd w:id="0"/>
    </w:p>
    <w:p w:rsidR="00CA3AD9" w:rsidRPr="00D7173B" w:rsidRDefault="00CA3AD9" w:rsidP="00C5326C">
      <w:pPr>
        <w:pStyle w:val="SOFinalHead3PerformanceTable"/>
        <w:spacing w:after="0"/>
        <w:rPr>
          <w:sz w:val="24"/>
        </w:rPr>
      </w:pPr>
    </w:p>
    <w:p w:rsidR="00CA3AD9" w:rsidRPr="00D7173B" w:rsidRDefault="00CA3AD9" w:rsidP="007740BF">
      <w:pPr>
        <w:jc w:val="center"/>
        <w:rPr>
          <w:b/>
          <w:bCs/>
          <w:sz w:val="24"/>
        </w:rPr>
      </w:pPr>
      <w:r w:rsidRPr="00D7173B">
        <w:rPr>
          <w:b/>
          <w:bCs/>
          <w:sz w:val="24"/>
        </w:rPr>
        <w:t xml:space="preserve">STAGE 2 JAPANESE </w:t>
      </w:r>
      <w:r w:rsidR="007740BF">
        <w:rPr>
          <w:b/>
          <w:bCs/>
          <w:sz w:val="24"/>
        </w:rPr>
        <w:t>BEGINNERS</w:t>
      </w:r>
    </w:p>
    <w:p w:rsidR="00CA3AD9" w:rsidRPr="00D7173B" w:rsidRDefault="007740BF" w:rsidP="00CA3AD9">
      <w:pPr>
        <w:jc w:val="center"/>
        <w:rPr>
          <w:b/>
          <w:bCs/>
          <w:sz w:val="24"/>
        </w:rPr>
      </w:pPr>
      <w:r>
        <w:rPr>
          <w:b/>
          <w:bCs/>
          <w:sz w:val="24"/>
        </w:rPr>
        <w:t>ASSESSMENT TYPE 2: TEXT PRODUCTION</w:t>
      </w:r>
    </w:p>
    <w:p w:rsidR="00CA3AD9" w:rsidRPr="00D7173B" w:rsidRDefault="007740BF" w:rsidP="00CA3AD9">
      <w:pPr>
        <w:jc w:val="center"/>
        <w:rPr>
          <w:b/>
          <w:bCs/>
          <w:sz w:val="24"/>
        </w:rPr>
      </w:pPr>
      <w:r>
        <w:rPr>
          <w:b/>
          <w:bCs/>
          <w:sz w:val="24"/>
        </w:rPr>
        <w:t>WRITING TEXTS IN JAPANESE</w:t>
      </w:r>
    </w:p>
    <w:p w:rsidR="00D7173B" w:rsidRDefault="00D7173B" w:rsidP="00CA3AD9">
      <w:pPr>
        <w:jc w:val="center"/>
        <w:rPr>
          <w:b/>
          <w:bCs/>
          <w:sz w:val="24"/>
        </w:rPr>
      </w:pPr>
    </w:p>
    <w:p w:rsidR="00CA3AD9" w:rsidRPr="00D7173B" w:rsidRDefault="00B44B56" w:rsidP="00CA3AD9">
      <w:pPr>
        <w:jc w:val="center"/>
        <w:rPr>
          <w:rFonts w:hint="eastAsia"/>
          <w:b/>
          <w:bCs/>
          <w:sz w:val="24"/>
          <w:lang w:eastAsia="ja-JP"/>
        </w:rPr>
      </w:pPr>
      <w:r>
        <w:rPr>
          <w:b/>
          <w:bCs/>
          <w:sz w:val="24"/>
          <w:lang w:eastAsia="ja-JP"/>
        </w:rPr>
        <w:t>STUDENT 2</w:t>
      </w:r>
    </w:p>
    <w:p w:rsidR="00CA3AD9" w:rsidRDefault="00CA3AD9" w:rsidP="00C5326C">
      <w:pPr>
        <w:pStyle w:val="SOFinalHead3PerformanceTable"/>
        <w:spacing w:after="0"/>
        <w:rPr>
          <w:sz w:val="24"/>
          <w:lang w:eastAsia="ja-JP"/>
        </w:rPr>
      </w:pPr>
    </w:p>
    <w:p w:rsidR="00CA3AD9" w:rsidRDefault="00CA3AD9" w:rsidP="00C5326C">
      <w:pPr>
        <w:pStyle w:val="SOFinalHead3PerformanceTable"/>
        <w:spacing w:after="0"/>
        <w:rPr>
          <w:sz w:val="24"/>
          <w:lang w:eastAsia="ja-JP"/>
        </w:rPr>
      </w:pPr>
    </w:p>
    <w:p w:rsidR="00CA3AD9" w:rsidRPr="007740BF" w:rsidRDefault="00DC624B" w:rsidP="00C5326C">
      <w:pPr>
        <w:pStyle w:val="SOFinalHead3PerformanceTable"/>
        <w:spacing w:after="0"/>
        <w:rPr>
          <w:sz w:val="24"/>
          <w:lang w:eastAsia="ja-JP"/>
        </w:rPr>
      </w:pPr>
      <w:r>
        <w:rPr>
          <w:noProof/>
          <w:sz w:val="24"/>
          <w:lang w:val="en-AU" w:eastAsia="en-AU"/>
        </w:rPr>
        <mc:AlternateContent>
          <mc:Choice Requires="wps">
            <w:drawing>
              <wp:anchor distT="0" distB="0" distL="114300" distR="114300" simplePos="0" relativeHeight="251658240" behindDoc="0" locked="0" layoutInCell="1" allowOverlap="1">
                <wp:simplePos x="0" y="0"/>
                <wp:positionH relativeFrom="column">
                  <wp:posOffset>5619115</wp:posOffset>
                </wp:positionH>
                <wp:positionV relativeFrom="paragraph">
                  <wp:posOffset>33655</wp:posOffset>
                </wp:positionV>
                <wp:extent cx="1293495" cy="2898140"/>
                <wp:effectExtent l="8890" t="5080" r="1206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898140"/>
                        </a:xfrm>
                        <a:prstGeom prst="rect">
                          <a:avLst/>
                        </a:prstGeom>
                        <a:solidFill>
                          <a:srgbClr val="FFFF00"/>
                        </a:solidFill>
                        <a:ln w="9525">
                          <a:solidFill>
                            <a:srgbClr val="FFFFFF"/>
                          </a:solidFill>
                          <a:miter lim="800000"/>
                          <a:headEnd/>
                          <a:tailEnd/>
                        </a:ln>
                      </wps:spPr>
                      <wps:txbx>
                        <w:txbxContent>
                          <w:p w:rsidR="00F452E4" w:rsidRDefault="00F452E4" w:rsidP="00004E5C">
                            <w:pPr>
                              <w:rPr>
                                <w:b/>
                                <w:sz w:val="18"/>
                                <w:szCs w:val="18"/>
                                <w:highlight w:val="yellow"/>
                              </w:rPr>
                            </w:pPr>
                            <w:r>
                              <w:rPr>
                                <w:rFonts w:hint="eastAsia"/>
                                <w:b/>
                                <w:sz w:val="18"/>
                                <w:szCs w:val="18"/>
                                <w:highlight w:val="yellow"/>
                                <w:lang w:eastAsia="ja-JP"/>
                              </w:rPr>
                              <w:t>Relevance</w:t>
                            </w:r>
                          </w:p>
                          <w:p w:rsidR="00F452E4" w:rsidRPr="00B55987" w:rsidRDefault="00F452E4" w:rsidP="00C57BC1">
                            <w:pPr>
                              <w:pStyle w:val="SOFinalPerformanceTableText"/>
                              <w:rPr>
                                <w:rFonts w:eastAsia="MS Mincho" w:hint="eastAsia"/>
                                <w:sz w:val="18"/>
                                <w:szCs w:val="18"/>
                                <w:highlight w:val="cyan"/>
                                <w:lang w:eastAsia="ja-JP"/>
                              </w:rPr>
                            </w:pPr>
                            <w:r w:rsidRPr="00544509">
                              <w:rPr>
                                <w:sz w:val="18"/>
                                <w:szCs w:val="18"/>
                                <w:highlight w:val="cyan"/>
                              </w:rPr>
                              <w:t>Responses</w:t>
                            </w:r>
                            <w:r>
                              <w:rPr>
                                <w:sz w:val="18"/>
                                <w:szCs w:val="18"/>
                                <w:highlight w:val="cyan"/>
                              </w:rPr>
                              <w:t xml:space="preserve"> are generally relevant to the purpose and audience </w:t>
                            </w:r>
                            <w:r w:rsidR="003456C5">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004E5C">
                            <w:pPr>
                              <w:rPr>
                                <w:b/>
                                <w:sz w:val="18"/>
                                <w:szCs w:val="18"/>
                                <w:highlight w:val="yellow"/>
                              </w:rPr>
                            </w:pPr>
                            <w:r>
                              <w:rPr>
                                <w:b/>
                                <w:sz w:val="18"/>
                                <w:szCs w:val="18"/>
                                <w:highlight w:val="yellow"/>
                                <w:lang w:eastAsia="ja-JP"/>
                              </w:rPr>
                              <w:t>Depth of Treatment</w:t>
                            </w:r>
                          </w:p>
                          <w:p w:rsidR="00F452E4" w:rsidRDefault="00F452E4" w:rsidP="00C57BC1">
                            <w:pPr>
                              <w:pStyle w:val="SOFinalPerformanceTableText"/>
                              <w:rPr>
                                <w:b/>
                                <w:sz w:val="18"/>
                                <w:szCs w:val="18"/>
                                <w:highlight w:val="yellow"/>
                              </w:rPr>
                            </w:pPr>
                            <w:r>
                              <w:rPr>
                                <w:sz w:val="18"/>
                                <w:szCs w:val="18"/>
                                <w:highlight w:val="green"/>
                              </w:rPr>
                              <w:t xml:space="preserve">Information, ideas and opinions on familiar topics are conveyed. Some details are provided to support ideas. Elaboration often consists of listing items. </w:t>
                            </w:r>
                          </w:p>
                          <w:p w:rsidR="00F452E4" w:rsidRPr="00BF3AE6" w:rsidRDefault="00F452E4" w:rsidP="00004E5C">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45pt;margin-top:2.65pt;width:101.85pt;height:2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" fillcolor="yellow" strokecolor="white">
                <v:textbox>
                  <w:txbxContent>
                    <w:p w:rsidR="00F452E4" w:rsidRDefault="00F452E4" w:rsidP="00004E5C">
                      <w:pPr>
                        <w:rPr>
                          <w:b/>
                          <w:sz w:val="18"/>
                          <w:szCs w:val="18"/>
                          <w:highlight w:val="yellow"/>
                        </w:rPr>
                      </w:pPr>
                      <w:r>
                        <w:rPr>
                          <w:rFonts w:hint="eastAsia"/>
                          <w:b/>
                          <w:sz w:val="18"/>
                          <w:szCs w:val="18"/>
                          <w:highlight w:val="yellow"/>
                          <w:lang w:eastAsia="ja-JP"/>
                        </w:rPr>
                        <w:t>Relevance</w:t>
                      </w:r>
                    </w:p>
                    <w:p w:rsidR="00F452E4" w:rsidRPr="00B55987" w:rsidRDefault="00F452E4" w:rsidP="00C57BC1">
                      <w:pPr>
                        <w:pStyle w:val="SOFinalPerformanceTableText"/>
                        <w:rPr>
                          <w:rFonts w:eastAsia="MS Mincho" w:hint="eastAsia"/>
                          <w:sz w:val="18"/>
                          <w:szCs w:val="18"/>
                          <w:highlight w:val="cyan"/>
                          <w:lang w:eastAsia="ja-JP"/>
                        </w:rPr>
                      </w:pPr>
                      <w:r w:rsidRPr="00544509">
                        <w:rPr>
                          <w:sz w:val="18"/>
                          <w:szCs w:val="18"/>
                          <w:highlight w:val="cyan"/>
                        </w:rPr>
                        <w:t>Responses</w:t>
                      </w:r>
                      <w:r>
                        <w:rPr>
                          <w:sz w:val="18"/>
                          <w:szCs w:val="18"/>
                          <w:highlight w:val="cyan"/>
                        </w:rPr>
                        <w:t xml:space="preserve"> are generally relevant to the purpose and audience </w:t>
                      </w:r>
                      <w:r w:rsidR="003456C5">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004E5C">
                      <w:pPr>
                        <w:rPr>
                          <w:b/>
                          <w:sz w:val="18"/>
                          <w:szCs w:val="18"/>
                          <w:highlight w:val="yellow"/>
                        </w:rPr>
                      </w:pPr>
                      <w:r>
                        <w:rPr>
                          <w:b/>
                          <w:sz w:val="18"/>
                          <w:szCs w:val="18"/>
                          <w:highlight w:val="yellow"/>
                          <w:lang w:eastAsia="ja-JP"/>
                        </w:rPr>
                        <w:t>Depth of Treatment</w:t>
                      </w:r>
                    </w:p>
                    <w:p w:rsidR="00F452E4" w:rsidRDefault="00F452E4" w:rsidP="00C57BC1">
                      <w:pPr>
                        <w:pStyle w:val="SOFinalPerformanceTableText"/>
                        <w:rPr>
                          <w:b/>
                          <w:sz w:val="18"/>
                          <w:szCs w:val="18"/>
                          <w:highlight w:val="yellow"/>
                        </w:rPr>
                      </w:pPr>
                      <w:r>
                        <w:rPr>
                          <w:sz w:val="18"/>
                          <w:szCs w:val="18"/>
                          <w:highlight w:val="green"/>
                        </w:rPr>
                        <w:t xml:space="preserve">Information, ideas and opinions on familiar topics are conveyed. Some details are provided to support ideas. Elaboration often consists of listing items. </w:t>
                      </w:r>
                    </w:p>
                    <w:p w:rsidR="00F452E4" w:rsidRPr="00BF3AE6" w:rsidRDefault="00F452E4" w:rsidP="00004E5C">
                      <w:pPr>
                        <w:rPr>
                          <w:sz w:val="18"/>
                          <w:szCs w:val="18"/>
                        </w:rPr>
                      </w:pPr>
                    </w:p>
                  </w:txbxContent>
                </v:textbox>
              </v:shape>
            </w:pict>
          </mc:Fallback>
        </mc:AlternateContent>
      </w:r>
    </w:p>
    <w:p w:rsidR="007740BF" w:rsidRPr="00305A0B" w:rsidRDefault="00305A0B" w:rsidP="003250E0">
      <w:pPr>
        <w:pStyle w:val="SOFinalHead3PerformanceTable"/>
        <w:spacing w:after="0"/>
        <w:rPr>
          <w:rFonts w:ascii="Calibri" w:eastAsia="MS Mincho" w:hAnsi="Calibri" w:hint="eastAsia"/>
          <w:b w:val="0"/>
          <w:color w:val="auto"/>
          <w:sz w:val="22"/>
          <w:szCs w:val="22"/>
          <w:lang w:val="en-AU" w:eastAsia="ja-JP"/>
        </w:rPr>
      </w:pPr>
      <w:r w:rsidRPr="00C57BC1">
        <w:rPr>
          <w:rFonts w:ascii="Calibri" w:eastAsia="MS Mincho" w:hAnsi="Calibri" w:hint="eastAsia"/>
          <w:b w:val="0"/>
          <w:color w:val="auto"/>
          <w:sz w:val="22"/>
          <w:szCs w:val="22"/>
          <w:highlight w:val="magenta"/>
          <w:lang w:val="en-AU" w:eastAsia="ja-JP"/>
        </w:rPr>
        <w:t>ジョンくん　　　　　　　　　　　　　　　　　　　　　　　　四月十二日</w:t>
      </w:r>
    </w:p>
    <w:p w:rsidR="007740BF" w:rsidRPr="00305A0B" w:rsidRDefault="007740BF" w:rsidP="003250E0">
      <w:pPr>
        <w:pStyle w:val="SOFinalHead3PerformanceTable"/>
        <w:spacing w:after="0"/>
        <w:rPr>
          <w:rFonts w:ascii="Calibri" w:eastAsia="MS Mincho" w:hAnsi="Calibri" w:hint="eastAsia"/>
          <w:b w:val="0"/>
          <w:color w:val="auto"/>
          <w:sz w:val="22"/>
          <w:szCs w:val="22"/>
          <w:lang w:val="en-AU" w:eastAsia="ja-JP"/>
        </w:rPr>
      </w:pPr>
    </w:p>
    <w:p w:rsidR="00305A0B" w:rsidRPr="00C57BC1" w:rsidRDefault="00305A0B" w:rsidP="00305A0B">
      <w:pPr>
        <w:pStyle w:val="SOFinalHead3PerformanceTable"/>
        <w:spacing w:after="0"/>
        <w:rPr>
          <w:rFonts w:ascii="Calibri" w:eastAsia="MS Mincho" w:hAnsi="Calibri" w:hint="eastAsia"/>
          <w:b w:val="0"/>
          <w:color w:val="auto"/>
          <w:sz w:val="22"/>
          <w:szCs w:val="22"/>
          <w:highlight w:val="cyan"/>
          <w:lang w:val="en-AU" w:eastAsia="ja-JP"/>
        </w:rPr>
      </w:pPr>
      <w:r w:rsidRPr="00C57BC1">
        <w:rPr>
          <w:rFonts w:ascii="Calibri" w:eastAsia="MS Mincho" w:hAnsi="Calibri" w:hint="eastAsia"/>
          <w:b w:val="0"/>
          <w:color w:val="auto"/>
          <w:sz w:val="22"/>
          <w:szCs w:val="22"/>
          <w:highlight w:val="magenta"/>
          <w:lang w:val="en-AU" w:eastAsia="ja-JP"/>
        </w:rPr>
        <w:t>こんにちわ。</w:t>
      </w:r>
      <w:r w:rsidR="007740BF" w:rsidRPr="00C57BC1">
        <w:rPr>
          <w:rFonts w:ascii="Calibri" w:eastAsia="MS Mincho" w:hAnsi="Calibri" w:hint="eastAsia"/>
          <w:b w:val="0"/>
          <w:color w:val="auto"/>
          <w:sz w:val="22"/>
          <w:szCs w:val="22"/>
          <w:highlight w:val="magenta"/>
          <w:lang w:val="en-AU" w:eastAsia="ja-JP"/>
        </w:rPr>
        <w:t>お元気ですか。</w:t>
      </w:r>
      <w:r w:rsidRPr="00C57BC1">
        <w:rPr>
          <w:rFonts w:ascii="Calibri" w:eastAsia="MS Mincho" w:hAnsi="Calibri" w:hint="eastAsia"/>
          <w:b w:val="0"/>
          <w:color w:val="auto"/>
          <w:sz w:val="22"/>
          <w:szCs w:val="22"/>
          <w:highlight w:val="magenta"/>
          <w:lang w:val="en-AU" w:eastAsia="ja-JP"/>
        </w:rPr>
        <w:t>私は元気です。</w:t>
      </w:r>
      <w:r w:rsidRPr="00C57BC1">
        <w:rPr>
          <w:rFonts w:ascii="Calibri" w:eastAsia="MS Mincho" w:hAnsi="Calibri" w:hint="eastAsia"/>
          <w:b w:val="0"/>
          <w:color w:val="auto"/>
          <w:sz w:val="22"/>
          <w:szCs w:val="22"/>
          <w:highlight w:val="cyan"/>
          <w:lang w:val="en-AU" w:eastAsia="ja-JP"/>
        </w:rPr>
        <w:t>ジョンくんは</w:t>
      </w:r>
      <w:r w:rsidRPr="00C57BC1">
        <w:rPr>
          <w:rFonts w:ascii="Calibri" w:eastAsia="MS Mincho" w:hAnsi="Calibri"/>
          <w:b w:val="0"/>
          <w:color w:val="auto"/>
          <w:sz w:val="22"/>
          <w:szCs w:val="22"/>
          <w:highlight w:val="cyan"/>
          <w:lang w:val="en-AU" w:eastAsia="ja-JP"/>
        </w:rPr>
        <w:ruby>
          <w:rubyPr>
            <w:rubyAlign w:val="distributeSpace"/>
            <w:hps w:val="11"/>
            <w:hpsRaise w:val="20"/>
            <w:hpsBaseText w:val="22"/>
            <w:lid w:val="ja-JP"/>
          </w:rubyPr>
          <w:rt>
            <w:r w:rsidR="00305A0B" w:rsidRPr="00C57BC1">
              <w:rPr>
                <w:rFonts w:ascii="MS Mincho" w:eastAsia="MS Mincho" w:hAnsi="MS Mincho" w:hint="eastAsia"/>
                <w:b w:val="0"/>
                <w:color w:val="auto"/>
                <w:sz w:val="11"/>
                <w:szCs w:val="22"/>
                <w:highlight w:val="cyan"/>
                <w:lang w:val="en-AU" w:eastAsia="ja-JP"/>
              </w:rPr>
              <w:t>はらじゅく</w:t>
            </w:r>
          </w:rt>
          <w:rubyBase>
            <w:r w:rsidR="00305A0B" w:rsidRPr="00C57BC1">
              <w:rPr>
                <w:rFonts w:ascii="Calibri" w:eastAsia="MS Mincho" w:hAnsi="Calibri" w:hint="eastAsia"/>
                <w:b w:val="0"/>
                <w:color w:val="auto"/>
                <w:sz w:val="22"/>
                <w:szCs w:val="22"/>
                <w:highlight w:val="cyan"/>
                <w:lang w:val="en-AU" w:eastAsia="ja-JP"/>
              </w:rPr>
              <w:t>原宿</w:t>
            </w:r>
          </w:rubyBase>
        </w:ruby>
      </w:r>
      <w:r w:rsidRPr="00C57BC1">
        <w:rPr>
          <w:rFonts w:ascii="Calibri" w:eastAsia="MS Mincho" w:hAnsi="Calibri" w:hint="eastAsia"/>
          <w:b w:val="0"/>
          <w:color w:val="auto"/>
          <w:sz w:val="22"/>
          <w:szCs w:val="22"/>
          <w:highlight w:val="cyan"/>
          <w:lang w:val="en-AU" w:eastAsia="ja-JP"/>
        </w:rPr>
        <w:t>が聞たことが</w:t>
      </w:r>
    </w:p>
    <w:p w:rsidR="003250E0" w:rsidRPr="00C57BC1" w:rsidRDefault="00305A0B" w:rsidP="00305A0B">
      <w:pPr>
        <w:pStyle w:val="SOFinalHead3PerformanceTable"/>
        <w:spacing w:after="0"/>
        <w:rPr>
          <w:rFonts w:ascii="Calibri" w:eastAsia="MS Mincho" w:hAnsi="Calibri" w:hint="eastAsia"/>
          <w:b w:val="0"/>
          <w:color w:val="auto"/>
          <w:sz w:val="22"/>
          <w:szCs w:val="22"/>
          <w:highlight w:val="cyan"/>
          <w:lang w:val="en-AU" w:eastAsia="ja-JP"/>
        </w:rPr>
      </w:pPr>
      <w:r w:rsidRPr="00C57BC1">
        <w:rPr>
          <w:rFonts w:ascii="Calibri" w:eastAsia="MS Mincho" w:hAnsi="Calibri" w:hint="eastAsia"/>
          <w:b w:val="0"/>
          <w:color w:val="auto"/>
          <w:sz w:val="22"/>
          <w:szCs w:val="22"/>
          <w:highlight w:val="cyan"/>
          <w:lang w:val="en-AU" w:eastAsia="ja-JP"/>
        </w:rPr>
        <w:t>ありますか。私は日本のドラマを見る時原宿を見ますだ。とてもおもしろいそうです。</w:t>
      </w:r>
    </w:p>
    <w:p w:rsidR="00305A0B" w:rsidRPr="00305A0B" w:rsidRDefault="00305A0B" w:rsidP="00305A0B">
      <w:pPr>
        <w:pStyle w:val="SOFinalHead3PerformanceTable"/>
        <w:spacing w:after="0"/>
        <w:rPr>
          <w:rFonts w:ascii="Calibri" w:eastAsia="MS Mincho" w:hAnsi="Calibri"/>
          <w:b w:val="0"/>
          <w:color w:val="auto"/>
          <w:sz w:val="22"/>
          <w:szCs w:val="22"/>
          <w:lang w:val="en-AU" w:eastAsia="ja-JP"/>
        </w:rPr>
      </w:pPr>
      <w:r w:rsidRPr="00C57BC1">
        <w:rPr>
          <w:rFonts w:ascii="Calibri" w:eastAsia="MS Mincho" w:hAnsi="Calibri" w:hint="eastAsia"/>
          <w:b w:val="0"/>
          <w:color w:val="auto"/>
          <w:sz w:val="22"/>
          <w:szCs w:val="22"/>
          <w:highlight w:val="cyan"/>
          <w:lang w:val="en-AU" w:eastAsia="ja-JP"/>
        </w:rPr>
        <w:t>だから、今原宿についてきょうみがあります。</w:t>
      </w:r>
    </w:p>
    <w:p w:rsidR="003250E0" w:rsidRPr="00305A0B" w:rsidRDefault="003250E0" w:rsidP="003250E0">
      <w:pPr>
        <w:pStyle w:val="SOFinalHead3PerformanceTable"/>
        <w:spacing w:after="0"/>
        <w:rPr>
          <w:rFonts w:ascii="Calibri" w:eastAsia="MS Mincho" w:hAnsi="Calibri"/>
          <w:b w:val="0"/>
          <w:color w:val="auto"/>
          <w:sz w:val="22"/>
          <w:szCs w:val="22"/>
          <w:lang w:val="en-AU" w:eastAsia="ja-JP"/>
        </w:rPr>
      </w:pPr>
    </w:p>
    <w:p w:rsidR="00B430DA" w:rsidRPr="00C57BC1" w:rsidRDefault="00305A0B" w:rsidP="00B430DA">
      <w:pPr>
        <w:pStyle w:val="SOFinalHead3PerformanceTable"/>
        <w:spacing w:after="0"/>
        <w:rPr>
          <w:rFonts w:ascii="Calibri" w:eastAsia="MS Mincho" w:hAnsi="Calibri" w:hint="eastAsia"/>
          <w:b w:val="0"/>
          <w:color w:val="auto"/>
          <w:sz w:val="22"/>
          <w:szCs w:val="22"/>
          <w:highlight w:val="cyan"/>
          <w:lang w:val="en-AU" w:eastAsia="ja-JP"/>
        </w:rPr>
      </w:pPr>
      <w:r w:rsidRPr="00C57BC1">
        <w:rPr>
          <w:rFonts w:ascii="Calibri" w:eastAsia="MS Mincho" w:hAnsi="Calibri" w:hint="eastAsia"/>
          <w:b w:val="0"/>
          <w:color w:val="auto"/>
          <w:sz w:val="22"/>
          <w:szCs w:val="22"/>
          <w:highlight w:val="cyan"/>
          <w:lang w:val="en-AU" w:eastAsia="ja-JP"/>
        </w:rPr>
        <w:t>毎週末、原宿にコスブレが見ねます。ジョンくんはコスブレ</w:t>
      </w:r>
      <w:r w:rsidR="00B430DA" w:rsidRPr="00C57BC1">
        <w:rPr>
          <w:rFonts w:ascii="Calibri" w:eastAsia="MS Mincho" w:hAnsi="Calibri" w:hint="eastAsia"/>
          <w:b w:val="0"/>
          <w:color w:val="auto"/>
          <w:sz w:val="22"/>
          <w:szCs w:val="22"/>
          <w:highlight w:val="cyan"/>
          <w:lang w:val="en-AU" w:eastAsia="ja-JP"/>
        </w:rPr>
        <w:t>がしてしますか。コスブレは</w:t>
      </w:r>
    </w:p>
    <w:p w:rsidR="00B430DA" w:rsidRPr="00C57BC1" w:rsidRDefault="00B430DA" w:rsidP="00B430DA">
      <w:pPr>
        <w:pStyle w:val="SOFinalHead3PerformanceTable"/>
        <w:spacing w:after="0"/>
        <w:rPr>
          <w:rFonts w:ascii="Calibri" w:eastAsia="MS Mincho" w:hAnsi="Calibri" w:hint="eastAsia"/>
          <w:b w:val="0"/>
          <w:color w:val="auto"/>
          <w:sz w:val="22"/>
          <w:szCs w:val="22"/>
          <w:highlight w:val="cyan"/>
          <w:lang w:val="en-AU" w:eastAsia="ja-JP"/>
        </w:rPr>
      </w:pPr>
      <w:r w:rsidRPr="00C57BC1">
        <w:rPr>
          <w:rFonts w:ascii="Calibri" w:eastAsia="MS Mincho" w:hAnsi="Calibri" w:hint="eastAsia"/>
          <w:b w:val="0"/>
          <w:color w:val="auto"/>
          <w:sz w:val="22"/>
          <w:szCs w:val="22"/>
          <w:highlight w:val="cyan"/>
          <w:lang w:val="en-AU" w:eastAsia="ja-JP"/>
        </w:rPr>
        <w:t>アニメの</w:t>
      </w:r>
      <w:r w:rsidR="00AB0E79" w:rsidRPr="00C57BC1">
        <w:rPr>
          <w:rFonts w:ascii="Calibri" w:eastAsia="MS Mincho" w:hAnsi="Calibri" w:hint="eastAsia"/>
          <w:b w:val="0"/>
          <w:color w:val="auto"/>
          <w:sz w:val="22"/>
          <w:szCs w:val="22"/>
          <w:highlight w:val="cyan"/>
          <w:lang w:val="en-AU" w:eastAsia="ja-JP"/>
        </w:rPr>
        <w:t>い</w:t>
      </w:r>
      <w:r w:rsidRPr="00C57BC1">
        <w:rPr>
          <w:rFonts w:ascii="Calibri" w:eastAsia="MS Mincho" w:hAnsi="Calibri" w:hint="eastAsia"/>
          <w:b w:val="0"/>
          <w:color w:val="auto"/>
          <w:sz w:val="22"/>
          <w:szCs w:val="22"/>
          <w:highlight w:val="cyan"/>
          <w:lang w:val="en-AU" w:eastAsia="ja-JP"/>
        </w:rPr>
        <w:t>しょうです。ジョンくんはよくアニメが見ますが。</w:t>
      </w:r>
      <w:r w:rsidR="00AB0E79" w:rsidRPr="00C57BC1">
        <w:rPr>
          <w:rFonts w:ascii="Calibri" w:eastAsia="MS Mincho" w:hAnsi="Calibri" w:hint="eastAsia"/>
          <w:b w:val="0"/>
          <w:color w:val="auto"/>
          <w:sz w:val="22"/>
          <w:szCs w:val="22"/>
          <w:highlight w:val="cyan"/>
          <w:lang w:val="en-AU" w:eastAsia="ja-JP"/>
        </w:rPr>
        <w:t>私</w:t>
      </w:r>
      <w:r w:rsidRPr="00C57BC1">
        <w:rPr>
          <w:rFonts w:ascii="Calibri" w:eastAsia="MS Mincho" w:hAnsi="Calibri" w:hint="eastAsia"/>
          <w:b w:val="0"/>
          <w:color w:val="auto"/>
          <w:sz w:val="22"/>
          <w:szCs w:val="22"/>
          <w:highlight w:val="cyan"/>
          <w:lang w:val="en-AU" w:eastAsia="ja-JP"/>
        </w:rPr>
        <w:t>は</w:t>
      </w:r>
      <w:r w:rsidR="00AB0E79" w:rsidRPr="00C57BC1">
        <w:rPr>
          <w:rFonts w:ascii="Calibri" w:eastAsia="MS Mincho" w:hAnsi="Calibri" w:hint="eastAsia"/>
          <w:b w:val="0"/>
          <w:color w:val="auto"/>
          <w:sz w:val="22"/>
          <w:szCs w:val="22"/>
          <w:highlight w:val="cyan"/>
          <w:lang w:val="en-AU" w:eastAsia="ja-JP"/>
        </w:rPr>
        <w:t>コスブレとアニメ</w:t>
      </w:r>
    </w:p>
    <w:p w:rsidR="003250E0" w:rsidRPr="00305A0B" w:rsidRDefault="00AB0E79" w:rsidP="00AB0E79">
      <w:pPr>
        <w:pStyle w:val="SOFinalHead3PerformanceTable"/>
        <w:spacing w:after="0"/>
        <w:rPr>
          <w:rFonts w:ascii="Calibri" w:eastAsia="MS Mincho" w:hAnsi="Calibri" w:hint="eastAsia"/>
          <w:b w:val="0"/>
          <w:color w:val="auto"/>
          <w:sz w:val="22"/>
          <w:szCs w:val="22"/>
          <w:lang w:val="en-AU" w:eastAsia="ja-JP"/>
        </w:rPr>
      </w:pPr>
      <w:r w:rsidRPr="00C57BC1">
        <w:rPr>
          <w:rFonts w:ascii="Calibri" w:eastAsia="MS Mincho" w:hAnsi="Calibri" w:hint="eastAsia"/>
          <w:b w:val="0"/>
          <w:color w:val="auto"/>
          <w:sz w:val="22"/>
          <w:szCs w:val="22"/>
          <w:highlight w:val="cyan"/>
          <w:lang w:val="en-AU" w:eastAsia="ja-JP"/>
        </w:rPr>
        <w:t>が大好きです。</w:t>
      </w:r>
    </w:p>
    <w:p w:rsidR="003250E0" w:rsidRPr="00305A0B" w:rsidRDefault="003250E0" w:rsidP="003250E0">
      <w:pPr>
        <w:pStyle w:val="SOFinalHead3PerformanceTable"/>
        <w:spacing w:after="0"/>
        <w:rPr>
          <w:rFonts w:ascii="Calibri" w:eastAsia="MS Mincho" w:hAnsi="Calibri" w:hint="eastAsia"/>
          <w:b w:val="0"/>
          <w:color w:val="auto"/>
          <w:sz w:val="22"/>
          <w:szCs w:val="22"/>
          <w:lang w:val="en-AU" w:eastAsia="ja-JP"/>
        </w:rPr>
      </w:pPr>
    </w:p>
    <w:p w:rsidR="0017221B" w:rsidRPr="00C57BC1" w:rsidRDefault="00AB0E79" w:rsidP="00AB0E79">
      <w:pPr>
        <w:pStyle w:val="SOFinalHead3PerformanceTable"/>
        <w:spacing w:after="0"/>
        <w:rPr>
          <w:rFonts w:ascii="Calibri" w:eastAsia="MS Mincho" w:hAnsi="Calibri" w:hint="eastAsia"/>
          <w:b w:val="0"/>
          <w:color w:val="auto"/>
          <w:sz w:val="22"/>
          <w:szCs w:val="22"/>
          <w:highlight w:val="green"/>
          <w:lang w:val="en-AU" w:eastAsia="ja-JP"/>
        </w:rPr>
      </w:pPr>
      <w:r w:rsidRPr="00C57BC1">
        <w:rPr>
          <w:rFonts w:ascii="Calibri" w:eastAsia="MS Mincho" w:hAnsi="Calibri" w:hint="eastAsia"/>
          <w:b w:val="0"/>
          <w:color w:val="auto"/>
          <w:sz w:val="22"/>
          <w:szCs w:val="22"/>
          <w:highlight w:val="green"/>
          <w:lang w:val="en-AU" w:eastAsia="ja-JP"/>
        </w:rPr>
        <w:t>原宿は東京の中です。毎日多くの人が原宿に行きます。</w:t>
      </w:r>
      <w:r w:rsidRPr="00C57BC1">
        <w:rPr>
          <w:rFonts w:ascii="Calibri" w:eastAsia="MS Mincho" w:hAnsi="Calibri"/>
          <w:b w:val="0"/>
          <w:color w:val="auto"/>
          <w:sz w:val="22"/>
          <w:szCs w:val="22"/>
          <w:highlight w:val="green"/>
          <w:lang w:val="en-AU" w:eastAsia="ja-JP"/>
        </w:rPr>
        <w:ruby>
          <w:rubyPr>
            <w:rubyAlign w:val="distributeSpace"/>
            <w:hps w:val="11"/>
            <w:hpsRaise w:val="20"/>
            <w:hpsBaseText w:val="22"/>
            <w:lid w:val="ja-JP"/>
          </w:rubyPr>
          <w:rt>
            <w:r w:rsidR="00AB0E79" w:rsidRPr="00C57BC1">
              <w:rPr>
                <w:rFonts w:ascii="MS Mincho" w:eastAsia="MS Mincho" w:hAnsi="MS Mincho" w:hint="eastAsia"/>
                <w:b w:val="0"/>
                <w:color w:val="auto"/>
                <w:sz w:val="11"/>
                <w:szCs w:val="22"/>
                <w:highlight w:val="green"/>
                <w:lang w:val="en-AU" w:eastAsia="ja-JP"/>
              </w:rPr>
              <w:t>じゅうだい</w:t>
            </w:r>
          </w:rt>
          <w:rubyBase>
            <w:r w:rsidR="00AB0E79" w:rsidRPr="00C57BC1">
              <w:rPr>
                <w:rFonts w:ascii="Calibri" w:eastAsia="MS Mincho" w:hAnsi="Calibri" w:hint="eastAsia"/>
                <w:b w:val="0"/>
                <w:color w:val="auto"/>
                <w:sz w:val="22"/>
                <w:szCs w:val="22"/>
                <w:highlight w:val="green"/>
                <w:lang w:val="en-AU" w:eastAsia="ja-JP"/>
              </w:rPr>
              <w:t>十代</w:t>
            </w:r>
          </w:rubyBase>
        </w:ruby>
      </w:r>
      <w:r w:rsidRPr="00C57BC1">
        <w:rPr>
          <w:rFonts w:ascii="Calibri" w:eastAsia="MS Mincho" w:hAnsi="Calibri" w:hint="eastAsia"/>
          <w:b w:val="0"/>
          <w:color w:val="auto"/>
          <w:sz w:val="22"/>
          <w:szCs w:val="22"/>
          <w:highlight w:val="green"/>
          <w:lang w:val="en-AU" w:eastAsia="ja-JP"/>
        </w:rPr>
        <w:t>の</w:t>
      </w:r>
      <w:r w:rsidRPr="00C57BC1">
        <w:rPr>
          <w:rFonts w:ascii="Calibri" w:eastAsia="MS Mincho" w:hAnsi="Calibri"/>
          <w:b w:val="0"/>
          <w:color w:val="auto"/>
          <w:sz w:val="22"/>
          <w:szCs w:val="22"/>
          <w:highlight w:val="green"/>
          <w:lang w:val="en-AU" w:eastAsia="ja-JP"/>
        </w:rPr>
        <w:ruby>
          <w:rubyPr>
            <w:rubyAlign w:val="distributeSpace"/>
            <w:hps w:val="11"/>
            <w:hpsRaise w:val="20"/>
            <w:hpsBaseText w:val="22"/>
            <w:lid w:val="ja-JP"/>
          </w:rubyPr>
          <w:rt>
            <w:r w:rsidR="00AB0E79" w:rsidRPr="00C57BC1">
              <w:rPr>
                <w:rFonts w:ascii="MS Mincho" w:eastAsia="MS Mincho" w:hAnsi="MS Mincho" w:hint="eastAsia"/>
                <w:b w:val="0"/>
                <w:color w:val="auto"/>
                <w:sz w:val="11"/>
                <w:szCs w:val="22"/>
                <w:highlight w:val="green"/>
                <w:lang w:val="en-AU" w:eastAsia="ja-JP"/>
              </w:rPr>
              <w:t>わかもの</w:t>
            </w:r>
          </w:rt>
          <w:rubyBase>
            <w:r w:rsidR="00AB0E79" w:rsidRPr="00C57BC1">
              <w:rPr>
                <w:rFonts w:ascii="Calibri" w:eastAsia="MS Mincho" w:hAnsi="Calibri" w:hint="eastAsia"/>
                <w:b w:val="0"/>
                <w:color w:val="auto"/>
                <w:sz w:val="22"/>
                <w:szCs w:val="22"/>
                <w:highlight w:val="green"/>
                <w:lang w:val="en-AU" w:eastAsia="ja-JP"/>
              </w:rPr>
              <w:t>若者</w:t>
            </w:r>
          </w:rubyBase>
        </w:ruby>
      </w:r>
      <w:r w:rsidRPr="00C57BC1">
        <w:rPr>
          <w:rFonts w:ascii="Calibri" w:eastAsia="MS Mincho" w:hAnsi="Calibri" w:hint="eastAsia"/>
          <w:b w:val="0"/>
          <w:color w:val="auto"/>
          <w:sz w:val="22"/>
          <w:szCs w:val="22"/>
          <w:highlight w:val="green"/>
          <w:lang w:val="en-AU" w:eastAsia="ja-JP"/>
        </w:rPr>
        <w:t>は原宿が大好きです。</w:t>
      </w:r>
    </w:p>
    <w:p w:rsidR="00FC6685" w:rsidRDefault="00AB0E79" w:rsidP="00AB0E79">
      <w:pPr>
        <w:pStyle w:val="SOFinalHead3PerformanceTable"/>
        <w:spacing w:after="0"/>
        <w:rPr>
          <w:rFonts w:ascii="Calibri" w:eastAsia="MS Mincho" w:hAnsi="Calibri" w:hint="eastAsia"/>
          <w:b w:val="0"/>
          <w:color w:val="auto"/>
          <w:sz w:val="22"/>
          <w:szCs w:val="22"/>
          <w:lang w:val="en-AU" w:eastAsia="ja-JP"/>
        </w:rPr>
      </w:pPr>
      <w:r w:rsidRPr="00C57BC1">
        <w:rPr>
          <w:rFonts w:ascii="Calibri" w:eastAsia="MS Mincho" w:hAnsi="Calibri" w:hint="eastAsia"/>
          <w:b w:val="0"/>
          <w:color w:val="auto"/>
          <w:sz w:val="22"/>
          <w:szCs w:val="22"/>
          <w:highlight w:val="green"/>
          <w:lang w:val="en-AU" w:eastAsia="ja-JP"/>
        </w:rPr>
        <w:t>だから、いつもそこに行きます。</w:t>
      </w:r>
    </w:p>
    <w:p w:rsidR="00AB0E79" w:rsidRPr="00305A0B" w:rsidRDefault="00AB0E79" w:rsidP="00AB0E79">
      <w:pPr>
        <w:pStyle w:val="SOFinalHead3PerformanceTable"/>
        <w:spacing w:after="0"/>
        <w:rPr>
          <w:rFonts w:ascii="Calibri" w:eastAsia="MS Mincho" w:hAnsi="Calibri" w:hint="eastAsia"/>
          <w:b w:val="0"/>
          <w:color w:val="auto"/>
          <w:sz w:val="22"/>
          <w:szCs w:val="22"/>
          <w:lang w:val="en-AU" w:eastAsia="ja-JP"/>
        </w:rPr>
      </w:pPr>
    </w:p>
    <w:p w:rsidR="008C721F" w:rsidRPr="00C57BC1" w:rsidRDefault="00AB0E79" w:rsidP="00AB0E79">
      <w:pPr>
        <w:pStyle w:val="SOFinalHead3PerformanceTable"/>
        <w:spacing w:after="0"/>
        <w:rPr>
          <w:rFonts w:ascii="Calibri" w:eastAsia="MS Mincho" w:hAnsi="Calibri" w:hint="eastAsia"/>
          <w:b w:val="0"/>
          <w:color w:val="auto"/>
          <w:sz w:val="22"/>
          <w:szCs w:val="22"/>
          <w:highlight w:val="red"/>
          <w:lang w:val="en-AU" w:eastAsia="ja-JP"/>
        </w:rPr>
      </w:pPr>
      <w:r w:rsidRPr="00C57BC1">
        <w:rPr>
          <w:rFonts w:ascii="Calibri" w:eastAsia="MS Mincho" w:hAnsi="Calibri" w:hint="eastAsia"/>
          <w:b w:val="0"/>
          <w:color w:val="auto"/>
          <w:sz w:val="22"/>
          <w:szCs w:val="22"/>
          <w:highlight w:val="red"/>
          <w:lang w:val="en-AU" w:eastAsia="ja-JP"/>
        </w:rPr>
        <w:t>原宿の中で、竹下道りが一ばん有名なところです。竹下道りがトレンチゴー</w:t>
      </w:r>
      <w:r w:rsidR="008C721F" w:rsidRPr="00C57BC1">
        <w:rPr>
          <w:rFonts w:ascii="Calibri" w:eastAsia="MS Mincho" w:hAnsi="Calibri" w:hint="eastAsia"/>
          <w:b w:val="0"/>
          <w:color w:val="auto"/>
          <w:sz w:val="22"/>
          <w:szCs w:val="22"/>
          <w:highlight w:val="red"/>
          <w:lang w:val="en-AU" w:eastAsia="ja-JP"/>
        </w:rPr>
        <w:t>トな店と</w:t>
      </w:r>
    </w:p>
    <w:p w:rsidR="008C721F" w:rsidRPr="00C57BC1" w:rsidRDefault="008C721F" w:rsidP="008C721F">
      <w:pPr>
        <w:pStyle w:val="SOFinalHead3PerformanceTable"/>
        <w:spacing w:after="0"/>
        <w:rPr>
          <w:rFonts w:ascii="Calibri" w:eastAsia="MS Mincho" w:hAnsi="Calibri" w:hint="eastAsia"/>
          <w:b w:val="0"/>
          <w:color w:val="auto"/>
          <w:sz w:val="22"/>
          <w:szCs w:val="22"/>
          <w:highlight w:val="red"/>
          <w:lang w:val="en-AU" w:eastAsia="ja-JP"/>
        </w:rPr>
      </w:pPr>
      <w:r w:rsidRPr="00C57BC1">
        <w:rPr>
          <w:rFonts w:ascii="Calibri" w:eastAsia="MS Mincho" w:hAnsi="Calibri" w:hint="eastAsia"/>
          <w:b w:val="0"/>
          <w:color w:val="auto"/>
          <w:sz w:val="22"/>
          <w:szCs w:val="22"/>
          <w:highlight w:val="red"/>
          <w:lang w:val="en-AU" w:eastAsia="ja-JP"/>
        </w:rPr>
        <w:t>古着店とレストランとカフェとまんがきっさてんがあります。原宿ではかいものしたり、</w:t>
      </w:r>
    </w:p>
    <w:p w:rsidR="008C721F" w:rsidRPr="00C57BC1" w:rsidRDefault="008C721F" w:rsidP="008C721F">
      <w:pPr>
        <w:pStyle w:val="SOFinalHead3PerformanceTable"/>
        <w:spacing w:after="0"/>
        <w:rPr>
          <w:rFonts w:ascii="Calibri" w:eastAsia="MS Mincho" w:hAnsi="Calibri" w:hint="eastAsia"/>
          <w:b w:val="0"/>
          <w:color w:val="auto"/>
          <w:sz w:val="22"/>
          <w:szCs w:val="22"/>
          <w:lang w:val="en-AU" w:eastAsia="ja-JP"/>
        </w:rPr>
      </w:pPr>
      <w:r w:rsidRPr="00C57BC1">
        <w:rPr>
          <w:rFonts w:ascii="Calibri" w:eastAsia="MS Mincho" w:hAnsi="Calibri" w:hint="eastAsia"/>
          <w:b w:val="0"/>
          <w:color w:val="auto"/>
          <w:sz w:val="22"/>
          <w:szCs w:val="22"/>
          <w:highlight w:val="red"/>
          <w:lang w:val="en-AU" w:eastAsia="ja-JP"/>
        </w:rPr>
        <w:t>ランチうをしたりします。ジョンくんはかいものが好きでしょう。</w:t>
      </w:r>
      <w:r w:rsidRPr="00C57BC1">
        <w:rPr>
          <w:rFonts w:ascii="Calibri" w:eastAsia="MS Mincho" w:hAnsi="Calibri" w:hint="eastAsia"/>
          <w:b w:val="0"/>
          <w:color w:val="auto"/>
          <w:sz w:val="22"/>
          <w:szCs w:val="22"/>
          <w:lang w:val="en-AU" w:eastAsia="ja-JP"/>
        </w:rPr>
        <w:t>原宿にはとても大きい</w:t>
      </w:r>
    </w:p>
    <w:p w:rsidR="0017221B" w:rsidRPr="00305A0B" w:rsidRDefault="008C721F" w:rsidP="008C721F">
      <w:pPr>
        <w:pStyle w:val="SOFinalHead3PerformanceTable"/>
        <w:spacing w:after="0"/>
        <w:rPr>
          <w:rFonts w:ascii="Calibri" w:eastAsia="MS Mincho" w:hAnsi="Calibri" w:hint="eastAsia"/>
          <w:b w:val="0"/>
          <w:color w:val="auto"/>
          <w:sz w:val="22"/>
          <w:szCs w:val="22"/>
          <w:lang w:val="en-AU" w:eastAsia="ja-JP"/>
        </w:rPr>
      </w:pPr>
      <w:r w:rsidRPr="00C57BC1">
        <w:rPr>
          <w:rFonts w:ascii="Calibri" w:eastAsia="MS Mincho" w:hAnsi="Calibri" w:hint="eastAsia"/>
          <w:b w:val="0"/>
          <w:color w:val="auto"/>
          <w:sz w:val="22"/>
          <w:szCs w:val="22"/>
          <w:lang w:val="en-AU" w:eastAsia="ja-JP"/>
        </w:rPr>
        <w:t>デパートがあります。しょうらい、日本を行きますだか。原宿に活きたいデス行きたいです</w:t>
      </w:r>
      <w:r>
        <w:rPr>
          <w:rFonts w:ascii="Calibri" w:eastAsia="MS Mincho" w:hAnsi="Calibri" w:hint="eastAsia"/>
          <w:b w:val="0"/>
          <w:color w:val="auto"/>
          <w:sz w:val="22"/>
          <w:szCs w:val="22"/>
          <w:lang w:val="en-AU" w:eastAsia="ja-JP"/>
        </w:rPr>
        <w:t>。</w:t>
      </w:r>
    </w:p>
    <w:p w:rsidR="00C257E0" w:rsidRPr="00305A0B" w:rsidRDefault="00C257E0" w:rsidP="003250E0">
      <w:pPr>
        <w:pStyle w:val="SOFinalHead3PerformanceTable"/>
        <w:spacing w:after="0"/>
        <w:rPr>
          <w:rFonts w:ascii="Calibri" w:eastAsia="MS Mincho" w:hAnsi="Calibri" w:hint="eastAsia"/>
          <w:b w:val="0"/>
          <w:color w:val="auto"/>
          <w:sz w:val="22"/>
          <w:szCs w:val="22"/>
          <w:lang w:val="en-AU" w:eastAsia="ja-JP"/>
        </w:rPr>
      </w:pPr>
    </w:p>
    <w:p w:rsidR="00C257E0" w:rsidRPr="00C57BC1" w:rsidRDefault="00DC624B" w:rsidP="008C721F">
      <w:pPr>
        <w:pStyle w:val="SOFinalHead3PerformanceTable"/>
        <w:spacing w:after="0"/>
        <w:rPr>
          <w:rFonts w:ascii="Calibri" w:eastAsia="MS Mincho" w:hAnsi="Calibri" w:hint="eastAsia"/>
          <w:b w:val="0"/>
          <w:color w:val="auto"/>
          <w:sz w:val="22"/>
          <w:szCs w:val="22"/>
          <w:highlight w:val="magenta"/>
          <w:lang w:val="en-AU" w:eastAsia="ja-JP"/>
        </w:rPr>
      </w:pPr>
      <w:r>
        <w:rPr>
          <w:rFonts w:ascii="Calibri" w:hAnsi="Calibri" w:hint="eastAsia"/>
          <w:noProof/>
          <w:szCs w:val="22"/>
          <w:lang w:val="en-AU" w:eastAsia="en-AU"/>
        </w:rPr>
        <mc:AlternateContent>
          <mc:Choice Requires="wps">
            <w:drawing>
              <wp:anchor distT="0" distB="0" distL="114300" distR="114300" simplePos="0" relativeHeight="251653120" behindDoc="0" locked="0" layoutInCell="1" allowOverlap="1">
                <wp:simplePos x="0" y="0"/>
                <wp:positionH relativeFrom="column">
                  <wp:posOffset>5619115</wp:posOffset>
                </wp:positionH>
                <wp:positionV relativeFrom="paragraph">
                  <wp:posOffset>13970</wp:posOffset>
                </wp:positionV>
                <wp:extent cx="1293495" cy="3933190"/>
                <wp:effectExtent l="8890" t="13970" r="12065"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933190"/>
                        </a:xfrm>
                        <a:prstGeom prst="rect">
                          <a:avLst/>
                        </a:prstGeom>
                        <a:solidFill>
                          <a:srgbClr val="FFFF00"/>
                        </a:solidFill>
                        <a:ln w="9525">
                          <a:solidFill>
                            <a:srgbClr val="FFFFFF"/>
                          </a:solidFill>
                          <a:miter lim="800000"/>
                          <a:headEnd/>
                          <a:tailEnd/>
                        </a:ln>
                      </wps:spPr>
                      <wps:txbx>
                        <w:txbxContent>
                          <w:p w:rsidR="00F452E4" w:rsidRDefault="00F452E4" w:rsidP="00C257E0">
                            <w:pPr>
                              <w:rPr>
                                <w:b/>
                                <w:sz w:val="18"/>
                                <w:szCs w:val="18"/>
                                <w:highlight w:val="yellow"/>
                              </w:rPr>
                            </w:pPr>
                            <w:r w:rsidRPr="00583384">
                              <w:rPr>
                                <w:b/>
                                <w:sz w:val="18"/>
                                <w:szCs w:val="18"/>
                                <w:highlight w:val="yellow"/>
                              </w:rPr>
                              <w:t>Capacity to Convey Information</w:t>
                            </w:r>
                          </w:p>
                          <w:p w:rsidR="00F452E4" w:rsidRDefault="00F452E4" w:rsidP="008C721F">
                            <w:pPr>
                              <w:pStyle w:val="SOFinalPerformanceTableText"/>
                              <w:rPr>
                                <w:sz w:val="18"/>
                                <w:szCs w:val="18"/>
                                <w:highlight w:val="red"/>
                              </w:rPr>
                            </w:pPr>
                            <w:r w:rsidRPr="008C721F">
                              <w:rPr>
                                <w:rFonts w:hint="eastAsia"/>
                                <w:sz w:val="18"/>
                                <w:szCs w:val="18"/>
                                <w:highlight w:val="red"/>
                              </w:rPr>
                              <w:t xml:space="preserve">Some variety of vocabulary and sentence structures </w:t>
                            </w:r>
                            <w:r>
                              <w:rPr>
                                <w:sz w:val="18"/>
                                <w:szCs w:val="18"/>
                                <w:highlight w:val="red"/>
                              </w:rPr>
                              <w:t>is used, with reliance on familiar language to convey meaning.</w:t>
                            </w:r>
                          </w:p>
                          <w:p w:rsidR="00F452E4" w:rsidRPr="00544509" w:rsidRDefault="00F452E4" w:rsidP="00C57BC1">
                            <w:pPr>
                              <w:pStyle w:val="SOFinalPerformanceTableText"/>
                              <w:rPr>
                                <w:sz w:val="18"/>
                                <w:szCs w:val="18"/>
                                <w:highlight w:val="red"/>
                              </w:rPr>
                            </w:pPr>
                            <w:r>
                              <w:rPr>
                                <w:sz w:val="18"/>
                                <w:szCs w:val="18"/>
                                <w:highlight w:val="red"/>
                              </w:rPr>
                              <w:t>The language is generally comprehensible although some errors obscure meaning. Includes many basic errors (use of characters, particles etc.)</w:t>
                            </w:r>
                          </w:p>
                          <w:p w:rsidR="00F452E4" w:rsidRPr="00B55987" w:rsidRDefault="00F452E4" w:rsidP="00C257E0">
                            <w:pPr>
                              <w:pStyle w:val="SOFinalPerformanceTableText"/>
                              <w:rPr>
                                <w:rFonts w:eastAsia="MS Mincho" w:hint="eastAsia"/>
                                <w:sz w:val="18"/>
                                <w:szCs w:val="18"/>
                                <w:highlight w:val="yellow"/>
                                <w:lang w:eastAsia="ja-JP"/>
                              </w:rPr>
                            </w:pPr>
                          </w:p>
                          <w:p w:rsidR="00F452E4" w:rsidRDefault="00F452E4" w:rsidP="00C57BC1">
                            <w:pPr>
                              <w:rPr>
                                <w:sz w:val="18"/>
                                <w:szCs w:val="18"/>
                              </w:rPr>
                            </w:pPr>
                            <w:r w:rsidRPr="00544509">
                              <w:rPr>
                                <w:sz w:val="18"/>
                                <w:szCs w:val="18"/>
                                <w:highlight w:val="red"/>
                              </w:rPr>
                              <w:t xml:space="preserve">A </w:t>
                            </w:r>
                            <w:r>
                              <w:rPr>
                                <w:sz w:val="18"/>
                                <w:szCs w:val="18"/>
                                <w:highlight w:val="red"/>
                              </w:rPr>
                              <w:t>cohesi</w:t>
                            </w:r>
                            <w:r w:rsidR="00EB05DE">
                              <w:rPr>
                                <w:sz w:val="18"/>
                                <w:szCs w:val="18"/>
                                <w:highlight w:val="red"/>
                              </w:rPr>
                              <w:t>ve device may be used in places</w:t>
                            </w:r>
                            <w:r w:rsidRPr="00544509">
                              <w:rPr>
                                <w:sz w:val="18"/>
                                <w:szCs w:val="18"/>
                                <w:highlight w:val="red"/>
                              </w:rPr>
                              <w:t>.</w:t>
                            </w:r>
                          </w:p>
                          <w:p w:rsidR="00F452E4" w:rsidRDefault="00F452E4" w:rsidP="00C257E0">
                            <w:pPr>
                              <w:rPr>
                                <w:sz w:val="18"/>
                                <w:szCs w:val="18"/>
                              </w:rPr>
                            </w:pPr>
                          </w:p>
                          <w:p w:rsidR="00F452E4" w:rsidRPr="00465983" w:rsidRDefault="00F452E4" w:rsidP="00C257E0">
                            <w:pPr>
                              <w:rPr>
                                <w:sz w:val="18"/>
                                <w:szCs w:val="18"/>
                              </w:rPr>
                            </w:pPr>
                            <w:r>
                              <w:rPr>
                                <w:sz w:val="18"/>
                                <w:szCs w:val="18"/>
                                <w:highlight w:val="magenta"/>
                              </w:rPr>
                              <w:t>Some c</w:t>
                            </w:r>
                            <w:r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2.45pt;margin-top:1.1pt;width:101.85pt;height:30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" fillcolor="yellow" strokecolor="white">
                <v:textbox>
                  <w:txbxContent>
                    <w:p w:rsidR="00F452E4" w:rsidRDefault="00F452E4" w:rsidP="00C257E0">
                      <w:pPr>
                        <w:rPr>
                          <w:b/>
                          <w:sz w:val="18"/>
                          <w:szCs w:val="18"/>
                          <w:highlight w:val="yellow"/>
                        </w:rPr>
                      </w:pPr>
                      <w:r w:rsidRPr="00583384">
                        <w:rPr>
                          <w:b/>
                          <w:sz w:val="18"/>
                          <w:szCs w:val="18"/>
                          <w:highlight w:val="yellow"/>
                        </w:rPr>
                        <w:t>Capacity to Convey Information</w:t>
                      </w:r>
                    </w:p>
                    <w:p w:rsidR="00F452E4" w:rsidRDefault="00F452E4" w:rsidP="008C721F">
                      <w:pPr>
                        <w:pStyle w:val="SOFinalPerformanceTableText"/>
                        <w:rPr>
                          <w:sz w:val="18"/>
                          <w:szCs w:val="18"/>
                          <w:highlight w:val="red"/>
                        </w:rPr>
                      </w:pPr>
                      <w:r w:rsidRPr="008C721F">
                        <w:rPr>
                          <w:rFonts w:hint="eastAsia"/>
                          <w:sz w:val="18"/>
                          <w:szCs w:val="18"/>
                          <w:highlight w:val="red"/>
                        </w:rPr>
                        <w:t xml:space="preserve">Some variety of vocabulary and sentence structures </w:t>
                      </w:r>
                      <w:r>
                        <w:rPr>
                          <w:sz w:val="18"/>
                          <w:szCs w:val="18"/>
                          <w:highlight w:val="red"/>
                        </w:rPr>
                        <w:t>is used, with reliance on familiar language to convey meaning.</w:t>
                      </w:r>
                    </w:p>
                    <w:p w:rsidR="00F452E4" w:rsidRPr="00544509" w:rsidRDefault="00F452E4" w:rsidP="00C57BC1">
                      <w:pPr>
                        <w:pStyle w:val="SOFinalPerformanceTableText"/>
                        <w:rPr>
                          <w:sz w:val="18"/>
                          <w:szCs w:val="18"/>
                          <w:highlight w:val="red"/>
                        </w:rPr>
                      </w:pPr>
                      <w:r>
                        <w:rPr>
                          <w:sz w:val="18"/>
                          <w:szCs w:val="18"/>
                          <w:highlight w:val="red"/>
                        </w:rPr>
                        <w:t>The language is generally comprehensible although some errors obscure meaning. Includes many basic errors (use of characters, particles etc.)</w:t>
                      </w:r>
                    </w:p>
                    <w:p w:rsidR="00F452E4" w:rsidRPr="00B55987" w:rsidRDefault="00F452E4" w:rsidP="00C257E0">
                      <w:pPr>
                        <w:pStyle w:val="SOFinalPerformanceTableText"/>
                        <w:rPr>
                          <w:rFonts w:eastAsia="MS Mincho" w:hint="eastAsia"/>
                          <w:sz w:val="18"/>
                          <w:szCs w:val="18"/>
                          <w:highlight w:val="yellow"/>
                          <w:lang w:eastAsia="ja-JP"/>
                        </w:rPr>
                      </w:pPr>
                    </w:p>
                    <w:p w:rsidR="00F452E4" w:rsidRDefault="00F452E4" w:rsidP="00C57BC1">
                      <w:pPr>
                        <w:rPr>
                          <w:sz w:val="18"/>
                          <w:szCs w:val="18"/>
                        </w:rPr>
                      </w:pPr>
                      <w:r w:rsidRPr="00544509">
                        <w:rPr>
                          <w:sz w:val="18"/>
                          <w:szCs w:val="18"/>
                          <w:highlight w:val="red"/>
                        </w:rPr>
                        <w:t xml:space="preserve">A </w:t>
                      </w:r>
                      <w:r>
                        <w:rPr>
                          <w:sz w:val="18"/>
                          <w:szCs w:val="18"/>
                          <w:highlight w:val="red"/>
                        </w:rPr>
                        <w:t>cohesi</w:t>
                      </w:r>
                      <w:r w:rsidR="00EB05DE">
                        <w:rPr>
                          <w:sz w:val="18"/>
                          <w:szCs w:val="18"/>
                          <w:highlight w:val="red"/>
                        </w:rPr>
                        <w:t>ve device may be used in places</w:t>
                      </w:r>
                      <w:r w:rsidRPr="00544509">
                        <w:rPr>
                          <w:sz w:val="18"/>
                          <w:szCs w:val="18"/>
                          <w:highlight w:val="red"/>
                        </w:rPr>
                        <w:t>.</w:t>
                      </w:r>
                    </w:p>
                    <w:p w:rsidR="00F452E4" w:rsidRDefault="00F452E4" w:rsidP="00C257E0">
                      <w:pPr>
                        <w:rPr>
                          <w:sz w:val="18"/>
                          <w:szCs w:val="18"/>
                        </w:rPr>
                      </w:pPr>
                    </w:p>
                    <w:p w:rsidR="00F452E4" w:rsidRPr="00465983" w:rsidRDefault="00F452E4" w:rsidP="00C257E0">
                      <w:pPr>
                        <w:rPr>
                          <w:sz w:val="18"/>
                          <w:szCs w:val="18"/>
                        </w:rPr>
                      </w:pPr>
                      <w:r>
                        <w:rPr>
                          <w:sz w:val="18"/>
                          <w:szCs w:val="18"/>
                          <w:highlight w:val="magenta"/>
                        </w:rPr>
                        <w:t>Some c</w:t>
                      </w:r>
                      <w:r w:rsidRPr="00544509">
                        <w:rPr>
                          <w:sz w:val="18"/>
                          <w:szCs w:val="18"/>
                          <w:highlight w:val="magenta"/>
                        </w:rPr>
                        <w:t>onventions of the text type are observed.</w:t>
                      </w:r>
                    </w:p>
                  </w:txbxContent>
                </v:textbox>
              </v:shape>
            </w:pict>
          </mc:Fallback>
        </mc:AlternateContent>
      </w:r>
      <w:r w:rsidR="00DC60BA" w:rsidRPr="00C57BC1">
        <w:rPr>
          <w:rFonts w:ascii="Calibri" w:eastAsia="MS Mincho" w:hAnsi="Calibri" w:hint="eastAsia"/>
          <w:b w:val="0"/>
          <w:color w:val="auto"/>
          <w:sz w:val="22"/>
          <w:szCs w:val="22"/>
          <w:highlight w:val="magenta"/>
          <w:lang w:val="en-AU" w:eastAsia="ja-JP"/>
        </w:rPr>
        <w:t>じゃ、</w:t>
      </w:r>
      <w:r w:rsidR="008C721F" w:rsidRPr="00C57BC1">
        <w:rPr>
          <w:rFonts w:ascii="Calibri" w:eastAsia="MS Mincho" w:hAnsi="Calibri" w:hint="eastAsia"/>
          <w:b w:val="0"/>
          <w:color w:val="auto"/>
          <w:sz w:val="22"/>
          <w:szCs w:val="22"/>
          <w:highlight w:val="magenta"/>
          <w:lang w:val="en-AU" w:eastAsia="ja-JP"/>
        </w:rPr>
        <w:t>今をそこです。を手紙がまっています。</w:t>
      </w:r>
    </w:p>
    <w:p w:rsidR="00C257E0" w:rsidRPr="00C57BC1" w:rsidRDefault="00C257E0" w:rsidP="00C257E0">
      <w:pPr>
        <w:pStyle w:val="SOFinalHead3PerformanceTable"/>
        <w:spacing w:after="0"/>
        <w:rPr>
          <w:rFonts w:ascii="Calibri" w:eastAsia="MS Mincho" w:hAnsi="Calibri" w:hint="eastAsia"/>
          <w:b w:val="0"/>
          <w:color w:val="auto"/>
          <w:sz w:val="22"/>
          <w:szCs w:val="22"/>
          <w:highlight w:val="magenta"/>
          <w:lang w:val="en-AU" w:eastAsia="ja-JP"/>
        </w:rPr>
      </w:pPr>
    </w:p>
    <w:p w:rsidR="00DC60BA" w:rsidRPr="00305A0B" w:rsidRDefault="00DC60BA" w:rsidP="00C257E0">
      <w:pPr>
        <w:pStyle w:val="SOFinalHead3PerformanceTable"/>
        <w:spacing w:after="0"/>
        <w:rPr>
          <w:rFonts w:ascii="Calibri" w:eastAsia="MS Mincho" w:hAnsi="Calibri"/>
          <w:b w:val="0"/>
          <w:color w:val="auto"/>
          <w:sz w:val="22"/>
          <w:szCs w:val="22"/>
          <w:lang w:val="en-AU" w:eastAsia="ja-JP"/>
        </w:rPr>
      </w:pPr>
      <w:r w:rsidRPr="00C57BC1">
        <w:rPr>
          <w:rFonts w:ascii="Calibri" w:eastAsia="MS Mincho" w:hAnsi="Calibri" w:hint="eastAsia"/>
          <w:b w:val="0"/>
          <w:color w:val="auto"/>
          <w:sz w:val="22"/>
          <w:szCs w:val="22"/>
          <w:highlight w:val="magenta"/>
          <w:lang w:val="en-AU" w:eastAsia="ja-JP"/>
        </w:rPr>
        <w:t xml:space="preserve">　　　　　　　　　　　　　　　　　　　　　　　　　　　　　　　</w:t>
      </w:r>
      <w:r w:rsidR="008C721F" w:rsidRPr="00C57BC1">
        <w:rPr>
          <w:rFonts w:ascii="Calibri" w:eastAsia="MS Mincho" w:hAnsi="Calibri" w:hint="eastAsia"/>
          <w:b w:val="0"/>
          <w:color w:val="auto"/>
          <w:sz w:val="22"/>
          <w:szCs w:val="22"/>
          <w:highlight w:val="magenta"/>
          <w:lang w:val="en-AU" w:eastAsia="ja-JP"/>
        </w:rPr>
        <w:t>アナ</w:t>
      </w:r>
      <w:r w:rsidRPr="00C57BC1">
        <w:rPr>
          <w:rFonts w:ascii="Calibri" w:eastAsia="MS Mincho" w:hAnsi="Calibri" w:hint="eastAsia"/>
          <w:b w:val="0"/>
          <w:color w:val="auto"/>
          <w:sz w:val="22"/>
          <w:szCs w:val="22"/>
          <w:highlight w:val="magenta"/>
          <w:lang w:val="en-AU" w:eastAsia="ja-JP"/>
        </w:rPr>
        <w:t>より</w:t>
      </w:r>
    </w:p>
    <w:p w:rsidR="00DC60BA" w:rsidRPr="007740BF" w:rsidRDefault="00DC60BA" w:rsidP="008C721F">
      <w:pPr>
        <w:pStyle w:val="SOFinalHead3PerformanceTable"/>
        <w:spacing w:after="0"/>
        <w:rPr>
          <w:rFonts w:ascii="Calibri" w:eastAsia="MS Mincho" w:hAnsi="Calibri" w:hint="eastAsia"/>
          <w:b w:val="0"/>
          <w:color w:val="auto"/>
          <w:sz w:val="22"/>
          <w:szCs w:val="22"/>
          <w:lang w:val="en-AU" w:eastAsia="ja-JP"/>
        </w:rPr>
      </w:pPr>
      <w:r w:rsidRPr="00305A0B">
        <w:rPr>
          <w:rFonts w:ascii="Calibri" w:eastAsia="MS Mincho" w:hAnsi="Calibri" w:hint="eastAsia"/>
          <w:b w:val="0"/>
          <w:color w:val="auto"/>
          <w:sz w:val="22"/>
          <w:szCs w:val="22"/>
          <w:lang w:val="en-AU" w:eastAsia="ja-JP"/>
        </w:rPr>
        <w:t xml:space="preserve">　　　　　　　　　　　　　　　　　　　　　　　　　　　　　　　</w:t>
      </w:r>
    </w:p>
    <w:p w:rsidR="00C257E0" w:rsidRDefault="00DC60BA" w:rsidP="00DC60BA">
      <w:pPr>
        <w:pStyle w:val="SOFinalHead3PerformanceTable"/>
        <w:spacing w:after="0"/>
        <w:ind w:left="720"/>
        <w:rPr>
          <w:rFonts w:ascii="Calibri" w:eastAsia="MS Mincho" w:hAnsi="Calibri" w:hint="eastAsia"/>
          <w:b w:val="0"/>
          <w:color w:val="auto"/>
          <w:sz w:val="22"/>
          <w:szCs w:val="22"/>
          <w:lang w:val="en-AU" w:eastAsia="ja-JP"/>
        </w:rPr>
      </w:pPr>
      <w:r>
        <w:rPr>
          <w:rFonts w:ascii="Calibri" w:eastAsia="MS Mincho" w:hAnsi="Calibri" w:hint="eastAsia"/>
          <w:b w:val="0"/>
          <w:color w:val="auto"/>
          <w:sz w:val="22"/>
          <w:szCs w:val="22"/>
          <w:lang w:val="en-AU" w:eastAsia="ja-JP"/>
        </w:rPr>
        <w:t xml:space="preserve">　　　　　　　　　　　　　　　　　　　　　　　　　　　　　　　　　　　　　　　　　　　　　　　　　　　　　　　　</w:t>
      </w:r>
    </w:p>
    <w:p w:rsidR="0017221B" w:rsidRDefault="0017221B" w:rsidP="003250E0">
      <w:pPr>
        <w:pStyle w:val="SOFinalHead3PerformanceTable"/>
        <w:spacing w:after="0"/>
        <w:rPr>
          <w:rFonts w:ascii="Calibri" w:eastAsia="MS Mincho" w:hAnsi="Calibri" w:hint="eastAsia"/>
          <w:b w:val="0"/>
          <w:color w:val="auto"/>
          <w:sz w:val="22"/>
          <w:szCs w:val="22"/>
          <w:lang w:val="en-AU" w:eastAsia="ja-JP"/>
        </w:rPr>
      </w:pPr>
    </w:p>
    <w:p w:rsidR="003250E0" w:rsidRPr="00BF3AE6" w:rsidRDefault="003250E0" w:rsidP="003250E0">
      <w:pPr>
        <w:pStyle w:val="SOFinalHead3PerformanceTable"/>
        <w:spacing w:after="0"/>
        <w:rPr>
          <w:rFonts w:ascii="Calibri" w:hAnsi="Calibri" w:hint="eastAsia"/>
          <w:szCs w:val="22"/>
          <w:highlight w:val="yellow"/>
          <w:lang w:eastAsia="ja-JP"/>
        </w:rPr>
      </w:pPr>
    </w:p>
    <w:p w:rsidR="00BF3AE6" w:rsidRDefault="00DC624B" w:rsidP="00C5326C">
      <w:pPr>
        <w:pStyle w:val="SOFinalHead3PerformanceTable"/>
        <w:spacing w:after="0"/>
        <w:rPr>
          <w:sz w:val="24"/>
          <w:lang w:val="en-AU" w:eastAsia="ja-JP"/>
        </w:rPr>
      </w:pPr>
      <w:r>
        <w:rPr>
          <w:rFonts w:ascii="Calibri" w:hAnsi="Calibri" w:hint="eastAsia"/>
          <w:noProof/>
          <w:szCs w:val="22"/>
          <w:lang w:val="en-AU" w:eastAsia="en-AU"/>
        </w:rPr>
        <mc:AlternateContent>
          <mc:Choice Requires="wps">
            <w:drawing>
              <wp:anchor distT="0" distB="0" distL="114300" distR="114300" simplePos="0" relativeHeight="251654144" behindDoc="0" locked="0" layoutInCell="1" allowOverlap="1">
                <wp:simplePos x="0" y="0"/>
                <wp:positionH relativeFrom="column">
                  <wp:posOffset>-114935</wp:posOffset>
                </wp:positionH>
                <wp:positionV relativeFrom="paragraph">
                  <wp:posOffset>21590</wp:posOffset>
                </wp:positionV>
                <wp:extent cx="5362575" cy="1867535"/>
                <wp:effectExtent l="8890" t="12065" r="1016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867535"/>
                        </a:xfrm>
                        <a:prstGeom prst="rect">
                          <a:avLst/>
                        </a:prstGeom>
                        <a:solidFill>
                          <a:srgbClr val="FFFF00"/>
                        </a:solidFill>
                        <a:ln w="9525">
                          <a:solidFill>
                            <a:srgbClr val="FFFFFF"/>
                          </a:solidFill>
                          <a:miter lim="800000"/>
                          <a:headEnd/>
                          <a:tailEnd/>
                        </a:ln>
                      </wps:spPr>
                      <wps:txbx>
                        <w:txbxContent>
                          <w:p w:rsidR="00F452E4" w:rsidRDefault="00F452E4" w:rsidP="00BF3AE6">
                            <w:pPr>
                              <w:rPr>
                                <w:b/>
                                <w:sz w:val="18"/>
                                <w:szCs w:val="18"/>
                                <w:lang w:val="en-US"/>
                              </w:rPr>
                            </w:pPr>
                            <w:r>
                              <w:rPr>
                                <w:b/>
                                <w:sz w:val="18"/>
                                <w:szCs w:val="18"/>
                                <w:lang w:val="en-US"/>
                              </w:rPr>
                              <w:t>Additional Comments</w:t>
                            </w:r>
                            <w:r w:rsidRPr="001138EF">
                              <w:rPr>
                                <w:sz w:val="15"/>
                                <w:szCs w:val="15"/>
                                <w:highlight w:val="yellow"/>
                              </w:rPr>
                              <w:t xml:space="preserve"> </w:t>
                            </w:r>
                          </w:p>
                          <w:p w:rsidR="00F452E4" w:rsidRDefault="00F452E4" w:rsidP="00BF3AE6">
                            <w:pPr>
                              <w:rPr>
                                <w:b/>
                                <w:sz w:val="18"/>
                                <w:szCs w:val="18"/>
                                <w:lang w:val="en-US"/>
                              </w:rPr>
                            </w:pPr>
                          </w:p>
                          <w:p w:rsidR="00F452E4" w:rsidRPr="002300A9" w:rsidRDefault="00F452E4"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 C grade</w:t>
                            </w:r>
                            <w:r w:rsidRPr="002300A9">
                              <w:rPr>
                                <w:sz w:val="16"/>
                                <w:szCs w:val="16"/>
                                <w:lang w:val="en-US"/>
                              </w:rPr>
                              <w:t>.</w:t>
                            </w:r>
                          </w:p>
                          <w:p w:rsidR="00F452E4" w:rsidRDefault="00F452E4" w:rsidP="00BF3AE6">
                            <w:pPr>
                              <w:rPr>
                                <w:b/>
                                <w:sz w:val="18"/>
                                <w:szCs w:val="18"/>
                                <w:lang w:val="en-US"/>
                              </w:rPr>
                            </w:pPr>
                          </w:p>
                          <w:p w:rsidR="00F452E4" w:rsidRDefault="00F452E4" w:rsidP="00BF3AE6">
                            <w:pPr>
                              <w:rPr>
                                <w:b/>
                                <w:sz w:val="18"/>
                                <w:szCs w:val="18"/>
                                <w:lang w:val="en-US"/>
                              </w:rPr>
                            </w:pPr>
                            <w:r>
                              <w:rPr>
                                <w:b/>
                                <w:sz w:val="18"/>
                                <w:szCs w:val="18"/>
                                <w:lang w:val="en-US"/>
                              </w:rPr>
                              <w:t>Ideas</w:t>
                            </w:r>
                          </w:p>
                          <w:p w:rsidR="00F452E4" w:rsidRDefault="00F452E4" w:rsidP="00C57BC1">
                            <w:pPr>
                              <w:pStyle w:val="SOFinalPerformanceTableText"/>
                              <w:rPr>
                                <w:szCs w:val="16"/>
                                <w:highlight w:val="yellow"/>
                              </w:rPr>
                            </w:pPr>
                            <w:r>
                              <w:rPr>
                                <w:szCs w:val="16"/>
                                <w:highlight w:val="yellow"/>
                              </w:rPr>
                              <w:t xml:space="preserve">Response engages the </w:t>
                            </w:r>
                            <w:r>
                              <w:rPr>
                                <w:szCs w:val="16"/>
                                <w:highlight w:val="yellow"/>
                                <w:lang w:val="en-US"/>
                              </w:rPr>
                              <w:t>reader</w:t>
                            </w:r>
                            <w:r>
                              <w:rPr>
                                <w:szCs w:val="16"/>
                                <w:highlight w:val="yellow"/>
                              </w:rPr>
                              <w:t>.</w:t>
                            </w:r>
                          </w:p>
                          <w:p w:rsidR="00F452E4" w:rsidRDefault="00F452E4" w:rsidP="00BF3AE6">
                            <w:pPr>
                              <w:rPr>
                                <w:b/>
                                <w:sz w:val="18"/>
                                <w:szCs w:val="18"/>
                              </w:rPr>
                            </w:pPr>
                          </w:p>
                          <w:p w:rsidR="00F452E4" w:rsidRPr="003D18A5" w:rsidRDefault="00F452E4" w:rsidP="003D18A5">
                            <w:pPr>
                              <w:rPr>
                                <w:b/>
                                <w:sz w:val="18"/>
                                <w:szCs w:val="18"/>
                              </w:rPr>
                            </w:pPr>
                            <w:r w:rsidRPr="0063644E">
                              <w:rPr>
                                <w:b/>
                                <w:sz w:val="18"/>
                                <w:szCs w:val="18"/>
                              </w:rPr>
                              <w:t>Expression</w:t>
                            </w:r>
                          </w:p>
                          <w:p w:rsidR="00F452E4" w:rsidRDefault="00F452E4" w:rsidP="00C57BC1">
                            <w:pPr>
                              <w:pStyle w:val="SOFinalPerformanceTableText"/>
                              <w:rPr>
                                <w:szCs w:val="16"/>
                                <w:highlight w:val="yellow"/>
                              </w:rPr>
                            </w:pPr>
                            <w:r>
                              <w:rPr>
                                <w:szCs w:val="16"/>
                                <w:highlight w:val="yellow"/>
                              </w:rPr>
                              <w:t>Language not always appropriate to context, purpose</w:t>
                            </w:r>
                          </w:p>
                          <w:p w:rsidR="00F452E4" w:rsidRPr="002300A9" w:rsidRDefault="00F452E4" w:rsidP="00BF3AE6">
                            <w:pPr>
                              <w:pStyle w:val="SOFinalPerformanceTableText"/>
                              <w:rPr>
                                <w:szCs w:val="16"/>
                                <w:highlight w:val="yellow"/>
                              </w:rPr>
                            </w:pPr>
                            <w:r>
                              <w:rPr>
                                <w:szCs w:val="16"/>
                                <w:highlight w:val="yellow"/>
                              </w:rPr>
                              <w:t>Responses are generally organised.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05pt;margin-top:1.7pt;width:422.25pt;height:14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" fillcolor="yellow" strokecolor="white">
                <v:textbox>
                  <w:txbxContent>
                    <w:p w:rsidR="00F452E4" w:rsidRDefault="00F452E4" w:rsidP="00BF3AE6">
                      <w:pPr>
                        <w:rPr>
                          <w:b/>
                          <w:sz w:val="18"/>
                          <w:szCs w:val="18"/>
                          <w:lang w:val="en-US"/>
                        </w:rPr>
                      </w:pPr>
                      <w:r>
                        <w:rPr>
                          <w:b/>
                          <w:sz w:val="18"/>
                          <w:szCs w:val="18"/>
                          <w:lang w:val="en-US"/>
                        </w:rPr>
                        <w:t>Additional Comments</w:t>
                      </w:r>
                      <w:r w:rsidRPr="001138EF">
                        <w:rPr>
                          <w:sz w:val="15"/>
                          <w:szCs w:val="15"/>
                          <w:highlight w:val="yellow"/>
                        </w:rPr>
                        <w:t xml:space="preserve"> </w:t>
                      </w:r>
                    </w:p>
                    <w:p w:rsidR="00F452E4" w:rsidRDefault="00F452E4" w:rsidP="00BF3AE6">
                      <w:pPr>
                        <w:rPr>
                          <w:b/>
                          <w:sz w:val="18"/>
                          <w:szCs w:val="18"/>
                          <w:lang w:val="en-US"/>
                        </w:rPr>
                      </w:pPr>
                    </w:p>
                    <w:p w:rsidR="00F452E4" w:rsidRPr="002300A9" w:rsidRDefault="00F452E4"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 C grade</w:t>
                      </w:r>
                      <w:r w:rsidRPr="002300A9">
                        <w:rPr>
                          <w:sz w:val="16"/>
                          <w:szCs w:val="16"/>
                          <w:lang w:val="en-US"/>
                        </w:rPr>
                        <w:t>.</w:t>
                      </w:r>
                    </w:p>
                    <w:p w:rsidR="00F452E4" w:rsidRDefault="00F452E4" w:rsidP="00BF3AE6">
                      <w:pPr>
                        <w:rPr>
                          <w:b/>
                          <w:sz w:val="18"/>
                          <w:szCs w:val="18"/>
                          <w:lang w:val="en-US"/>
                        </w:rPr>
                      </w:pPr>
                    </w:p>
                    <w:p w:rsidR="00F452E4" w:rsidRDefault="00F452E4" w:rsidP="00BF3AE6">
                      <w:pPr>
                        <w:rPr>
                          <w:b/>
                          <w:sz w:val="18"/>
                          <w:szCs w:val="18"/>
                          <w:lang w:val="en-US"/>
                        </w:rPr>
                      </w:pPr>
                      <w:r>
                        <w:rPr>
                          <w:b/>
                          <w:sz w:val="18"/>
                          <w:szCs w:val="18"/>
                          <w:lang w:val="en-US"/>
                        </w:rPr>
                        <w:t>Ideas</w:t>
                      </w:r>
                    </w:p>
                    <w:p w:rsidR="00F452E4" w:rsidRDefault="00F452E4" w:rsidP="00C57BC1">
                      <w:pPr>
                        <w:pStyle w:val="SOFinalPerformanceTableText"/>
                        <w:rPr>
                          <w:szCs w:val="16"/>
                          <w:highlight w:val="yellow"/>
                        </w:rPr>
                      </w:pPr>
                      <w:r>
                        <w:rPr>
                          <w:szCs w:val="16"/>
                          <w:highlight w:val="yellow"/>
                        </w:rPr>
                        <w:t xml:space="preserve">Response engages the </w:t>
                      </w:r>
                      <w:r>
                        <w:rPr>
                          <w:szCs w:val="16"/>
                          <w:highlight w:val="yellow"/>
                          <w:lang w:val="en-US"/>
                        </w:rPr>
                        <w:t>reader</w:t>
                      </w:r>
                      <w:r>
                        <w:rPr>
                          <w:szCs w:val="16"/>
                          <w:highlight w:val="yellow"/>
                        </w:rPr>
                        <w:t>.</w:t>
                      </w:r>
                    </w:p>
                    <w:p w:rsidR="00F452E4" w:rsidRDefault="00F452E4" w:rsidP="00BF3AE6">
                      <w:pPr>
                        <w:rPr>
                          <w:b/>
                          <w:sz w:val="18"/>
                          <w:szCs w:val="18"/>
                        </w:rPr>
                      </w:pPr>
                    </w:p>
                    <w:p w:rsidR="00F452E4" w:rsidRPr="003D18A5" w:rsidRDefault="00F452E4" w:rsidP="003D18A5">
                      <w:pPr>
                        <w:rPr>
                          <w:b/>
                          <w:sz w:val="18"/>
                          <w:szCs w:val="18"/>
                        </w:rPr>
                      </w:pPr>
                      <w:r w:rsidRPr="0063644E">
                        <w:rPr>
                          <w:b/>
                          <w:sz w:val="18"/>
                          <w:szCs w:val="18"/>
                        </w:rPr>
                        <w:t>Expression</w:t>
                      </w:r>
                    </w:p>
                    <w:p w:rsidR="00F452E4" w:rsidRDefault="00F452E4" w:rsidP="00C57BC1">
                      <w:pPr>
                        <w:pStyle w:val="SOFinalPerformanceTableText"/>
                        <w:rPr>
                          <w:szCs w:val="16"/>
                          <w:highlight w:val="yellow"/>
                        </w:rPr>
                      </w:pPr>
                      <w:r>
                        <w:rPr>
                          <w:szCs w:val="16"/>
                          <w:highlight w:val="yellow"/>
                        </w:rPr>
                        <w:t>Language not always appropriate to context, purpose</w:t>
                      </w:r>
                    </w:p>
                    <w:p w:rsidR="00F452E4" w:rsidRPr="002300A9" w:rsidRDefault="00F452E4" w:rsidP="00BF3AE6">
                      <w:pPr>
                        <w:pStyle w:val="SOFinalPerformanceTableText"/>
                        <w:rPr>
                          <w:szCs w:val="16"/>
                          <w:highlight w:val="yellow"/>
                        </w:rPr>
                      </w:pPr>
                      <w:r>
                        <w:rPr>
                          <w:szCs w:val="16"/>
                          <w:highlight w:val="yellow"/>
                        </w:rPr>
                        <w:t>Responses are generally organised.</w:t>
                      </w:r>
                    </w:p>
                  </w:txbxContent>
                </v:textbox>
              </v:shape>
            </w:pict>
          </mc:Fallback>
        </mc:AlternateContent>
      </w:r>
    </w:p>
    <w:p w:rsidR="00BF3AE6" w:rsidRDefault="00BF3AE6" w:rsidP="00C5326C">
      <w:pPr>
        <w:pStyle w:val="SOFinalHead3PerformanceTable"/>
        <w:spacing w:after="0"/>
        <w:rPr>
          <w:sz w:val="24"/>
          <w:lang w:val="en-AU" w:eastAsia="ja-JP"/>
        </w:rPr>
      </w:pPr>
    </w:p>
    <w:p w:rsidR="00036061" w:rsidRPr="00563692" w:rsidRDefault="00B53F9A" w:rsidP="00004E5C">
      <w:pPr>
        <w:pStyle w:val="SOFinalHead3PerformanceTable"/>
        <w:spacing w:after="0"/>
        <w:rPr>
          <w:sz w:val="24"/>
        </w:rPr>
      </w:pPr>
      <w:r>
        <w:rPr>
          <w:sz w:val="24"/>
          <w:lang w:val="en-AU" w:eastAsia="ja-JP"/>
        </w:rPr>
        <w:br w:type="page"/>
      </w:r>
    </w:p>
    <w:p w:rsidR="00004E5C" w:rsidRPr="00004E5C" w:rsidRDefault="00004E5C" w:rsidP="00004E5C">
      <w:pPr>
        <w:spacing w:after="240"/>
        <w:ind w:left="-426"/>
        <w:rPr>
          <w:rFonts w:eastAsia="Times New Roman" w:cs="Arial"/>
          <w:b/>
          <w:color w:val="000000"/>
          <w:sz w:val="24"/>
          <w:lang w:val="en-US"/>
        </w:rPr>
      </w:pPr>
      <w:r w:rsidRPr="00004E5C">
        <w:rPr>
          <w:rFonts w:eastAsia="Times New Roman" w:cs="Arial"/>
          <w:b/>
          <w:color w:val="000000"/>
          <w:sz w:val="24"/>
          <w:lang w:val="en-US"/>
        </w:rPr>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004E5C" w:rsidRPr="00004E5C" w:rsidTr="00004E5C">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004E5C" w:rsidRPr="00004E5C" w:rsidRDefault="00004E5C" w:rsidP="00004E5C">
            <w:pPr>
              <w:rPr>
                <w:rFonts w:eastAsia="Times New Roman"/>
              </w:rPr>
            </w:pPr>
          </w:p>
        </w:tc>
        <w:tc>
          <w:tcPr>
            <w:tcW w:w="1843" w:type="dxa"/>
            <w:tcBorders>
              <w:left w:val="nil"/>
              <w:right w:val="nil"/>
            </w:tcBorders>
            <w:shd w:val="clear" w:color="auto" w:fill="4C4C4C"/>
            <w:tcMar>
              <w:top w:w="85" w:type="dxa"/>
              <w:left w:w="85" w:type="dxa"/>
              <w:bottom w:w="85" w:type="dxa"/>
              <w:right w:w="85" w:type="dxa"/>
            </w:tcMar>
          </w:tcPr>
          <w:p w:rsidR="00004E5C" w:rsidRPr="00004E5C" w:rsidRDefault="00004E5C" w:rsidP="00004E5C">
            <w:pPr>
              <w:rPr>
                <w:rFonts w:eastAsia="SimSun"/>
                <w:b/>
                <w:color w:val="FFFFFF"/>
                <w:sz w:val="20"/>
                <w:lang w:eastAsia="zh-CN"/>
              </w:rPr>
            </w:pPr>
            <w:r w:rsidRPr="00004E5C">
              <w:rPr>
                <w:rFonts w:eastAsia="SimSun"/>
                <w:b/>
                <w:color w:val="FFFFFF"/>
                <w:sz w:val="20"/>
                <w:lang w:eastAsia="zh-CN"/>
              </w:rPr>
              <w:t>Ideas</w:t>
            </w:r>
          </w:p>
        </w:tc>
        <w:tc>
          <w:tcPr>
            <w:tcW w:w="5670" w:type="dxa"/>
            <w:gridSpan w:val="2"/>
            <w:tcBorders>
              <w:left w:val="nil"/>
              <w:right w:val="nil"/>
            </w:tcBorders>
            <w:shd w:val="clear" w:color="auto" w:fill="4C4C4C"/>
            <w:tcMar>
              <w:top w:w="85" w:type="dxa"/>
              <w:left w:w="85" w:type="dxa"/>
              <w:bottom w:w="85" w:type="dxa"/>
              <w:right w:w="85" w:type="dxa"/>
            </w:tcMar>
          </w:tcPr>
          <w:p w:rsidR="00004E5C" w:rsidRPr="00004E5C" w:rsidRDefault="00004E5C" w:rsidP="00004E5C">
            <w:pPr>
              <w:jc w:val="center"/>
              <w:rPr>
                <w:rFonts w:eastAsia="SimSun"/>
                <w:b/>
                <w:color w:val="FFFFFF"/>
                <w:sz w:val="20"/>
                <w:lang w:eastAsia="zh-CN"/>
              </w:rPr>
            </w:pPr>
            <w:r w:rsidRPr="00004E5C">
              <w:rPr>
                <w:rFonts w:eastAsia="SimSun"/>
                <w:b/>
                <w:color w:val="FFFFFF"/>
                <w:sz w:val="20"/>
                <w:lang w:eastAsia="zh-CN"/>
              </w:rPr>
              <w:t>Expression</w:t>
            </w:r>
          </w:p>
        </w:tc>
        <w:tc>
          <w:tcPr>
            <w:tcW w:w="2835" w:type="dxa"/>
            <w:tcBorders>
              <w:left w:val="nil"/>
            </w:tcBorders>
            <w:shd w:val="clear" w:color="auto" w:fill="4C4C4C"/>
            <w:tcMar>
              <w:top w:w="85" w:type="dxa"/>
              <w:left w:w="85" w:type="dxa"/>
              <w:bottom w:w="85" w:type="dxa"/>
              <w:right w:w="85" w:type="dxa"/>
            </w:tcMar>
          </w:tcPr>
          <w:p w:rsidR="00004E5C" w:rsidRPr="00004E5C" w:rsidRDefault="00004E5C" w:rsidP="00004E5C">
            <w:pPr>
              <w:rPr>
                <w:rFonts w:eastAsia="SimSun"/>
                <w:b/>
                <w:color w:val="FFFFFF"/>
                <w:sz w:val="20"/>
                <w:lang w:eastAsia="zh-CN"/>
              </w:rPr>
            </w:pPr>
            <w:r w:rsidRPr="00004E5C">
              <w:rPr>
                <w:rFonts w:eastAsia="SimSun"/>
                <w:b/>
                <w:color w:val="FFFFFF"/>
                <w:sz w:val="20"/>
                <w:lang w:eastAsia="zh-CN"/>
              </w:rPr>
              <w:t>Interpretation and Reflection</w:t>
            </w:r>
          </w:p>
        </w:tc>
      </w:tr>
      <w:tr w:rsidR="00004E5C" w:rsidRPr="00004E5C" w:rsidTr="00004E5C">
        <w:trPr>
          <w:cantSplit/>
        </w:trPr>
        <w:tc>
          <w:tcPr>
            <w:tcW w:w="425" w:type="dxa"/>
            <w:shd w:val="clear" w:color="auto" w:fill="D9D9D9"/>
            <w:tcMar>
              <w:left w:w="85" w:type="dxa"/>
              <w:bottom w:w="85" w:type="dxa"/>
              <w:right w:w="85" w:type="dxa"/>
            </w:tcMar>
          </w:tcPr>
          <w:p w:rsidR="00004E5C" w:rsidRPr="00C57BC1" w:rsidRDefault="00004E5C" w:rsidP="00004E5C">
            <w:pPr>
              <w:spacing w:before="120"/>
              <w:jc w:val="center"/>
              <w:rPr>
                <w:rFonts w:eastAsia="SimSun"/>
                <w:b/>
                <w:sz w:val="18"/>
                <w:szCs w:val="18"/>
                <w:lang w:eastAsia="zh-CN"/>
              </w:rPr>
            </w:pPr>
            <w:r w:rsidRPr="00C57BC1">
              <w:rPr>
                <w:rFonts w:eastAsia="SimSun"/>
                <w:b/>
                <w:sz w:val="18"/>
                <w:szCs w:val="18"/>
                <w:lang w:eastAsia="zh-CN"/>
              </w:rPr>
              <w:t>A</w:t>
            </w:r>
          </w:p>
        </w:tc>
        <w:tc>
          <w:tcPr>
            <w:tcW w:w="2269" w:type="dxa"/>
            <w:gridSpan w:val="2"/>
            <w:shd w:val="clear" w:color="auto" w:fill="auto"/>
            <w:tcMar>
              <w:left w:w="85" w:type="dxa"/>
              <w:bottom w:w="85" w:type="dxa"/>
              <w:right w:w="85" w:type="dxa"/>
            </w:tcMar>
          </w:tcPr>
          <w:p w:rsidR="00004E5C" w:rsidRPr="00C57BC1" w:rsidRDefault="00004E5C" w:rsidP="00004E5C">
            <w:pPr>
              <w:spacing w:before="120"/>
              <w:rPr>
                <w:rFonts w:eastAsia="SimSun"/>
                <w:i/>
                <w:color w:val="000000"/>
                <w:sz w:val="14"/>
                <w:szCs w:val="14"/>
                <w:lang w:eastAsia="zh-CN"/>
              </w:rPr>
            </w:pPr>
            <w:r w:rsidRPr="00C57BC1">
              <w:rPr>
                <w:rFonts w:eastAsia="SimSun"/>
                <w:i/>
                <w:color w:val="000000"/>
                <w:sz w:val="14"/>
                <w:szCs w:val="14"/>
                <w:lang w:eastAsia="zh-CN"/>
              </w:rPr>
              <w:t>Relevance</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Responses are consistently relevant to context, purpose, and audience.</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Responses consistently convey the appropriate detail, ideas, information, and/or opinions.</w:t>
            </w:r>
          </w:p>
          <w:p w:rsidR="00004E5C" w:rsidRPr="00C57BC1" w:rsidRDefault="00004E5C" w:rsidP="00004E5C">
            <w:pPr>
              <w:spacing w:before="120"/>
              <w:rPr>
                <w:rFonts w:eastAsia="SimSun"/>
                <w:sz w:val="14"/>
                <w:szCs w:val="14"/>
                <w:lang w:eastAsia="zh-CN"/>
              </w:rPr>
            </w:pPr>
            <w:r w:rsidRPr="00C57BC1">
              <w:rPr>
                <w:rFonts w:eastAsia="SimSun"/>
                <w:sz w:val="14"/>
                <w:szCs w:val="14"/>
                <w:highlight w:val="yellow"/>
                <w:lang w:eastAsia="zh-CN"/>
              </w:rPr>
              <w:t>Responses successfully engage the audience or interlocutor.</w:t>
            </w:r>
          </w:p>
          <w:p w:rsidR="00004E5C" w:rsidRPr="00C57BC1" w:rsidRDefault="00004E5C" w:rsidP="00004E5C">
            <w:pPr>
              <w:spacing w:before="120"/>
              <w:rPr>
                <w:rFonts w:eastAsia="SimSun"/>
                <w:i/>
                <w:color w:val="000000"/>
                <w:sz w:val="14"/>
                <w:szCs w:val="14"/>
                <w:lang w:eastAsia="zh-CN"/>
              </w:rPr>
            </w:pPr>
            <w:r w:rsidRPr="00C57BC1">
              <w:rPr>
                <w:rFonts w:eastAsia="SimSun"/>
                <w:i/>
                <w:color w:val="000000"/>
                <w:sz w:val="14"/>
                <w:szCs w:val="14"/>
                <w:lang w:eastAsia="zh-CN"/>
              </w:rPr>
              <w:t>Treatment of Ideas, Information, or Opinions</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Breadth in the treatment of topics. Ideas, information, and/or opinions are developed and extended, and impressions are described effectively.</w:t>
            </w:r>
          </w:p>
          <w:p w:rsidR="00004E5C" w:rsidRPr="00C57BC1" w:rsidRDefault="00004E5C" w:rsidP="00004E5C">
            <w:pPr>
              <w:spacing w:before="120"/>
              <w:rPr>
                <w:rFonts w:eastAsia="SimSun"/>
                <w:sz w:val="14"/>
                <w:szCs w:val="14"/>
                <w:lang w:eastAsia="zh-CN"/>
              </w:rPr>
            </w:pPr>
            <w:r w:rsidRPr="00C57BC1">
              <w:rPr>
                <w:rFonts w:eastAsia="SimSun"/>
                <w:sz w:val="14"/>
                <w:szCs w:val="14"/>
                <w:highlight w:val="yellow"/>
                <w:lang w:eastAsia="zh-CN"/>
              </w:rPr>
              <w:t>Ideas and/or opinions are supported, and information is provided in sufficient detail.</w:t>
            </w:r>
          </w:p>
        </w:tc>
        <w:tc>
          <w:tcPr>
            <w:tcW w:w="3119" w:type="dxa"/>
            <w:tcBorders>
              <w:bottom w:val="single" w:sz="2" w:space="0" w:color="auto"/>
              <w:right w:val="nil"/>
            </w:tcBorders>
            <w:shd w:val="clear" w:color="auto" w:fill="auto"/>
            <w:tcMar>
              <w:left w:w="85" w:type="dxa"/>
              <w:bottom w:w="85" w:type="dxa"/>
              <w:right w:w="85" w:type="dxa"/>
            </w:tcMar>
          </w:tcPr>
          <w:p w:rsidR="00004E5C" w:rsidRPr="00C57BC1" w:rsidRDefault="00004E5C" w:rsidP="00004E5C">
            <w:pPr>
              <w:spacing w:before="120"/>
              <w:rPr>
                <w:rFonts w:eastAsia="SimSun"/>
                <w:i/>
                <w:iCs/>
                <w:sz w:val="14"/>
                <w:szCs w:val="14"/>
                <w:lang w:eastAsia="zh-CN"/>
              </w:rPr>
            </w:pPr>
            <w:r w:rsidRPr="00C57BC1">
              <w:rPr>
                <w:rFonts w:eastAsia="SimSun"/>
                <w:i/>
                <w:iCs/>
                <w:sz w:val="14"/>
                <w:szCs w:val="14"/>
                <w:lang w:eastAsia="zh-CN"/>
              </w:rPr>
              <w:t>Capacity to Convey Information Accurately and Appropriately</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A range of vocabulary and sentence structures are used with a high degree of accuracy.</w:t>
            </w:r>
          </w:p>
          <w:p w:rsidR="00004E5C" w:rsidRPr="00C57BC1" w:rsidRDefault="00004E5C" w:rsidP="00004E5C">
            <w:pPr>
              <w:spacing w:before="120"/>
              <w:rPr>
                <w:rFonts w:eastAsia="SimSun"/>
                <w:sz w:val="14"/>
                <w:szCs w:val="14"/>
                <w:lang w:eastAsia="zh-CN"/>
              </w:rPr>
            </w:pPr>
            <w:r w:rsidRPr="00C57BC1">
              <w:rPr>
                <w:rFonts w:eastAsia="SimSun"/>
                <w:sz w:val="14"/>
                <w:szCs w:val="14"/>
                <w:highlight w:val="yellow"/>
                <w:lang w:eastAsia="zh-CN"/>
              </w:rPr>
              <w:t>More complex vocabulary and sentence structures are used, with some success. A few minor errors may be evident, but these errors do not impede meaning.</w:t>
            </w:r>
          </w:p>
          <w:p w:rsidR="00004E5C" w:rsidRPr="00C57BC1" w:rsidRDefault="00004E5C" w:rsidP="00004E5C">
            <w:pPr>
              <w:spacing w:before="120"/>
              <w:rPr>
                <w:rFonts w:eastAsia="SimSun"/>
                <w:sz w:val="14"/>
                <w:szCs w:val="14"/>
                <w:lang w:eastAsia="zh-CN"/>
              </w:rPr>
            </w:pPr>
            <w:r w:rsidRPr="00C57BC1">
              <w:rPr>
                <w:rFonts w:eastAsia="SimSun"/>
                <w:sz w:val="14"/>
                <w:szCs w:val="14"/>
                <w:lang w:eastAsia="zh-CN"/>
              </w:rPr>
              <w:t>Effective use of a range of cohesive devices.</w:t>
            </w:r>
          </w:p>
          <w:p w:rsidR="00004E5C" w:rsidRPr="00C57BC1" w:rsidRDefault="00004E5C" w:rsidP="00004E5C">
            <w:pPr>
              <w:spacing w:before="120"/>
              <w:rPr>
                <w:rFonts w:eastAsia="SimSun"/>
                <w:sz w:val="14"/>
                <w:szCs w:val="14"/>
                <w:lang w:eastAsia="zh-CN"/>
              </w:rPr>
            </w:pPr>
            <w:r w:rsidRPr="00C57BC1">
              <w:rPr>
                <w:rFonts w:eastAsia="SimSun"/>
                <w:sz w:val="14"/>
                <w:szCs w:val="14"/>
                <w:highlight w:val="yellow"/>
                <w:lang w:eastAsia="zh-CN"/>
              </w:rPr>
              <w:t>Language is highly appropriate for context, audience, and purpose.</w:t>
            </w:r>
          </w:p>
          <w:p w:rsidR="00004E5C" w:rsidRPr="00C57BC1" w:rsidRDefault="00004E5C" w:rsidP="00004E5C">
            <w:pPr>
              <w:spacing w:before="120"/>
              <w:rPr>
                <w:rFonts w:eastAsia="SimSun"/>
                <w:color w:val="A6A6A6"/>
                <w:sz w:val="14"/>
                <w:szCs w:val="14"/>
                <w:lang w:eastAsia="zh-CN"/>
              </w:rPr>
            </w:pPr>
            <w:r w:rsidRPr="00C57BC1">
              <w:rPr>
                <w:rFonts w:eastAsia="SimSun"/>
                <w:color w:val="A6A6A6"/>
                <w:sz w:val="14"/>
                <w:szCs w:val="14"/>
                <w:lang w:eastAsia="zh-CN"/>
              </w:rPr>
              <w:t>Pronunciation is accurate. Intonation is used effectively to enhance communication. Responses are fluent.</w:t>
            </w:r>
          </w:p>
          <w:p w:rsidR="00004E5C" w:rsidRPr="00C57BC1" w:rsidRDefault="00004E5C" w:rsidP="00004E5C">
            <w:pPr>
              <w:spacing w:before="120"/>
              <w:rPr>
                <w:rFonts w:eastAsia="SimSun"/>
                <w:i/>
                <w:iCs/>
                <w:sz w:val="14"/>
                <w:szCs w:val="14"/>
                <w:lang w:eastAsia="zh-CN"/>
              </w:rPr>
            </w:pPr>
            <w:r w:rsidRPr="00C57BC1">
              <w:rPr>
                <w:rFonts w:eastAsia="SimSun"/>
                <w:i/>
                <w:iCs/>
                <w:sz w:val="14"/>
                <w:szCs w:val="14"/>
                <w:lang w:eastAsia="zh-CN"/>
              </w:rPr>
              <w:t>Coherence in Structure and Sequence</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 xml:space="preserve">Responses are organised logically and coherently. </w:t>
            </w:r>
          </w:p>
          <w:p w:rsidR="00004E5C" w:rsidRPr="00C57BC1" w:rsidRDefault="00004E5C" w:rsidP="00004E5C">
            <w:pPr>
              <w:spacing w:before="120"/>
              <w:rPr>
                <w:rFonts w:eastAsia="SimSun"/>
                <w:sz w:val="14"/>
                <w:szCs w:val="14"/>
                <w:lang w:eastAsia="zh-CN"/>
              </w:rPr>
            </w:pPr>
            <w:r w:rsidRPr="00C57BC1">
              <w:rPr>
                <w:rFonts w:eastAsia="SimSun"/>
                <w:sz w:val="14"/>
                <w:szCs w:val="14"/>
                <w:highlight w:val="yellow"/>
                <w:lang w:eastAsia="zh-CN"/>
              </w:rPr>
              <w:t>Conventions of the text type are observed.</w:t>
            </w:r>
            <w:r w:rsidRPr="00C57BC1">
              <w:rPr>
                <w:rFonts w:eastAsia="SimSun"/>
                <w:sz w:val="14"/>
                <w:szCs w:val="14"/>
                <w:lang w:eastAsia="zh-CN"/>
              </w:rPr>
              <w:t xml:space="preserve"> </w:t>
            </w:r>
          </w:p>
        </w:tc>
        <w:tc>
          <w:tcPr>
            <w:tcW w:w="2551" w:type="dxa"/>
            <w:tcBorders>
              <w:left w:val="nil"/>
            </w:tcBorders>
            <w:shd w:val="clear" w:color="auto" w:fill="auto"/>
            <w:tcMar>
              <w:left w:w="85" w:type="dxa"/>
              <w:bottom w:w="85" w:type="dxa"/>
              <w:right w:w="85" w:type="dxa"/>
            </w:tcMar>
          </w:tcPr>
          <w:p w:rsidR="00004E5C" w:rsidRPr="00004E5C" w:rsidRDefault="00DC624B" w:rsidP="00004E5C">
            <w:pPr>
              <w:spacing w:before="120"/>
              <w:rPr>
                <w:rFonts w:eastAsia="SimSun"/>
                <w:i/>
                <w:iCs/>
                <w:color w:val="A6A6A6"/>
                <w:sz w:val="14"/>
                <w:szCs w:val="14"/>
                <w:lang w:eastAsia="zh-CN"/>
              </w:rPr>
            </w:pPr>
            <w:r>
              <w:rPr>
                <w:rFonts w:eastAsia="SimSun"/>
                <w:i/>
                <w:iCs/>
                <w:noProof/>
                <w:color w:val="A6A6A6"/>
                <w:sz w:val="14"/>
                <w:szCs w:val="14"/>
                <w:lang w:eastAsia="en-AU"/>
              </w:rPr>
              <mc:AlternateContent>
                <mc:Choice Requires="wps">
                  <w:drawing>
                    <wp:anchor distT="0" distB="0" distL="114300" distR="114300" simplePos="0" relativeHeight="251655168" behindDoc="0" locked="0" layoutInCell="1" allowOverlap="1">
                      <wp:simplePos x="0" y="0"/>
                      <wp:positionH relativeFrom="column">
                        <wp:posOffset>-33020</wp:posOffset>
                      </wp:positionH>
                      <wp:positionV relativeFrom="paragraph">
                        <wp:posOffset>13335</wp:posOffset>
                      </wp:positionV>
                      <wp:extent cx="0" cy="6019800"/>
                      <wp:effectExtent l="5080" t="13335" r="13970" b="571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6pt;margin-top:1.05pt;width:0;height:4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">
                      <v:stroke dashstyle="dash"/>
                    </v:shape>
                  </w:pict>
                </mc:Fallback>
              </mc:AlternateContent>
            </w:r>
            <w:r w:rsidR="00004E5C"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Interaction is sustained on a range of familiar topics, with minimal input from the interlocutor. Interrogative devices are understood and used appropriately. Unexpected questions or unfamiliar topics are handled with confidence and flexibility.</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Key ideas and relevant details are identified and explained, and connections are made within and between texts (e.g. comparing ideas, information, and opinions).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Conclusions are drawn about the purpose, audience, and message of the text, and supported with relevant evidence from the text.</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 xml:space="preserve">Analysis </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function of particular linguistic features, the ways in which stylistic features are used for effect, and cultural references such as forms of address, location, and gender are identified and explained.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ways in which cultures, values, beliefs, and/or practices are represented in texts are articulated clearly.</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Insightful reflection on own values, beliefs, practices, and/or ideas in relation to those represented in texts.</w:t>
            </w:r>
          </w:p>
        </w:tc>
      </w:tr>
      <w:tr w:rsidR="00004E5C" w:rsidRPr="00004E5C" w:rsidTr="00004E5C">
        <w:trPr>
          <w:cantSplit/>
        </w:trPr>
        <w:tc>
          <w:tcPr>
            <w:tcW w:w="425" w:type="dxa"/>
            <w:tcBorders>
              <w:bottom w:val="single" w:sz="2" w:space="0" w:color="auto"/>
            </w:tcBorders>
            <w:shd w:val="clear" w:color="auto" w:fill="D9D9D9"/>
            <w:tcMar>
              <w:left w:w="85" w:type="dxa"/>
              <w:bottom w:w="85" w:type="dxa"/>
              <w:right w:w="85" w:type="dxa"/>
            </w:tcMar>
          </w:tcPr>
          <w:p w:rsidR="00004E5C" w:rsidRPr="00004E5C" w:rsidRDefault="00004E5C" w:rsidP="00004E5C">
            <w:pPr>
              <w:spacing w:before="120"/>
              <w:jc w:val="center"/>
              <w:rPr>
                <w:rFonts w:eastAsia="SimSun"/>
                <w:b/>
                <w:sz w:val="18"/>
                <w:szCs w:val="18"/>
                <w:lang w:eastAsia="zh-CN"/>
              </w:rPr>
            </w:pPr>
            <w:r w:rsidRPr="00004E5C">
              <w:rPr>
                <w:rFonts w:eastAsia="SimSun"/>
                <w:b/>
                <w:sz w:val="18"/>
                <w:szCs w:val="18"/>
                <w:lang w:eastAsia="zh-CN"/>
              </w:rPr>
              <w:t>B</w:t>
            </w:r>
          </w:p>
        </w:tc>
        <w:tc>
          <w:tcPr>
            <w:tcW w:w="2269" w:type="dxa"/>
            <w:gridSpan w:val="2"/>
            <w:tcBorders>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mostly relevant to context, purpose, and audience.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mostly convey the appropriate detail, ideas, information, and/or opinions.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mostly engage the audience or interlocutor.</w:t>
            </w:r>
          </w:p>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breadth in the treatment of familiar topics. Responses go beyond basic facts, using brief descriptive phrases to extend meaning.</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Ideas, information, and/or opinions are supported in some detail.</w:t>
            </w:r>
          </w:p>
        </w:tc>
        <w:tc>
          <w:tcPr>
            <w:tcW w:w="3119" w:type="dxa"/>
            <w:tcBorders>
              <w:bottom w:val="single" w:sz="2" w:space="0" w:color="auto"/>
              <w:right w:val="nil"/>
            </w:tcBorders>
            <w:shd w:val="clear" w:color="auto" w:fill="auto"/>
            <w:tcMar>
              <w:left w:w="85" w:type="dxa"/>
              <w:bottom w:w="85" w:type="dxa"/>
              <w:right w:w="85" w:type="dxa"/>
            </w:tcMar>
          </w:tcPr>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Capacity to Convey Information Accurately and Appropriately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Vocabulary and sentence structures are used with some accuracy to convey meaning effectively.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complex structures beyond familiar patterns are used to convey meaning, with some success.</w:t>
            </w:r>
          </w:p>
          <w:p w:rsidR="00004E5C" w:rsidRPr="00004E5C" w:rsidRDefault="00004E5C" w:rsidP="00004E5C">
            <w:pPr>
              <w:spacing w:before="120"/>
              <w:rPr>
                <w:rFonts w:eastAsia="SimSun"/>
                <w:sz w:val="14"/>
                <w:szCs w:val="14"/>
                <w:lang w:eastAsia="zh-CN"/>
              </w:rPr>
            </w:pPr>
            <w:r w:rsidRPr="00C57BC1">
              <w:rPr>
                <w:rFonts w:eastAsia="SimSun"/>
                <w:sz w:val="14"/>
                <w:szCs w:val="14"/>
                <w:highlight w:val="yellow"/>
                <w:lang w:eastAsia="zh-CN"/>
              </w:rPr>
              <w:t>Generally effective use of cohesive devices.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Language is generally appropriate to social and cultural context.</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Pronunciation and use of intonation generally facilitate communication. Responses are generally fluent.</w:t>
            </w:r>
          </w:p>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generally organised logically and coherently.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Interaction is maintained on a range of familiar topics, with some reliance on input from the interlocutor to maintain interaction. Interrogative devices are understood and used with some confidence.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Communication strategies are used to maintain interaction (e.g. asking for repetition, self-correcting). Well-rehearsed language is used to interact.</w:t>
            </w:r>
          </w:p>
        </w:tc>
        <w:tc>
          <w:tcPr>
            <w:tcW w:w="2835" w:type="dxa"/>
            <w:tcBorders>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Relevant ideas and details in texts on familiar topics are identified and explained, and some connections are made within and between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conclusions are drawn about the purpose, audience, and message of the text, and supported with some relevant examples from the text.</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function of particular linguistic features, some of the ways in which stylistic features are used for effect, and some cultural references are identified and described.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ways in which cultures, values, beliefs, and/or practices are represented in texts is explained.</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depth in reflection on own values, beliefs, practices, and/or ideas in relation to those represented in texts.</w:t>
            </w:r>
          </w:p>
        </w:tc>
      </w:tr>
      <w:tr w:rsidR="00004E5C" w:rsidRPr="00004E5C" w:rsidTr="00004E5C">
        <w:trPr>
          <w:cantSplit/>
        </w:trPr>
        <w:tc>
          <w:tcPr>
            <w:tcW w:w="425" w:type="dxa"/>
            <w:tcBorders>
              <w:top w:val="nil"/>
            </w:tcBorders>
            <w:shd w:val="clear" w:color="auto" w:fill="D9D9D9"/>
            <w:tcMar>
              <w:left w:w="85" w:type="dxa"/>
              <w:bottom w:w="85" w:type="dxa"/>
              <w:right w:w="85" w:type="dxa"/>
            </w:tcMar>
          </w:tcPr>
          <w:p w:rsidR="00004E5C" w:rsidRPr="00004E5C" w:rsidRDefault="00004E5C" w:rsidP="00004E5C">
            <w:pPr>
              <w:spacing w:before="120"/>
              <w:jc w:val="center"/>
              <w:rPr>
                <w:rFonts w:eastAsia="SimSun"/>
                <w:b/>
                <w:sz w:val="18"/>
                <w:szCs w:val="18"/>
                <w:lang w:eastAsia="zh-CN"/>
              </w:rPr>
            </w:pPr>
            <w:r w:rsidRPr="00004E5C">
              <w:rPr>
                <w:rFonts w:eastAsia="SimSun"/>
                <w:b/>
                <w:sz w:val="18"/>
                <w:szCs w:val="18"/>
                <w:lang w:eastAsia="zh-CN"/>
              </w:rPr>
              <w:lastRenderedPageBreak/>
              <w:t>C</w:t>
            </w:r>
          </w:p>
        </w:tc>
        <w:tc>
          <w:tcPr>
            <w:tcW w:w="2269" w:type="dxa"/>
            <w:gridSpan w:val="2"/>
            <w:tcBorders>
              <w:top w:val="nil"/>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generally relevant to the purpose and audience, and show some understanding of context.</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convey the appropriate detail, ideas, and information.</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engage the audience or interlocutor.</w:t>
            </w:r>
          </w:p>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Information, ideas, and/or opinions on familiar topics are conveyed. Modelled sentence patterns are generally used to communicate an idea or opinion.</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details are provided to support ideas. Elaboration of ideas, information, and/or opinions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Capacity to Convey Information Accurately and Appropriately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variety of vocabulary and sentence structures is used, with reliance on familiar vocabulary and sentence structures to convey meaning. Structure often based on word order derived from first language when attempts are made to elaborate.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The language is generally comprehensible although some errors obscure meaning. Control of language is inconsistent.</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Generally effective use of some simple cohesive devices.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Language not always appropriate to context, purpose, and audience.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Pronunciation is understandable. Some attention is given to intonation. Fluency is often confined to pre-learnt material.</w:t>
            </w:r>
          </w:p>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generally organised.</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004E5C" w:rsidRPr="00004E5C" w:rsidRDefault="00DC624B" w:rsidP="00004E5C">
            <w:pPr>
              <w:spacing w:before="120"/>
              <w:rPr>
                <w:rFonts w:eastAsia="SimSun"/>
                <w:i/>
                <w:iCs/>
                <w:color w:val="A6A6A6"/>
                <w:sz w:val="14"/>
                <w:szCs w:val="14"/>
                <w:lang w:eastAsia="zh-CN"/>
              </w:rPr>
            </w:pPr>
            <w:r>
              <w:rPr>
                <w:rFonts w:eastAsia="SimSun"/>
                <w:i/>
                <w:iCs/>
                <w:noProof/>
                <w:color w:val="A6A6A6"/>
                <w:sz w:val="14"/>
                <w:szCs w:val="14"/>
                <w:lang w:eastAsia="en-AU"/>
              </w:rPr>
              <mc:AlternateContent>
                <mc:Choice Requires="wps">
                  <w:drawing>
                    <wp:anchor distT="0" distB="0" distL="114300" distR="114300" simplePos="0" relativeHeight="251656192" behindDoc="0" locked="0" layoutInCell="1" allowOverlap="1">
                      <wp:simplePos x="0" y="0"/>
                      <wp:positionH relativeFrom="column">
                        <wp:posOffset>-42545</wp:posOffset>
                      </wp:positionH>
                      <wp:positionV relativeFrom="paragraph">
                        <wp:posOffset>17145</wp:posOffset>
                      </wp:positionV>
                      <wp:extent cx="635" cy="8248650"/>
                      <wp:effectExtent l="5080" t="7620" r="13335" b="1143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48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35pt;margin-top:1.35pt;width:.05pt;height:6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">
                      <v:stroke dashstyle="dash"/>
                    </v:shape>
                  </w:pict>
                </mc:Fallback>
              </mc:AlternateContent>
            </w:r>
            <w:r w:rsidR="00004E5C"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sentence patterns of the interlocutor are often repeated in the response. Prepared phrases are used to indicate lack of comprehension.</w:t>
            </w:r>
          </w:p>
        </w:tc>
        <w:tc>
          <w:tcPr>
            <w:tcW w:w="2835" w:type="dxa"/>
            <w:tcBorders>
              <w:top w:val="nil"/>
            </w:tcBorders>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relevant information from texts on familiar topics containing predictable language structures is identified and extracted.</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Simple conclusions are drawn about the purpose, audience, and message of the text, and supported with isolated examples from the text.</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Particular linguistic and stylistic features and one or more cultural references are identified.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cultural values and/or practices represented or expressed in texts are identified.</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reflection on own values, beliefs, practices, and/or ideas in relation to those represented in texts.</w:t>
            </w:r>
          </w:p>
        </w:tc>
      </w:tr>
      <w:tr w:rsidR="00004E5C" w:rsidRPr="00004E5C" w:rsidTr="00004E5C">
        <w:trPr>
          <w:cantSplit/>
        </w:trPr>
        <w:tc>
          <w:tcPr>
            <w:tcW w:w="425" w:type="dxa"/>
            <w:shd w:val="clear" w:color="auto" w:fill="D9D9D9"/>
            <w:tcMar>
              <w:left w:w="85" w:type="dxa"/>
              <w:bottom w:w="85" w:type="dxa"/>
              <w:right w:w="85" w:type="dxa"/>
            </w:tcMar>
          </w:tcPr>
          <w:p w:rsidR="00004E5C" w:rsidRPr="00004E5C" w:rsidRDefault="00004E5C" w:rsidP="00004E5C">
            <w:pPr>
              <w:spacing w:before="120"/>
              <w:jc w:val="center"/>
              <w:rPr>
                <w:rFonts w:eastAsia="SimSun"/>
                <w:b/>
                <w:sz w:val="18"/>
                <w:szCs w:val="18"/>
                <w:lang w:eastAsia="zh-CN"/>
              </w:rPr>
            </w:pPr>
            <w:r w:rsidRPr="00004E5C">
              <w:rPr>
                <w:rFonts w:eastAsia="SimSun"/>
                <w:b/>
                <w:sz w:val="18"/>
                <w:szCs w:val="18"/>
                <w:lang w:eastAsia="zh-CN"/>
              </w:rPr>
              <w:t>D</w:t>
            </w:r>
          </w:p>
        </w:tc>
        <w:tc>
          <w:tcPr>
            <w:tcW w:w="2269" w:type="dxa"/>
            <w:gridSpan w:val="2"/>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partially relevant to the purpose, and show some awareness of the audience or context.</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convey some simple details or information that may be appropriate.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partially engage the audience or interlocutor.</w:t>
            </w:r>
          </w:p>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information relating to familiar topics is communicated.</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Information is generally repetitive and responses 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Capacity to Convey Information Accurately and Appropriately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 xml:space="preserve">A limited range of simple structures and vocabulary are used. </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The language produced contains frequent errors and only partially communicates what is intended. Responses may resemble literal translations from first language.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A cohesive device may be used.</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Language is occasionally appropriate to the purpose or audience.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Pronunciation may impede meaning. Little attention is paid to intonation. Lack of comprehension impedes fluency.</w:t>
            </w:r>
          </w:p>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 xml:space="preserve">Responses tend to be loosely connected sentences. </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Inconsistent use of one or more conventions of the text type.</w:t>
            </w:r>
          </w:p>
        </w:tc>
        <w:tc>
          <w:tcPr>
            <w:tcW w:w="2551" w:type="dxa"/>
            <w:tcBorders>
              <w:left w:val="nil"/>
            </w:tcBorders>
            <w:shd w:val="clear" w:color="auto" w:fill="auto"/>
            <w:tcMar>
              <w:left w:w="85" w:type="dxa"/>
              <w:bottom w:w="85" w:type="dxa"/>
              <w:right w:w="85" w:type="dxa"/>
            </w:tcMar>
          </w:tcPr>
          <w:p w:rsidR="00004E5C" w:rsidRPr="00004E5C" w:rsidRDefault="00004E5C" w:rsidP="00004E5C">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Utterances rarely consist of more than two or three words. A keyword or partial response is provided as a means of negotiating more time for processing, with reliance on paralinguistic devices to convey meaning.</w:t>
            </w:r>
          </w:p>
        </w:tc>
        <w:tc>
          <w:tcPr>
            <w:tcW w:w="2835" w:type="dxa"/>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Keywords and some supporting detail are identified in texts containing simple, well-rehearsed language dealing with familiar situations.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Specific information in the text is transcribed rather than interpreted.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One or more basic linguistic and stylistic features of the text are identified.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cultural elements expressed in texts are identified.</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One or more of own values, beliefs, practices, or ideas in relation to those represented in texts are identified.</w:t>
            </w:r>
          </w:p>
        </w:tc>
      </w:tr>
      <w:tr w:rsidR="00004E5C" w:rsidRPr="00004E5C" w:rsidTr="00004E5C">
        <w:trPr>
          <w:cantSplit/>
        </w:trPr>
        <w:tc>
          <w:tcPr>
            <w:tcW w:w="425" w:type="dxa"/>
            <w:tcBorders>
              <w:bottom w:val="single" w:sz="2" w:space="0" w:color="auto"/>
            </w:tcBorders>
            <w:shd w:val="clear" w:color="auto" w:fill="D9D9D9"/>
            <w:tcMar>
              <w:left w:w="85" w:type="dxa"/>
              <w:bottom w:w="85" w:type="dxa"/>
              <w:right w:w="85" w:type="dxa"/>
            </w:tcMar>
          </w:tcPr>
          <w:p w:rsidR="00004E5C" w:rsidRPr="00004E5C" w:rsidRDefault="00004E5C" w:rsidP="00004E5C">
            <w:pPr>
              <w:spacing w:before="120"/>
              <w:jc w:val="center"/>
              <w:rPr>
                <w:rFonts w:eastAsia="SimSun"/>
                <w:b/>
                <w:sz w:val="18"/>
                <w:szCs w:val="18"/>
                <w:lang w:eastAsia="zh-CN"/>
              </w:rPr>
            </w:pPr>
            <w:r w:rsidRPr="00004E5C">
              <w:rPr>
                <w:rFonts w:eastAsia="SimSun"/>
                <w:b/>
                <w:sz w:val="18"/>
                <w:szCs w:val="18"/>
                <w:lang w:eastAsia="zh-CN"/>
              </w:rPr>
              <w:t>E</w:t>
            </w:r>
          </w:p>
        </w:tc>
        <w:tc>
          <w:tcPr>
            <w:tcW w:w="2269" w:type="dxa"/>
            <w:gridSpan w:val="2"/>
            <w:tcBorders>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 xml:space="preserve">Relevance </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have limited relevance to the purpose or audience.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often incomplete.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may include an element that attempts to engage the audience or interlocutor.</w:t>
            </w:r>
          </w:p>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brief and often rely on a keyword or formulaic expression to convey meaning.</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basic information relating to familiar topics is communicated, using single words.</w:t>
            </w:r>
          </w:p>
        </w:tc>
        <w:tc>
          <w:tcPr>
            <w:tcW w:w="3119" w:type="dxa"/>
            <w:tcBorders>
              <w:bottom w:val="single" w:sz="2" w:space="0" w:color="auto"/>
              <w:right w:val="nil"/>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Capacity to Convey Information Accurately and Appropriately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Single words and brief formulaic expressions are used to convey basic information on familiar topics. Rehearsed simple sentences are used out of context.</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There is a high incidence of basic errors that impede meaning, with evidence of the influence of the syntax of English and/or other languages.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Attempted use of a cohesive device.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Limited appropriateness of language to the purpose or audience.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Pronunciation impedes meaning and may be strongly influenced by first language.</w:t>
            </w:r>
          </w:p>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Conventions of the text type are ignored.</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consist of disconnected sentences</w:t>
            </w:r>
            <w:r w:rsidRPr="00004E5C">
              <w:rPr>
                <w:rFonts w:eastAsia="SimSun"/>
                <w:color w:val="A6A6A6"/>
                <w:sz w:val="14"/>
                <w:szCs w:val="14"/>
                <w:lang w:eastAsia="zh-CN"/>
              </w:rPr>
              <w:t>.</w:t>
            </w:r>
          </w:p>
        </w:tc>
        <w:tc>
          <w:tcPr>
            <w:tcW w:w="2551" w:type="dxa"/>
            <w:tcBorders>
              <w:left w:val="nil"/>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Interaction is limited to rehearsed repetitive vocabulary and one-word answers, with assistance from the interlocutor needed to complete sentences or to interpret intended meanings. There are misunderstandings of simple questions.</w:t>
            </w:r>
          </w:p>
          <w:p w:rsidR="00004E5C" w:rsidRPr="00004E5C" w:rsidRDefault="00004E5C" w:rsidP="00004E5C">
            <w:pPr>
              <w:spacing w:before="120"/>
              <w:rPr>
                <w:rFonts w:eastAsia="SimSun"/>
                <w:i/>
                <w:color w:val="000000"/>
                <w:sz w:val="14"/>
                <w:szCs w:val="14"/>
                <w:lang w:eastAsia="zh-CN"/>
              </w:rPr>
            </w:pPr>
            <w:r w:rsidRPr="00004E5C">
              <w:rPr>
                <w:rFonts w:eastAsia="SimSun"/>
                <w:color w:val="A6A6A6"/>
                <w:sz w:val="14"/>
                <w:szCs w:val="14"/>
                <w:lang w:eastAsia="zh-CN"/>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Isolated items of information are identified in texts on familiar topics containing simple language.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Understanding is limited to occasional isolated words, such as borrowed words.</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Attempted identification of one or more linguistic or stylistic features.</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Attempted identification of isolated cultural elements.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One or more of own values, beliefs, practices, or ideas are identified.</w:t>
            </w:r>
          </w:p>
        </w:tc>
      </w:tr>
    </w:tbl>
    <w:p w:rsidR="00245569" w:rsidRDefault="005A5A7B" w:rsidP="005A5A7B">
      <w:pPr>
        <w:pStyle w:val="SOFinalHead3PerformanceTable"/>
        <w:tabs>
          <w:tab w:val="left" w:pos="1860"/>
        </w:tabs>
        <w:ind w:left="-360" w:right="152"/>
      </w:pPr>
      <w:r>
        <w:tab/>
      </w:r>
    </w:p>
    <w:p w:rsidR="00004E5C" w:rsidRDefault="00004E5C" w:rsidP="005A5A7B">
      <w:pPr>
        <w:pStyle w:val="SOFinalHead3PerformanceTable"/>
        <w:tabs>
          <w:tab w:val="left" w:pos="1860"/>
        </w:tabs>
        <w:ind w:left="-360" w:right="152"/>
      </w:pPr>
    </w:p>
    <w:p w:rsidR="00004E5C" w:rsidRPr="00D7173B" w:rsidRDefault="00004E5C" w:rsidP="00004E5C">
      <w:pPr>
        <w:pStyle w:val="SOFinalHead3PerformanceTable"/>
        <w:spacing w:after="0"/>
        <w:rPr>
          <w:sz w:val="24"/>
        </w:rPr>
      </w:pPr>
    </w:p>
    <w:p w:rsidR="00004E5C" w:rsidRPr="00D7173B" w:rsidRDefault="00004E5C" w:rsidP="00004E5C">
      <w:pPr>
        <w:jc w:val="center"/>
        <w:rPr>
          <w:b/>
          <w:bCs/>
          <w:sz w:val="24"/>
        </w:rPr>
      </w:pPr>
      <w:r w:rsidRPr="00D7173B">
        <w:rPr>
          <w:b/>
          <w:bCs/>
          <w:sz w:val="24"/>
        </w:rPr>
        <w:t xml:space="preserve">STAGE 2 JAPANESE </w:t>
      </w:r>
      <w:r>
        <w:rPr>
          <w:b/>
          <w:bCs/>
          <w:sz w:val="24"/>
        </w:rPr>
        <w:t>BEGINNERS</w:t>
      </w:r>
    </w:p>
    <w:p w:rsidR="00004E5C" w:rsidRPr="00D7173B" w:rsidRDefault="00004E5C" w:rsidP="00004E5C">
      <w:pPr>
        <w:jc w:val="center"/>
        <w:rPr>
          <w:b/>
          <w:bCs/>
          <w:sz w:val="24"/>
        </w:rPr>
      </w:pPr>
      <w:r>
        <w:rPr>
          <w:b/>
          <w:bCs/>
          <w:sz w:val="24"/>
        </w:rPr>
        <w:t>ASSESSMENT TYPE 2: TEXT PRODUCTION</w:t>
      </w:r>
    </w:p>
    <w:p w:rsidR="00004E5C" w:rsidRPr="00D7173B" w:rsidRDefault="00004E5C" w:rsidP="00004E5C">
      <w:pPr>
        <w:jc w:val="center"/>
        <w:rPr>
          <w:b/>
          <w:bCs/>
          <w:sz w:val="24"/>
        </w:rPr>
      </w:pPr>
      <w:r>
        <w:rPr>
          <w:b/>
          <w:bCs/>
          <w:sz w:val="24"/>
        </w:rPr>
        <w:t>RESPONDING TO WRITTEN TEXTS IN JAPANESE</w:t>
      </w:r>
    </w:p>
    <w:p w:rsidR="00004E5C" w:rsidRDefault="00004E5C" w:rsidP="00004E5C">
      <w:pPr>
        <w:jc w:val="center"/>
        <w:rPr>
          <w:b/>
          <w:bCs/>
          <w:sz w:val="24"/>
        </w:rPr>
      </w:pPr>
    </w:p>
    <w:p w:rsidR="00004E5C" w:rsidRPr="00D7173B" w:rsidRDefault="00004E5C" w:rsidP="00004E5C">
      <w:pPr>
        <w:jc w:val="center"/>
        <w:rPr>
          <w:rFonts w:hint="eastAsia"/>
          <w:b/>
          <w:bCs/>
          <w:sz w:val="24"/>
          <w:lang w:eastAsia="ja-JP"/>
        </w:rPr>
      </w:pPr>
      <w:r w:rsidRPr="00D7173B">
        <w:rPr>
          <w:b/>
          <w:bCs/>
          <w:sz w:val="24"/>
          <w:lang w:eastAsia="ja-JP"/>
        </w:rPr>
        <w:t xml:space="preserve">STUDENT </w:t>
      </w:r>
      <w:r w:rsidR="00B44B56">
        <w:rPr>
          <w:b/>
          <w:bCs/>
          <w:sz w:val="24"/>
          <w:lang w:eastAsia="ja-JP"/>
        </w:rPr>
        <w:t>2</w:t>
      </w:r>
    </w:p>
    <w:p w:rsidR="00004E5C" w:rsidRPr="007740BF" w:rsidRDefault="00004E5C" w:rsidP="00004E5C">
      <w:pPr>
        <w:pStyle w:val="SOFinalHead3PerformanceTable"/>
        <w:spacing w:after="0"/>
        <w:rPr>
          <w:sz w:val="24"/>
          <w:lang w:eastAsia="ja-JP"/>
        </w:rPr>
      </w:pPr>
    </w:p>
    <w:p w:rsidR="00004E5C" w:rsidRPr="00C57BC1" w:rsidRDefault="00DC624B" w:rsidP="00C57BC1">
      <w:pPr>
        <w:pStyle w:val="SOFinalHead3PerformanceTable"/>
        <w:spacing w:after="0"/>
        <w:rPr>
          <w:rFonts w:ascii="Calibri" w:eastAsia="MS Mincho" w:hAnsi="Calibri" w:hint="eastAsia"/>
          <w:b w:val="0"/>
          <w:color w:val="auto"/>
          <w:sz w:val="22"/>
          <w:szCs w:val="22"/>
          <w:highlight w:val="magenta"/>
          <w:lang w:val="en-AU" w:eastAsia="ja-JP"/>
        </w:rPr>
      </w:pPr>
      <w:r>
        <w:rPr>
          <w:b w:val="0"/>
          <w:bCs/>
          <w:noProof/>
          <w:sz w:val="24"/>
          <w:lang w:val="en-AU" w:eastAsia="en-AU"/>
        </w:rPr>
        <mc:AlternateContent>
          <mc:Choice Requires="wps">
            <w:drawing>
              <wp:anchor distT="0" distB="0" distL="114300" distR="114300" simplePos="0" relativeHeight="251659264" behindDoc="0" locked="0" layoutInCell="1" allowOverlap="1">
                <wp:simplePos x="0" y="0"/>
                <wp:positionH relativeFrom="column">
                  <wp:posOffset>5619115</wp:posOffset>
                </wp:positionH>
                <wp:positionV relativeFrom="paragraph">
                  <wp:posOffset>20320</wp:posOffset>
                </wp:positionV>
                <wp:extent cx="1293495" cy="2976245"/>
                <wp:effectExtent l="8890" t="10795" r="1206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976245"/>
                        </a:xfrm>
                        <a:prstGeom prst="rect">
                          <a:avLst/>
                        </a:prstGeom>
                        <a:solidFill>
                          <a:srgbClr val="FFFF00"/>
                        </a:solidFill>
                        <a:ln w="9525">
                          <a:solidFill>
                            <a:srgbClr val="FFFFFF"/>
                          </a:solidFill>
                          <a:miter lim="800000"/>
                          <a:headEnd/>
                          <a:tailEnd/>
                        </a:ln>
                      </wps:spPr>
                      <wps:txbx>
                        <w:txbxContent>
                          <w:p w:rsidR="00F452E4" w:rsidRDefault="00F452E4" w:rsidP="00004E5C">
                            <w:pPr>
                              <w:rPr>
                                <w:b/>
                                <w:sz w:val="18"/>
                                <w:szCs w:val="18"/>
                                <w:highlight w:val="yellow"/>
                              </w:rPr>
                            </w:pPr>
                            <w:r>
                              <w:rPr>
                                <w:rFonts w:hint="eastAsia"/>
                                <w:b/>
                                <w:sz w:val="18"/>
                                <w:szCs w:val="18"/>
                                <w:highlight w:val="yellow"/>
                                <w:lang w:eastAsia="ja-JP"/>
                              </w:rPr>
                              <w:t>Relevance</w:t>
                            </w:r>
                          </w:p>
                          <w:p w:rsidR="00F452E4" w:rsidRPr="00B55987" w:rsidRDefault="00F452E4" w:rsidP="00F452E4">
                            <w:pPr>
                              <w:pStyle w:val="SOFinalPerformanceTableText"/>
                              <w:rPr>
                                <w:rFonts w:eastAsia="MS Mincho" w:hint="eastAsia"/>
                                <w:sz w:val="18"/>
                                <w:szCs w:val="18"/>
                                <w:highlight w:val="cyan"/>
                                <w:lang w:eastAsia="ja-JP"/>
                              </w:rPr>
                            </w:pPr>
                            <w:r w:rsidRPr="00544509">
                              <w:rPr>
                                <w:sz w:val="18"/>
                                <w:szCs w:val="18"/>
                                <w:highlight w:val="cyan"/>
                              </w:rPr>
                              <w:t>Responses</w:t>
                            </w:r>
                            <w:r>
                              <w:rPr>
                                <w:sz w:val="18"/>
                                <w:szCs w:val="18"/>
                                <w:highlight w:val="cyan"/>
                              </w:rPr>
                              <w:t xml:space="preserve"> are generally relevant to the purpose and audience </w:t>
                            </w:r>
                            <w:r w:rsidR="003456C5">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004E5C">
                            <w:pPr>
                              <w:rPr>
                                <w:b/>
                                <w:sz w:val="18"/>
                                <w:szCs w:val="18"/>
                                <w:highlight w:val="yellow"/>
                              </w:rPr>
                            </w:pPr>
                            <w:r>
                              <w:rPr>
                                <w:b/>
                                <w:sz w:val="18"/>
                                <w:szCs w:val="18"/>
                                <w:highlight w:val="yellow"/>
                                <w:lang w:eastAsia="ja-JP"/>
                              </w:rPr>
                              <w:t>Depth of Treatment</w:t>
                            </w:r>
                          </w:p>
                          <w:p w:rsidR="00F452E4" w:rsidRPr="00BF3AE6" w:rsidRDefault="00F452E4" w:rsidP="00F452E4">
                            <w:pPr>
                              <w:pStyle w:val="SOFinalPerformanceTableText"/>
                              <w:rPr>
                                <w:sz w:val="18"/>
                                <w:szCs w:val="18"/>
                                <w:highlight w:val="yellow"/>
                              </w:rPr>
                            </w:pPr>
                            <w:r>
                              <w:rPr>
                                <w:sz w:val="18"/>
                                <w:szCs w:val="18"/>
                                <w:highlight w:val="green"/>
                              </w:rPr>
                              <w:t>Information, ideas and opinions on familiar topics are conveyed. Some details are provided to support ideas. Elaboration often consists of listing items</w:t>
                            </w:r>
                          </w:p>
                          <w:p w:rsidR="00F452E4" w:rsidRDefault="00F452E4" w:rsidP="00004E5C">
                            <w:pPr>
                              <w:rPr>
                                <w:b/>
                                <w:sz w:val="18"/>
                                <w:szCs w:val="18"/>
                                <w:highlight w:val="yellow"/>
                              </w:rPr>
                            </w:pPr>
                          </w:p>
                          <w:p w:rsidR="00F452E4" w:rsidRPr="00BF3AE6" w:rsidRDefault="00F452E4" w:rsidP="00004E5C">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2.45pt;margin-top:1.6pt;width:101.85pt;height:2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" fillcolor="yellow" strokecolor="white">
                <v:textbox>
                  <w:txbxContent>
                    <w:p w:rsidR="00F452E4" w:rsidRDefault="00F452E4" w:rsidP="00004E5C">
                      <w:pPr>
                        <w:rPr>
                          <w:b/>
                          <w:sz w:val="18"/>
                          <w:szCs w:val="18"/>
                          <w:highlight w:val="yellow"/>
                        </w:rPr>
                      </w:pPr>
                      <w:r>
                        <w:rPr>
                          <w:rFonts w:hint="eastAsia"/>
                          <w:b/>
                          <w:sz w:val="18"/>
                          <w:szCs w:val="18"/>
                          <w:highlight w:val="yellow"/>
                          <w:lang w:eastAsia="ja-JP"/>
                        </w:rPr>
                        <w:t>Relevance</w:t>
                      </w:r>
                    </w:p>
                    <w:p w:rsidR="00F452E4" w:rsidRPr="00B55987" w:rsidRDefault="00F452E4" w:rsidP="00F452E4">
                      <w:pPr>
                        <w:pStyle w:val="SOFinalPerformanceTableText"/>
                        <w:rPr>
                          <w:rFonts w:eastAsia="MS Mincho" w:hint="eastAsia"/>
                          <w:sz w:val="18"/>
                          <w:szCs w:val="18"/>
                          <w:highlight w:val="cyan"/>
                          <w:lang w:eastAsia="ja-JP"/>
                        </w:rPr>
                      </w:pPr>
                      <w:r w:rsidRPr="00544509">
                        <w:rPr>
                          <w:sz w:val="18"/>
                          <w:szCs w:val="18"/>
                          <w:highlight w:val="cyan"/>
                        </w:rPr>
                        <w:t>Responses</w:t>
                      </w:r>
                      <w:r>
                        <w:rPr>
                          <w:sz w:val="18"/>
                          <w:szCs w:val="18"/>
                          <w:highlight w:val="cyan"/>
                        </w:rPr>
                        <w:t xml:space="preserve"> are generally relevant to the purpose and audience </w:t>
                      </w:r>
                      <w:r w:rsidR="003456C5">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004E5C">
                      <w:pPr>
                        <w:rPr>
                          <w:b/>
                          <w:sz w:val="18"/>
                          <w:szCs w:val="18"/>
                          <w:highlight w:val="yellow"/>
                        </w:rPr>
                      </w:pPr>
                      <w:r>
                        <w:rPr>
                          <w:b/>
                          <w:sz w:val="18"/>
                          <w:szCs w:val="18"/>
                          <w:highlight w:val="yellow"/>
                          <w:lang w:eastAsia="ja-JP"/>
                        </w:rPr>
                        <w:t>Depth of Treatment</w:t>
                      </w:r>
                    </w:p>
                    <w:p w:rsidR="00F452E4" w:rsidRPr="00BF3AE6" w:rsidRDefault="00F452E4" w:rsidP="00F452E4">
                      <w:pPr>
                        <w:pStyle w:val="SOFinalPerformanceTableText"/>
                        <w:rPr>
                          <w:sz w:val="18"/>
                          <w:szCs w:val="18"/>
                          <w:highlight w:val="yellow"/>
                        </w:rPr>
                      </w:pPr>
                      <w:r>
                        <w:rPr>
                          <w:sz w:val="18"/>
                          <w:szCs w:val="18"/>
                          <w:highlight w:val="green"/>
                        </w:rPr>
                        <w:t>Information, ideas and opinions on familiar topics are conveyed. Some details are provided to support ideas. Elaboration often consists of listing items</w:t>
                      </w:r>
                    </w:p>
                    <w:p w:rsidR="00F452E4" w:rsidRDefault="00F452E4" w:rsidP="00004E5C">
                      <w:pPr>
                        <w:rPr>
                          <w:b/>
                          <w:sz w:val="18"/>
                          <w:szCs w:val="18"/>
                          <w:highlight w:val="yellow"/>
                        </w:rPr>
                      </w:pPr>
                    </w:p>
                    <w:p w:rsidR="00F452E4" w:rsidRPr="00BF3AE6" w:rsidRDefault="00F452E4" w:rsidP="00004E5C">
                      <w:pPr>
                        <w:rPr>
                          <w:sz w:val="18"/>
                          <w:szCs w:val="18"/>
                        </w:rPr>
                      </w:pPr>
                    </w:p>
                  </w:txbxContent>
                </v:textbox>
              </v:shape>
            </w:pict>
          </mc:Fallback>
        </mc:AlternateContent>
      </w:r>
      <w:r w:rsidR="00C57BC1">
        <w:rPr>
          <w:rFonts w:ascii="Calibri" w:eastAsia="MS Mincho" w:hAnsi="Calibri" w:hint="eastAsia"/>
          <w:b w:val="0"/>
          <w:color w:val="auto"/>
          <w:sz w:val="22"/>
          <w:szCs w:val="22"/>
          <w:highlight w:val="magenta"/>
          <w:lang w:val="en-AU" w:eastAsia="ja-JP"/>
        </w:rPr>
        <w:t>先生</w:t>
      </w:r>
      <w:r w:rsidR="00004E5C" w:rsidRPr="000E54BB">
        <w:rPr>
          <w:rFonts w:ascii="Calibri" w:eastAsia="MS Mincho" w:hAnsi="Calibri" w:hint="eastAsia"/>
          <w:b w:val="0"/>
          <w:color w:val="auto"/>
          <w:sz w:val="22"/>
          <w:szCs w:val="22"/>
          <w:highlight w:val="magenta"/>
          <w:lang w:val="en-AU" w:eastAsia="ja-JP"/>
        </w:rPr>
        <w:t>へ</w:t>
      </w:r>
    </w:p>
    <w:p w:rsidR="00004E5C" w:rsidRPr="00004E5C" w:rsidRDefault="00004E5C" w:rsidP="00004E5C">
      <w:pPr>
        <w:pStyle w:val="SOFinalHead3PerformanceTable"/>
        <w:spacing w:after="0"/>
        <w:rPr>
          <w:rFonts w:ascii="Calibri" w:eastAsia="MS Mincho" w:hAnsi="Calibri" w:hint="eastAsia"/>
          <w:b w:val="0"/>
          <w:color w:val="auto"/>
          <w:sz w:val="22"/>
          <w:szCs w:val="22"/>
          <w:lang w:val="en-AU" w:eastAsia="ja-JP"/>
        </w:rPr>
      </w:pPr>
    </w:p>
    <w:p w:rsidR="00007995" w:rsidRDefault="00004E5C" w:rsidP="00004E5C">
      <w:pPr>
        <w:pStyle w:val="SOFinalHead3PerformanceTable"/>
        <w:spacing w:after="0"/>
        <w:rPr>
          <w:rFonts w:ascii="Calibri" w:eastAsia="MS Mincho" w:hAnsi="Calibri" w:hint="eastAsia"/>
          <w:b w:val="0"/>
          <w:color w:val="auto"/>
          <w:sz w:val="22"/>
          <w:szCs w:val="22"/>
          <w:highlight w:val="magenta"/>
          <w:lang w:val="en-AU" w:eastAsia="ja-JP"/>
        </w:rPr>
      </w:pPr>
      <w:r w:rsidRPr="000E54BB">
        <w:rPr>
          <w:rFonts w:ascii="Calibri" w:eastAsia="MS Mincho" w:hAnsi="Calibri" w:hint="eastAsia"/>
          <w:b w:val="0"/>
          <w:color w:val="auto"/>
          <w:sz w:val="22"/>
          <w:szCs w:val="22"/>
          <w:highlight w:val="magenta"/>
          <w:lang w:val="en-AU" w:eastAsia="ja-JP"/>
        </w:rPr>
        <w:t>お元気ですか。</w:t>
      </w:r>
      <w:r w:rsidR="00007995">
        <w:rPr>
          <w:rFonts w:ascii="Calibri" w:eastAsia="MS Mincho" w:hAnsi="Calibri" w:hint="eastAsia"/>
          <w:b w:val="0"/>
          <w:color w:val="auto"/>
          <w:sz w:val="22"/>
          <w:szCs w:val="22"/>
          <w:highlight w:val="magenta"/>
          <w:lang w:val="en-AU" w:eastAsia="ja-JP"/>
        </w:rPr>
        <w:t>やすみがどうですか。わたしのやすみがたのしいです。</w:t>
      </w:r>
    </w:p>
    <w:p w:rsidR="00004E5C" w:rsidRPr="00004E5C" w:rsidRDefault="00007995" w:rsidP="00007995">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かそくぼ</w:t>
      </w:r>
      <w:r>
        <w:rPr>
          <w:rFonts w:ascii="Calibri" w:eastAsia="MS Mincho" w:hAnsi="Calibri"/>
          <w:b w:val="0"/>
          <w:color w:val="auto"/>
          <w:sz w:val="22"/>
          <w:szCs w:val="22"/>
          <w:lang w:val="en-AU" w:eastAsia="ja-JP"/>
        </w:rPr>
        <w:ruby>
          <w:rubyPr>
            <w:rubyAlign w:val="distributeSpace"/>
            <w:hps w:val="11"/>
            <w:hpsRaise w:val="20"/>
            <w:hpsBaseText w:val="22"/>
            <w:lid w:val="ja-JP"/>
          </w:rubyPr>
          <w:rt>
            <w:r w:rsidR="00007995" w:rsidRPr="00007995">
              <w:rPr>
                <w:rFonts w:ascii="MS Mincho" w:eastAsia="MS Mincho" w:hAnsi="MS Mincho" w:hint="eastAsia"/>
                <w:b w:val="0"/>
                <w:color w:val="auto"/>
                <w:sz w:val="11"/>
                <w:szCs w:val="22"/>
                <w:lang w:val="en-AU" w:eastAsia="ja-JP"/>
              </w:rPr>
              <w:t>いっしょ</w:t>
            </w:r>
          </w:rt>
          <w:rubyBase>
            <w:r w:rsidR="00007995">
              <w:rPr>
                <w:rFonts w:ascii="Calibri" w:eastAsia="MS Mincho" w:hAnsi="Calibri" w:hint="eastAsia"/>
                <w:b w:val="0"/>
                <w:color w:val="auto"/>
                <w:sz w:val="22"/>
                <w:szCs w:val="22"/>
                <w:lang w:val="en-AU" w:eastAsia="ja-JP"/>
              </w:rPr>
              <w:t>一緒</w:t>
            </w:r>
          </w:rubyBase>
        </w:ruby>
      </w:r>
      <w:r>
        <w:rPr>
          <w:rFonts w:ascii="Calibri" w:eastAsia="MS Mincho" w:hAnsi="Calibri" w:hint="eastAsia"/>
          <w:b w:val="0"/>
          <w:color w:val="auto"/>
          <w:sz w:val="22"/>
          <w:szCs w:val="22"/>
          <w:lang w:val="en-AU" w:eastAsia="ja-JP"/>
        </w:rPr>
        <w:t>におきなわに行きますだ。四日で４９８００円からです。やすいと思います。</w:t>
      </w:r>
      <w:r w:rsidR="00004E5C" w:rsidRPr="000E54BB">
        <w:rPr>
          <w:rFonts w:ascii="Calibri" w:eastAsia="MS Mincho" w:hAnsi="Calibri" w:hint="eastAsia"/>
          <w:b w:val="0"/>
          <w:color w:val="auto"/>
          <w:sz w:val="22"/>
          <w:szCs w:val="22"/>
          <w:highlight w:val="cyan"/>
          <w:lang w:val="en-AU" w:eastAsia="ja-JP"/>
        </w:rPr>
        <w:t>おととい</w:t>
      </w:r>
    </w:p>
    <w:p w:rsidR="00004E5C" w:rsidRPr="00004E5C" w:rsidRDefault="00004E5C" w:rsidP="00004E5C">
      <w:pPr>
        <w:pStyle w:val="SOFinalHead3PerformanceTable"/>
        <w:spacing w:after="0"/>
        <w:rPr>
          <w:rFonts w:ascii="Calibri" w:eastAsia="MS Mincho" w:hAnsi="Calibri"/>
          <w:b w:val="0"/>
          <w:color w:val="auto"/>
          <w:sz w:val="22"/>
          <w:szCs w:val="22"/>
          <w:lang w:val="en-AU" w:eastAsia="ja-JP"/>
        </w:rPr>
      </w:pPr>
    </w:p>
    <w:p w:rsidR="00B44B56" w:rsidRPr="00B44B56" w:rsidRDefault="00007995" w:rsidP="00004E5C">
      <w:pPr>
        <w:pStyle w:val="SOFinalHead3PerformanceTable"/>
        <w:spacing w:after="0"/>
        <w:rPr>
          <w:rFonts w:ascii="Calibri" w:eastAsia="MS Mincho" w:hAnsi="Calibri" w:hint="eastAsia"/>
          <w:b w:val="0"/>
          <w:color w:val="auto"/>
          <w:sz w:val="22"/>
          <w:szCs w:val="22"/>
          <w:highlight w:val="cyan"/>
          <w:lang w:val="en-AU" w:eastAsia="ja-JP"/>
        </w:rPr>
      </w:pPr>
      <w:r w:rsidRPr="00B44B56">
        <w:rPr>
          <w:rFonts w:ascii="Calibri" w:eastAsia="MS Mincho" w:hAnsi="Calibri" w:hint="eastAsia"/>
          <w:b w:val="0"/>
          <w:color w:val="auto"/>
          <w:sz w:val="22"/>
          <w:szCs w:val="22"/>
          <w:highlight w:val="cyan"/>
          <w:lang w:val="en-AU" w:eastAsia="ja-JP"/>
        </w:rPr>
        <w:t>おきなわの天気がとてもあついです。とうきょうからおきなわまでひこうきで</w:t>
      </w:r>
      <w:r w:rsidR="00F452E4" w:rsidRPr="00B44B56">
        <w:rPr>
          <w:rFonts w:ascii="Calibri" w:eastAsia="MS Mincho" w:hAnsi="Calibri" w:hint="eastAsia"/>
          <w:b w:val="0"/>
          <w:color w:val="auto"/>
          <w:sz w:val="22"/>
          <w:szCs w:val="22"/>
          <w:highlight w:val="cyan"/>
          <w:lang w:val="en-AU" w:eastAsia="ja-JP"/>
        </w:rPr>
        <w:t>二じかん</w:t>
      </w:r>
    </w:p>
    <w:p w:rsidR="00B678E8" w:rsidRPr="00004E5C" w:rsidRDefault="00F452E4" w:rsidP="00B44B56">
      <w:pPr>
        <w:pStyle w:val="SOFinalHead3PerformanceTable"/>
        <w:spacing w:after="0"/>
        <w:rPr>
          <w:rFonts w:ascii="Calibri" w:eastAsia="MS Mincho" w:hAnsi="Calibri"/>
          <w:b w:val="0"/>
          <w:color w:val="auto"/>
          <w:sz w:val="22"/>
          <w:szCs w:val="22"/>
          <w:lang w:val="en-AU" w:eastAsia="ja-JP"/>
        </w:rPr>
      </w:pPr>
      <w:r w:rsidRPr="00B44B56">
        <w:rPr>
          <w:rFonts w:ascii="Calibri" w:eastAsia="MS Mincho" w:hAnsi="Calibri" w:hint="eastAsia"/>
          <w:b w:val="0"/>
          <w:color w:val="auto"/>
          <w:sz w:val="22"/>
          <w:szCs w:val="22"/>
          <w:highlight w:val="cyan"/>
          <w:lang w:val="en-AU" w:eastAsia="ja-JP"/>
        </w:rPr>
        <w:t>はん</w:t>
      </w:r>
      <w:r w:rsidR="00007995" w:rsidRPr="00B44B56">
        <w:rPr>
          <w:rFonts w:ascii="Calibri" w:eastAsia="MS Mincho" w:hAnsi="Calibri" w:hint="eastAsia"/>
          <w:b w:val="0"/>
          <w:color w:val="auto"/>
          <w:sz w:val="22"/>
          <w:szCs w:val="22"/>
          <w:highlight w:val="cyan"/>
          <w:lang w:val="en-AU" w:eastAsia="ja-JP"/>
        </w:rPr>
        <w:t>です。おきなわのうみは大きいくてきれいです。</w:t>
      </w:r>
    </w:p>
    <w:p w:rsidR="00004E5C" w:rsidRPr="00004E5C" w:rsidRDefault="00004E5C" w:rsidP="00004E5C">
      <w:pPr>
        <w:pStyle w:val="SOFinalHead3PerformanceTable"/>
        <w:spacing w:after="0"/>
        <w:rPr>
          <w:rFonts w:ascii="Calibri" w:eastAsia="MS Mincho" w:hAnsi="Calibri" w:hint="eastAsia"/>
          <w:b w:val="0"/>
          <w:color w:val="auto"/>
          <w:sz w:val="22"/>
          <w:szCs w:val="22"/>
          <w:lang w:val="en-AU" w:eastAsia="ja-JP"/>
        </w:rPr>
      </w:pPr>
    </w:p>
    <w:p w:rsidR="00007995" w:rsidRPr="00B44B56" w:rsidRDefault="00007995" w:rsidP="00B678E8">
      <w:pPr>
        <w:pStyle w:val="SOFinalHead3PerformanceTable"/>
        <w:spacing w:after="0"/>
        <w:rPr>
          <w:rFonts w:ascii="Calibri" w:eastAsia="MS Mincho" w:hAnsi="Calibri" w:hint="eastAsia"/>
          <w:b w:val="0"/>
          <w:color w:val="auto"/>
          <w:sz w:val="22"/>
          <w:szCs w:val="22"/>
          <w:highlight w:val="red"/>
          <w:lang w:val="en-AU" w:eastAsia="ja-JP"/>
        </w:rPr>
      </w:pPr>
      <w:r w:rsidRPr="00B44B56">
        <w:rPr>
          <w:rFonts w:ascii="Calibri" w:eastAsia="MS Mincho" w:hAnsi="Calibri" w:hint="eastAsia"/>
          <w:b w:val="0"/>
          <w:color w:val="auto"/>
          <w:sz w:val="22"/>
          <w:szCs w:val="22"/>
          <w:highlight w:val="red"/>
          <w:lang w:val="en-AU" w:eastAsia="ja-JP"/>
        </w:rPr>
        <w:t>ひるごはんはすしとさしみが食べますだ。あとてはくだものが食べますだ。とても</w:t>
      </w:r>
    </w:p>
    <w:p w:rsidR="00007995" w:rsidRPr="00B44B56" w:rsidRDefault="00007995" w:rsidP="00B678E8">
      <w:pPr>
        <w:pStyle w:val="SOFinalHead3PerformanceTable"/>
        <w:spacing w:after="0"/>
        <w:rPr>
          <w:rFonts w:ascii="Calibri" w:eastAsia="MS Mincho" w:hAnsi="Calibri" w:hint="eastAsia"/>
          <w:b w:val="0"/>
          <w:color w:val="auto"/>
          <w:sz w:val="22"/>
          <w:szCs w:val="22"/>
          <w:highlight w:val="red"/>
          <w:lang w:val="en-AU" w:eastAsia="ja-JP"/>
        </w:rPr>
      </w:pPr>
      <w:r w:rsidRPr="00B44B56">
        <w:rPr>
          <w:rFonts w:ascii="Calibri" w:eastAsia="MS Mincho" w:hAnsi="Calibri" w:hint="eastAsia"/>
          <w:b w:val="0"/>
          <w:color w:val="auto"/>
          <w:sz w:val="22"/>
          <w:szCs w:val="22"/>
          <w:highlight w:val="red"/>
          <w:lang w:val="en-AU" w:eastAsia="ja-JP"/>
        </w:rPr>
        <w:t>しんせんです。私と</w:t>
      </w:r>
      <w:r w:rsidR="00B44B56" w:rsidRPr="00B44B56">
        <w:rPr>
          <w:rFonts w:ascii="Calibri" w:eastAsia="MS Mincho" w:hAnsi="Calibri" w:hint="eastAsia"/>
          <w:b w:val="0"/>
          <w:color w:val="auto"/>
          <w:sz w:val="22"/>
          <w:szCs w:val="22"/>
          <w:highlight w:val="red"/>
          <w:lang w:val="en-AU" w:eastAsia="ja-JP"/>
        </w:rPr>
        <w:t>母</w:t>
      </w:r>
      <w:r w:rsidRPr="00B44B56">
        <w:rPr>
          <w:rFonts w:ascii="Calibri" w:eastAsia="MS Mincho" w:hAnsi="Calibri" w:hint="eastAsia"/>
          <w:b w:val="0"/>
          <w:color w:val="auto"/>
          <w:sz w:val="22"/>
          <w:szCs w:val="22"/>
          <w:highlight w:val="red"/>
          <w:lang w:val="en-AU" w:eastAsia="ja-JP"/>
        </w:rPr>
        <w:t>は買い物をしますだ、たくさんのくだものといしょうが買った</w:t>
      </w:r>
    </w:p>
    <w:p w:rsidR="00007995" w:rsidRPr="00007995" w:rsidRDefault="00007995" w:rsidP="00B678E8">
      <w:pPr>
        <w:pStyle w:val="SOFinalHead3PerformanceTable"/>
        <w:spacing w:after="0"/>
        <w:rPr>
          <w:rFonts w:ascii="Calibri" w:eastAsia="MS Mincho" w:hAnsi="Calibri" w:hint="eastAsia"/>
          <w:b w:val="0"/>
          <w:color w:val="auto"/>
          <w:sz w:val="22"/>
          <w:szCs w:val="22"/>
          <w:lang w:val="en-AU" w:eastAsia="ja-JP"/>
        </w:rPr>
      </w:pPr>
      <w:r w:rsidRPr="00B44B56">
        <w:rPr>
          <w:rFonts w:ascii="Calibri" w:eastAsia="MS Mincho" w:hAnsi="Calibri" w:hint="eastAsia"/>
          <w:b w:val="0"/>
          <w:color w:val="auto"/>
          <w:sz w:val="22"/>
          <w:szCs w:val="22"/>
          <w:highlight w:val="red"/>
          <w:lang w:val="en-AU" w:eastAsia="ja-JP"/>
        </w:rPr>
        <w:t>です。</w:t>
      </w:r>
    </w:p>
    <w:p w:rsidR="00007995" w:rsidRDefault="00007995" w:rsidP="00004E5C">
      <w:pPr>
        <w:pStyle w:val="SOFinalHead3PerformanceTable"/>
        <w:spacing w:after="0"/>
        <w:rPr>
          <w:rFonts w:ascii="Calibri" w:eastAsia="MS Mincho" w:hAnsi="Calibri" w:hint="eastAsia"/>
          <w:b w:val="0"/>
          <w:color w:val="auto"/>
          <w:sz w:val="22"/>
          <w:szCs w:val="22"/>
          <w:lang w:val="en-AU" w:eastAsia="ja-JP"/>
        </w:rPr>
      </w:pPr>
    </w:p>
    <w:p w:rsidR="00F452E4" w:rsidRDefault="00007995" w:rsidP="00F452E4">
      <w:pPr>
        <w:pStyle w:val="SOFinalHead3PerformanceTable"/>
        <w:spacing w:after="0"/>
        <w:rPr>
          <w:rFonts w:ascii="Calibri" w:eastAsia="MS Mincho" w:hAnsi="Calibri" w:hint="eastAsia"/>
          <w:b w:val="0"/>
          <w:color w:val="auto"/>
          <w:sz w:val="22"/>
          <w:szCs w:val="22"/>
          <w:lang w:val="en-AU" w:eastAsia="ja-JP"/>
        </w:rPr>
      </w:pPr>
      <w:r>
        <w:rPr>
          <w:rFonts w:ascii="Calibri" w:eastAsia="MS Mincho" w:hAnsi="Calibri" w:hint="eastAsia"/>
          <w:b w:val="0"/>
          <w:color w:val="auto"/>
          <w:sz w:val="22"/>
          <w:szCs w:val="22"/>
          <w:lang w:val="en-AU" w:eastAsia="ja-JP"/>
        </w:rPr>
        <w:t>父はつりが好きです。ても私はつりよりダイビングが好きですからダイビングがしますだ。。</w:t>
      </w:r>
      <w:r w:rsidR="00F60924">
        <w:rPr>
          <w:rFonts w:ascii="Calibri" w:eastAsia="MS Mincho" w:hAnsi="Calibri" w:hint="eastAsia"/>
          <w:b w:val="0"/>
          <w:color w:val="auto"/>
          <w:sz w:val="22"/>
          <w:szCs w:val="22"/>
          <w:lang w:val="en-AU" w:eastAsia="ja-JP"/>
        </w:rPr>
        <w:t>あしたフ</w:t>
      </w:r>
      <w:r>
        <w:rPr>
          <w:rFonts w:ascii="Calibri" w:eastAsia="MS Mincho" w:hAnsi="Calibri" w:hint="eastAsia"/>
          <w:b w:val="0"/>
          <w:color w:val="auto"/>
          <w:sz w:val="22"/>
          <w:szCs w:val="22"/>
          <w:lang w:val="en-AU" w:eastAsia="ja-JP"/>
        </w:rPr>
        <w:t>たのしいと思います。私はおきなわのビーチ</w:t>
      </w:r>
      <w:r w:rsidR="00F452E4">
        <w:rPr>
          <w:rFonts w:ascii="Calibri" w:eastAsia="MS Mincho" w:hAnsi="Calibri" w:hint="eastAsia"/>
          <w:b w:val="0"/>
          <w:color w:val="auto"/>
          <w:sz w:val="22"/>
          <w:szCs w:val="22"/>
          <w:lang w:val="en-AU" w:eastAsia="ja-JP"/>
        </w:rPr>
        <w:t>が大好きです。</w:t>
      </w:r>
    </w:p>
    <w:p w:rsidR="00F452E4" w:rsidRDefault="00F452E4" w:rsidP="00F452E4">
      <w:pPr>
        <w:pStyle w:val="SOFinalHead3PerformanceTable"/>
        <w:spacing w:after="0"/>
        <w:rPr>
          <w:rFonts w:ascii="Calibri" w:eastAsia="MS Mincho" w:hAnsi="Calibri" w:hint="eastAsia"/>
          <w:b w:val="0"/>
          <w:color w:val="auto"/>
          <w:sz w:val="22"/>
          <w:szCs w:val="22"/>
          <w:lang w:val="en-AU" w:eastAsia="ja-JP"/>
        </w:rPr>
      </w:pPr>
    </w:p>
    <w:p w:rsidR="00F452E4" w:rsidRPr="00B44B56" w:rsidRDefault="00F452E4" w:rsidP="00F452E4">
      <w:pPr>
        <w:pStyle w:val="SOFinalHead3PerformanceTable"/>
        <w:spacing w:after="0"/>
        <w:rPr>
          <w:rFonts w:ascii="Calibri" w:eastAsia="MS Mincho" w:hAnsi="Calibri" w:hint="eastAsia"/>
          <w:b w:val="0"/>
          <w:color w:val="auto"/>
          <w:sz w:val="22"/>
          <w:szCs w:val="22"/>
          <w:highlight w:val="red"/>
          <w:lang w:val="en-AU" w:eastAsia="ja-JP"/>
        </w:rPr>
      </w:pPr>
      <w:r w:rsidRPr="00B44B56">
        <w:rPr>
          <w:rFonts w:ascii="Calibri" w:eastAsia="MS Mincho" w:hAnsi="Calibri" w:hint="eastAsia"/>
          <w:b w:val="0"/>
          <w:color w:val="auto"/>
          <w:sz w:val="22"/>
          <w:szCs w:val="22"/>
          <w:highlight w:val="red"/>
          <w:lang w:val="en-AU" w:eastAsia="ja-JP"/>
        </w:rPr>
        <w:t>私とかぞくは今とうきょうがいます。あしたは</w:t>
      </w:r>
      <w:r w:rsidRPr="00B44B56">
        <w:rPr>
          <w:rFonts w:ascii="Calibri" w:eastAsia="MS Mincho" w:hAnsi="Calibri"/>
          <w:b w:val="0"/>
          <w:color w:val="auto"/>
          <w:sz w:val="22"/>
          <w:szCs w:val="22"/>
          <w:highlight w:val="red"/>
          <w:lang w:val="en-AU" w:eastAsia="ja-JP"/>
        </w:rPr>
        <w:ruby>
          <w:rubyPr>
            <w:rubyAlign w:val="distributeSpace"/>
            <w:hps w:val="11"/>
            <w:hpsRaise w:val="20"/>
            <w:hpsBaseText w:val="22"/>
            <w:lid w:val="ja-JP"/>
          </w:rubyPr>
          <w:rt>
            <w:r w:rsidR="00F452E4" w:rsidRPr="00B44B56">
              <w:rPr>
                <w:rFonts w:ascii="MS Mincho" w:eastAsia="MS Mincho" w:hAnsi="MS Mincho" w:hint="eastAsia"/>
                <w:b w:val="0"/>
                <w:color w:val="auto"/>
                <w:sz w:val="11"/>
                <w:szCs w:val="22"/>
                <w:highlight w:val="red"/>
                <w:lang w:val="en-AU" w:eastAsia="ja-JP"/>
              </w:rPr>
              <w:t>はらじゅく</w:t>
            </w:r>
          </w:rt>
          <w:rubyBase>
            <w:r w:rsidR="00F452E4" w:rsidRPr="00B44B56">
              <w:rPr>
                <w:rFonts w:ascii="Calibri" w:eastAsia="MS Mincho" w:hAnsi="Calibri" w:hint="eastAsia"/>
                <w:b w:val="0"/>
                <w:color w:val="auto"/>
                <w:sz w:val="22"/>
                <w:szCs w:val="22"/>
                <w:highlight w:val="red"/>
                <w:lang w:val="en-AU" w:eastAsia="ja-JP"/>
              </w:rPr>
              <w:t>原宿</w:t>
            </w:r>
          </w:rubyBase>
        </w:ruby>
      </w:r>
      <w:r w:rsidRPr="00B44B56">
        <w:rPr>
          <w:rFonts w:ascii="Calibri" w:eastAsia="MS Mincho" w:hAnsi="Calibri" w:hint="eastAsia"/>
          <w:b w:val="0"/>
          <w:color w:val="auto"/>
          <w:sz w:val="22"/>
          <w:szCs w:val="22"/>
          <w:highlight w:val="red"/>
          <w:lang w:val="en-AU" w:eastAsia="ja-JP"/>
        </w:rPr>
        <w:t>へ行きますとおんせんがします。</w:t>
      </w:r>
    </w:p>
    <w:p w:rsidR="00F60924" w:rsidRDefault="00F452E4" w:rsidP="00F452E4">
      <w:pPr>
        <w:pStyle w:val="SOFinalHead3PerformanceTable"/>
        <w:spacing w:after="0"/>
        <w:rPr>
          <w:rFonts w:ascii="Calibri" w:eastAsia="MS Mincho" w:hAnsi="Calibri" w:hint="eastAsia"/>
          <w:b w:val="0"/>
          <w:color w:val="auto"/>
          <w:sz w:val="22"/>
          <w:szCs w:val="22"/>
          <w:lang w:val="en-AU" w:eastAsia="ja-JP"/>
        </w:rPr>
      </w:pPr>
      <w:r w:rsidRPr="00B44B56">
        <w:rPr>
          <w:rFonts w:ascii="Calibri" w:eastAsia="MS Mincho" w:hAnsi="Calibri" w:hint="eastAsia"/>
          <w:b w:val="0"/>
          <w:color w:val="auto"/>
          <w:sz w:val="22"/>
          <w:szCs w:val="22"/>
          <w:highlight w:val="red"/>
          <w:lang w:val="en-AU" w:eastAsia="ja-JP"/>
        </w:rPr>
        <w:t>母はじんじゃが行きたいですから私と母は今じいんじゃが行きます。</w:t>
      </w:r>
    </w:p>
    <w:p w:rsidR="00F452E4" w:rsidRDefault="00F452E4" w:rsidP="00F452E4">
      <w:pPr>
        <w:pStyle w:val="SOFinalHead3PerformanceTable"/>
        <w:spacing w:after="0"/>
        <w:rPr>
          <w:rFonts w:ascii="Calibri" w:eastAsia="MS Mincho" w:hAnsi="Calibri" w:hint="eastAsia"/>
          <w:b w:val="0"/>
          <w:color w:val="auto"/>
          <w:sz w:val="22"/>
          <w:szCs w:val="22"/>
          <w:lang w:val="en-AU" w:eastAsia="ja-JP"/>
        </w:rPr>
      </w:pPr>
    </w:p>
    <w:p w:rsidR="00004E5C" w:rsidRPr="00004E5C" w:rsidRDefault="00DC624B" w:rsidP="00F452E4">
      <w:pPr>
        <w:pStyle w:val="SOFinalHead3PerformanceTable"/>
        <w:spacing w:after="0"/>
        <w:rPr>
          <w:rFonts w:ascii="Calibri" w:eastAsia="MS Mincho" w:hAnsi="Calibri" w:hint="eastAsia"/>
          <w:b w:val="0"/>
          <w:color w:val="auto"/>
          <w:sz w:val="22"/>
          <w:szCs w:val="22"/>
          <w:lang w:val="en-AU" w:eastAsia="ja-JP"/>
        </w:rPr>
      </w:pPr>
      <w:r>
        <w:rPr>
          <w:rFonts w:ascii="Calibri" w:hAnsi="Calibri" w:hint="eastAsia"/>
          <w:noProof/>
          <w:szCs w:val="22"/>
          <w:lang w:val="en-AU" w:eastAsia="en-AU"/>
        </w:rPr>
        <mc:AlternateContent>
          <mc:Choice Requires="wps">
            <w:drawing>
              <wp:anchor distT="0" distB="0" distL="114300" distR="114300" simplePos="0" relativeHeight="251657216" behindDoc="0" locked="0" layoutInCell="1" allowOverlap="1">
                <wp:simplePos x="0" y="0"/>
                <wp:positionH relativeFrom="column">
                  <wp:posOffset>5619115</wp:posOffset>
                </wp:positionH>
                <wp:positionV relativeFrom="paragraph">
                  <wp:posOffset>80010</wp:posOffset>
                </wp:positionV>
                <wp:extent cx="1293495" cy="3807460"/>
                <wp:effectExtent l="8890" t="13335"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807460"/>
                        </a:xfrm>
                        <a:prstGeom prst="rect">
                          <a:avLst/>
                        </a:prstGeom>
                        <a:solidFill>
                          <a:srgbClr val="FFFF00"/>
                        </a:solidFill>
                        <a:ln w="9525">
                          <a:solidFill>
                            <a:srgbClr val="FFFFFF"/>
                          </a:solidFill>
                          <a:miter lim="800000"/>
                          <a:headEnd/>
                          <a:tailEnd/>
                        </a:ln>
                      </wps:spPr>
                      <wps:txbx>
                        <w:txbxContent>
                          <w:p w:rsidR="00F452E4" w:rsidRDefault="00F452E4" w:rsidP="00004E5C">
                            <w:pPr>
                              <w:rPr>
                                <w:b/>
                                <w:sz w:val="18"/>
                                <w:szCs w:val="18"/>
                                <w:highlight w:val="yellow"/>
                              </w:rPr>
                            </w:pPr>
                            <w:r w:rsidRPr="00583384">
                              <w:rPr>
                                <w:b/>
                                <w:sz w:val="18"/>
                                <w:szCs w:val="18"/>
                                <w:highlight w:val="yellow"/>
                              </w:rPr>
                              <w:t>Capacity to Convey Information</w:t>
                            </w:r>
                          </w:p>
                          <w:p w:rsidR="00F452E4" w:rsidRDefault="00B44B56" w:rsidP="00B44B56">
                            <w:pPr>
                              <w:pStyle w:val="SOFinalPerformanceTableText"/>
                              <w:rPr>
                                <w:sz w:val="18"/>
                                <w:szCs w:val="18"/>
                                <w:highlight w:val="red"/>
                              </w:rPr>
                            </w:pPr>
                            <w:r w:rsidRPr="00B44B56">
                              <w:rPr>
                                <w:sz w:val="18"/>
                                <w:szCs w:val="18"/>
                                <w:highlight w:val="red"/>
                              </w:rPr>
                              <w:t>A limited range of simple str</w:t>
                            </w:r>
                            <w:r>
                              <w:rPr>
                                <w:sz w:val="18"/>
                                <w:szCs w:val="18"/>
                                <w:highlight w:val="red"/>
                              </w:rPr>
                              <w:t>uctures and vocabulary are used.</w:t>
                            </w:r>
                          </w:p>
                          <w:p w:rsidR="00F452E4" w:rsidRPr="00544509" w:rsidRDefault="00F452E4" w:rsidP="00F452E4">
                            <w:pPr>
                              <w:pStyle w:val="SOFinalPerformanceTableText"/>
                              <w:rPr>
                                <w:sz w:val="18"/>
                                <w:szCs w:val="18"/>
                                <w:highlight w:val="red"/>
                              </w:rPr>
                            </w:pPr>
                            <w:r>
                              <w:rPr>
                                <w:sz w:val="18"/>
                                <w:szCs w:val="18"/>
                                <w:highlight w:val="red"/>
                              </w:rPr>
                              <w:t>The language is generally comprehensible although some errors obscure meaning. Control of language is inconsistent. Difficult to understand at times due to the number of errors.</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F452E4">
                            <w:pPr>
                              <w:rPr>
                                <w:sz w:val="18"/>
                                <w:szCs w:val="18"/>
                              </w:rPr>
                            </w:pPr>
                            <w:r>
                              <w:rPr>
                                <w:sz w:val="18"/>
                                <w:szCs w:val="18"/>
                                <w:highlight w:val="red"/>
                              </w:rPr>
                              <w:t>A cohesive device may be used in places.</w:t>
                            </w:r>
                          </w:p>
                          <w:p w:rsidR="00F452E4" w:rsidRDefault="00F452E4" w:rsidP="00004E5C">
                            <w:pPr>
                              <w:rPr>
                                <w:sz w:val="18"/>
                                <w:szCs w:val="18"/>
                              </w:rPr>
                            </w:pPr>
                          </w:p>
                          <w:p w:rsidR="00F452E4" w:rsidRPr="00465983" w:rsidRDefault="00F452E4" w:rsidP="00004E5C">
                            <w:pPr>
                              <w:rPr>
                                <w:sz w:val="18"/>
                                <w:szCs w:val="18"/>
                              </w:rPr>
                            </w:pPr>
                            <w:r>
                              <w:rPr>
                                <w:sz w:val="18"/>
                                <w:szCs w:val="18"/>
                                <w:highlight w:val="magenta"/>
                              </w:rPr>
                              <w:t>Some c</w:t>
                            </w:r>
                            <w:r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42.45pt;margin-top:6.3pt;width:101.85pt;height:29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" fillcolor="yellow" strokecolor="white">
                <v:textbox>
                  <w:txbxContent>
                    <w:p w:rsidR="00F452E4" w:rsidRDefault="00F452E4" w:rsidP="00004E5C">
                      <w:pPr>
                        <w:rPr>
                          <w:b/>
                          <w:sz w:val="18"/>
                          <w:szCs w:val="18"/>
                          <w:highlight w:val="yellow"/>
                        </w:rPr>
                      </w:pPr>
                      <w:r w:rsidRPr="00583384">
                        <w:rPr>
                          <w:b/>
                          <w:sz w:val="18"/>
                          <w:szCs w:val="18"/>
                          <w:highlight w:val="yellow"/>
                        </w:rPr>
                        <w:t>Capacity to Convey Information</w:t>
                      </w:r>
                    </w:p>
                    <w:p w:rsidR="00F452E4" w:rsidRDefault="00B44B56" w:rsidP="00B44B56">
                      <w:pPr>
                        <w:pStyle w:val="SOFinalPerformanceTableText"/>
                        <w:rPr>
                          <w:sz w:val="18"/>
                          <w:szCs w:val="18"/>
                          <w:highlight w:val="red"/>
                        </w:rPr>
                      </w:pPr>
                      <w:r w:rsidRPr="00B44B56">
                        <w:rPr>
                          <w:sz w:val="18"/>
                          <w:szCs w:val="18"/>
                          <w:highlight w:val="red"/>
                        </w:rPr>
                        <w:t>A limited range of simple str</w:t>
                      </w:r>
                      <w:r>
                        <w:rPr>
                          <w:sz w:val="18"/>
                          <w:szCs w:val="18"/>
                          <w:highlight w:val="red"/>
                        </w:rPr>
                        <w:t>uctures and vocabulary are used.</w:t>
                      </w:r>
                    </w:p>
                    <w:p w:rsidR="00F452E4" w:rsidRPr="00544509" w:rsidRDefault="00F452E4" w:rsidP="00F452E4">
                      <w:pPr>
                        <w:pStyle w:val="SOFinalPerformanceTableText"/>
                        <w:rPr>
                          <w:sz w:val="18"/>
                          <w:szCs w:val="18"/>
                          <w:highlight w:val="red"/>
                        </w:rPr>
                      </w:pPr>
                      <w:r>
                        <w:rPr>
                          <w:sz w:val="18"/>
                          <w:szCs w:val="18"/>
                          <w:highlight w:val="red"/>
                        </w:rPr>
                        <w:t>The language is generally comprehensible although some errors obscure meaning. Control of language is inconsistent. Difficult to understand at times due to the number of errors.</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F452E4">
                      <w:pPr>
                        <w:rPr>
                          <w:sz w:val="18"/>
                          <w:szCs w:val="18"/>
                        </w:rPr>
                      </w:pPr>
                      <w:r>
                        <w:rPr>
                          <w:sz w:val="18"/>
                          <w:szCs w:val="18"/>
                          <w:highlight w:val="red"/>
                        </w:rPr>
                        <w:t>A cohesive device may be used in places.</w:t>
                      </w:r>
                    </w:p>
                    <w:p w:rsidR="00F452E4" w:rsidRDefault="00F452E4" w:rsidP="00004E5C">
                      <w:pPr>
                        <w:rPr>
                          <w:sz w:val="18"/>
                          <w:szCs w:val="18"/>
                        </w:rPr>
                      </w:pPr>
                    </w:p>
                    <w:p w:rsidR="00F452E4" w:rsidRPr="00465983" w:rsidRDefault="00F452E4" w:rsidP="00004E5C">
                      <w:pPr>
                        <w:rPr>
                          <w:sz w:val="18"/>
                          <w:szCs w:val="18"/>
                        </w:rPr>
                      </w:pPr>
                      <w:r>
                        <w:rPr>
                          <w:sz w:val="18"/>
                          <w:szCs w:val="18"/>
                          <w:highlight w:val="magenta"/>
                        </w:rPr>
                        <w:t>Some c</w:t>
                      </w:r>
                      <w:r w:rsidRPr="00544509">
                        <w:rPr>
                          <w:sz w:val="18"/>
                          <w:szCs w:val="18"/>
                          <w:highlight w:val="magenta"/>
                        </w:rPr>
                        <w:t>onventions of the text type are observed.</w:t>
                      </w:r>
                    </w:p>
                  </w:txbxContent>
                </v:textbox>
              </v:shape>
            </w:pict>
          </mc:Fallback>
        </mc:AlternateContent>
      </w:r>
      <w:r w:rsidR="00F452E4" w:rsidRPr="00B44B56">
        <w:rPr>
          <w:rFonts w:ascii="Calibri" w:eastAsia="MS Mincho" w:hAnsi="Calibri" w:hint="eastAsia"/>
          <w:b w:val="0"/>
          <w:color w:val="auto"/>
          <w:sz w:val="22"/>
          <w:szCs w:val="22"/>
          <w:highlight w:val="magenta"/>
          <w:lang w:val="en-AU" w:eastAsia="ja-JP"/>
        </w:rPr>
        <w:t>先生のやすみ</w:t>
      </w:r>
      <w:r w:rsidR="00B44B56">
        <w:rPr>
          <w:rFonts w:ascii="Calibri" w:eastAsia="MS Mincho" w:hAnsi="Calibri" w:hint="eastAsia"/>
          <w:b w:val="0"/>
          <w:color w:val="auto"/>
          <w:sz w:val="22"/>
          <w:szCs w:val="22"/>
          <w:highlight w:val="magenta"/>
          <w:lang w:val="en-AU" w:eastAsia="ja-JP"/>
        </w:rPr>
        <w:t>がとですか</w:t>
      </w:r>
      <w:r w:rsidR="00F452E4" w:rsidRPr="00B44B56">
        <w:rPr>
          <w:rFonts w:ascii="Calibri" w:eastAsia="MS Mincho" w:hAnsi="Calibri" w:hint="eastAsia"/>
          <w:b w:val="0"/>
          <w:color w:val="auto"/>
          <w:sz w:val="22"/>
          <w:szCs w:val="22"/>
          <w:highlight w:val="magenta"/>
          <w:lang w:val="en-AU" w:eastAsia="ja-JP"/>
        </w:rPr>
        <w:t>。てがみをまっています。</w:t>
      </w:r>
    </w:p>
    <w:p w:rsidR="00004E5C" w:rsidRPr="00004E5C" w:rsidRDefault="00004E5C" w:rsidP="00004E5C">
      <w:pPr>
        <w:pStyle w:val="SOFinalHead3PerformanceTable"/>
        <w:spacing w:after="0"/>
        <w:rPr>
          <w:rFonts w:ascii="Calibri" w:eastAsia="MS Mincho" w:hAnsi="Calibri" w:hint="eastAsia"/>
          <w:b w:val="0"/>
          <w:color w:val="auto"/>
          <w:sz w:val="22"/>
          <w:szCs w:val="22"/>
          <w:lang w:val="en-AU" w:eastAsia="ja-JP"/>
        </w:rPr>
      </w:pPr>
    </w:p>
    <w:p w:rsidR="000E54BB" w:rsidRPr="00941E42" w:rsidRDefault="000E54BB" w:rsidP="00F452E4">
      <w:pPr>
        <w:pStyle w:val="SOFinalHead3PerformanceTable"/>
        <w:tabs>
          <w:tab w:val="left" w:pos="1860"/>
        </w:tabs>
        <w:ind w:right="152"/>
        <w:rPr>
          <w:rFonts w:eastAsia="MS Mincho" w:hint="eastAsia"/>
          <w:sz w:val="6"/>
          <w:szCs w:val="6"/>
          <w:lang w:val="en-AU" w:eastAsia="ja-JP"/>
        </w:rPr>
      </w:pPr>
    </w:p>
    <w:p w:rsidR="000E54BB" w:rsidRDefault="00DC624B" w:rsidP="005A5A7B">
      <w:pPr>
        <w:pStyle w:val="SOFinalHead3PerformanceTable"/>
        <w:tabs>
          <w:tab w:val="left" w:pos="1860"/>
        </w:tabs>
        <w:ind w:left="-360" w:right="152"/>
        <w:rPr>
          <w:sz w:val="6"/>
          <w:szCs w:val="6"/>
          <w:lang w:val="en-AU" w:eastAsia="ja-JP"/>
        </w:rPr>
      </w:pPr>
      <w:r>
        <w:rPr>
          <w:noProof/>
          <w:sz w:val="6"/>
          <w:szCs w:val="6"/>
          <w:lang w:val="en-AU" w:eastAsia="en-AU"/>
        </w:rPr>
        <mc:AlternateContent>
          <mc:Choice Requires="wps">
            <w:drawing>
              <wp:anchor distT="0" distB="0" distL="114300" distR="114300" simplePos="0" relativeHeight="251662336" behindDoc="0" locked="0" layoutInCell="1" allowOverlap="1">
                <wp:simplePos x="0" y="0"/>
                <wp:positionH relativeFrom="column">
                  <wp:posOffset>-137795</wp:posOffset>
                </wp:positionH>
                <wp:positionV relativeFrom="paragraph">
                  <wp:posOffset>4445</wp:posOffset>
                </wp:positionV>
                <wp:extent cx="5362575" cy="1867535"/>
                <wp:effectExtent l="5080" t="13970" r="139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867535"/>
                        </a:xfrm>
                        <a:prstGeom prst="rect">
                          <a:avLst/>
                        </a:prstGeom>
                        <a:solidFill>
                          <a:srgbClr val="FFFF00"/>
                        </a:solidFill>
                        <a:ln w="9525">
                          <a:solidFill>
                            <a:srgbClr val="FFFFFF"/>
                          </a:solidFill>
                          <a:miter lim="800000"/>
                          <a:headEnd/>
                          <a:tailEnd/>
                        </a:ln>
                      </wps:spPr>
                      <wps:txbx>
                        <w:txbxContent>
                          <w:p w:rsidR="00F452E4" w:rsidRDefault="00F452E4" w:rsidP="000E54BB">
                            <w:pPr>
                              <w:rPr>
                                <w:b/>
                                <w:sz w:val="18"/>
                                <w:szCs w:val="18"/>
                                <w:lang w:val="en-US"/>
                              </w:rPr>
                            </w:pPr>
                            <w:r>
                              <w:rPr>
                                <w:b/>
                                <w:sz w:val="18"/>
                                <w:szCs w:val="18"/>
                                <w:lang w:val="en-US"/>
                              </w:rPr>
                              <w:t>Additional Comments</w:t>
                            </w:r>
                            <w:r w:rsidRPr="001138EF">
                              <w:rPr>
                                <w:sz w:val="15"/>
                                <w:szCs w:val="15"/>
                                <w:highlight w:val="yellow"/>
                              </w:rPr>
                              <w:t xml:space="preserve"> </w:t>
                            </w:r>
                          </w:p>
                          <w:p w:rsidR="00F452E4" w:rsidRDefault="00F452E4" w:rsidP="000E54BB">
                            <w:pPr>
                              <w:rPr>
                                <w:b/>
                                <w:sz w:val="18"/>
                                <w:szCs w:val="18"/>
                                <w:lang w:val="en-US"/>
                              </w:rPr>
                            </w:pPr>
                          </w:p>
                          <w:p w:rsidR="00F452E4" w:rsidRPr="002300A9" w:rsidRDefault="00F452E4" w:rsidP="000E54BB">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w:t>
                            </w:r>
                            <w:r w:rsidR="00B44B56">
                              <w:rPr>
                                <w:sz w:val="16"/>
                                <w:szCs w:val="16"/>
                                <w:lang w:val="en-US"/>
                              </w:rPr>
                              <w:t xml:space="preserve"> C-</w:t>
                            </w:r>
                            <w:r>
                              <w:rPr>
                                <w:sz w:val="16"/>
                                <w:szCs w:val="16"/>
                                <w:lang w:val="en-US"/>
                              </w:rPr>
                              <w:t xml:space="preserve"> grade</w:t>
                            </w:r>
                            <w:r w:rsidRPr="002300A9">
                              <w:rPr>
                                <w:sz w:val="16"/>
                                <w:szCs w:val="16"/>
                                <w:lang w:val="en-US"/>
                              </w:rPr>
                              <w:t>.</w:t>
                            </w:r>
                          </w:p>
                          <w:p w:rsidR="00F452E4" w:rsidRDefault="00F452E4" w:rsidP="000E54BB">
                            <w:pPr>
                              <w:rPr>
                                <w:b/>
                                <w:sz w:val="18"/>
                                <w:szCs w:val="18"/>
                                <w:lang w:val="en-US"/>
                              </w:rPr>
                            </w:pPr>
                          </w:p>
                          <w:p w:rsidR="00F452E4" w:rsidRDefault="00F452E4" w:rsidP="000E54BB">
                            <w:pPr>
                              <w:rPr>
                                <w:b/>
                                <w:sz w:val="18"/>
                                <w:szCs w:val="18"/>
                                <w:lang w:val="en-US"/>
                              </w:rPr>
                            </w:pPr>
                            <w:r>
                              <w:rPr>
                                <w:b/>
                                <w:sz w:val="18"/>
                                <w:szCs w:val="18"/>
                                <w:lang w:val="en-US"/>
                              </w:rPr>
                              <w:t>Ideas</w:t>
                            </w:r>
                          </w:p>
                          <w:p w:rsidR="00F452E4" w:rsidRDefault="00F452E4" w:rsidP="000E54BB">
                            <w:pPr>
                              <w:pStyle w:val="SOFinalPerformanceTableText"/>
                              <w:rPr>
                                <w:szCs w:val="16"/>
                                <w:highlight w:val="yellow"/>
                              </w:rPr>
                            </w:pPr>
                            <w:r>
                              <w:rPr>
                                <w:szCs w:val="16"/>
                                <w:highlight w:val="yellow"/>
                              </w:rPr>
                              <w:t xml:space="preserve">Response </w:t>
                            </w:r>
                            <w:r w:rsidRPr="00F452E4">
                              <w:rPr>
                                <w:szCs w:val="16"/>
                                <w:highlight w:val="yellow"/>
                              </w:rPr>
                              <w:t>partially</w:t>
                            </w:r>
                            <w:r>
                              <w:rPr>
                                <w:szCs w:val="16"/>
                                <w:highlight w:val="yellow"/>
                              </w:rPr>
                              <w:t xml:space="preserve"> engages the </w:t>
                            </w:r>
                            <w:r w:rsidRPr="00F452E4">
                              <w:rPr>
                                <w:szCs w:val="16"/>
                                <w:highlight w:val="yellow"/>
                              </w:rPr>
                              <w:t>reader</w:t>
                            </w:r>
                            <w:r>
                              <w:rPr>
                                <w:szCs w:val="16"/>
                                <w:highlight w:val="yellow"/>
                              </w:rPr>
                              <w:t>.</w:t>
                            </w:r>
                          </w:p>
                          <w:p w:rsidR="00F452E4" w:rsidRDefault="00F452E4" w:rsidP="000E54BB">
                            <w:pPr>
                              <w:rPr>
                                <w:b/>
                                <w:sz w:val="18"/>
                                <w:szCs w:val="18"/>
                              </w:rPr>
                            </w:pPr>
                          </w:p>
                          <w:p w:rsidR="00F452E4" w:rsidRPr="003D18A5" w:rsidRDefault="00F452E4" w:rsidP="000E54BB">
                            <w:pPr>
                              <w:rPr>
                                <w:b/>
                                <w:sz w:val="18"/>
                                <w:szCs w:val="18"/>
                              </w:rPr>
                            </w:pPr>
                            <w:r w:rsidRPr="0063644E">
                              <w:rPr>
                                <w:b/>
                                <w:sz w:val="18"/>
                                <w:szCs w:val="18"/>
                              </w:rPr>
                              <w:t>Expression</w:t>
                            </w:r>
                          </w:p>
                          <w:p w:rsidR="00F452E4" w:rsidRDefault="00F452E4" w:rsidP="000E54BB">
                            <w:pPr>
                              <w:pStyle w:val="SOFinalPerformanceTableText"/>
                              <w:rPr>
                                <w:szCs w:val="16"/>
                                <w:highlight w:val="yellow"/>
                              </w:rPr>
                            </w:pPr>
                            <w:r>
                              <w:rPr>
                                <w:szCs w:val="16"/>
                                <w:highlight w:val="yellow"/>
                              </w:rPr>
                              <w:t>Language is generally appropriate to social and cultural context</w:t>
                            </w:r>
                          </w:p>
                          <w:p w:rsidR="00F452E4" w:rsidRPr="002300A9" w:rsidRDefault="00F452E4" w:rsidP="000E54BB">
                            <w:pPr>
                              <w:pStyle w:val="SOFinalPerformanceTableText"/>
                              <w:rPr>
                                <w:szCs w:val="16"/>
                                <w:highlight w:val="yellow"/>
                              </w:rPr>
                            </w:pPr>
                            <w:r>
                              <w:rPr>
                                <w:szCs w:val="16"/>
                                <w:highlight w:val="yellow"/>
                              </w:rPr>
                              <w:t>Responses are organised logically and coherently.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85pt;margin-top:.35pt;width:422.25pt;height:14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" fillcolor="yellow" strokecolor="white">
                <v:textbox>
                  <w:txbxContent>
                    <w:p w:rsidR="00F452E4" w:rsidRDefault="00F452E4" w:rsidP="000E54BB">
                      <w:pPr>
                        <w:rPr>
                          <w:b/>
                          <w:sz w:val="18"/>
                          <w:szCs w:val="18"/>
                          <w:lang w:val="en-US"/>
                        </w:rPr>
                      </w:pPr>
                      <w:r>
                        <w:rPr>
                          <w:b/>
                          <w:sz w:val="18"/>
                          <w:szCs w:val="18"/>
                          <w:lang w:val="en-US"/>
                        </w:rPr>
                        <w:t>Additional Comments</w:t>
                      </w:r>
                      <w:r w:rsidRPr="001138EF">
                        <w:rPr>
                          <w:sz w:val="15"/>
                          <w:szCs w:val="15"/>
                          <w:highlight w:val="yellow"/>
                        </w:rPr>
                        <w:t xml:space="preserve"> </w:t>
                      </w:r>
                    </w:p>
                    <w:p w:rsidR="00F452E4" w:rsidRDefault="00F452E4" w:rsidP="000E54BB">
                      <w:pPr>
                        <w:rPr>
                          <w:b/>
                          <w:sz w:val="18"/>
                          <w:szCs w:val="18"/>
                          <w:lang w:val="en-US"/>
                        </w:rPr>
                      </w:pPr>
                    </w:p>
                    <w:p w:rsidR="00F452E4" w:rsidRPr="002300A9" w:rsidRDefault="00F452E4" w:rsidP="000E54BB">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w:t>
                      </w:r>
                      <w:r w:rsidR="00B44B56">
                        <w:rPr>
                          <w:sz w:val="16"/>
                          <w:szCs w:val="16"/>
                          <w:lang w:val="en-US"/>
                        </w:rPr>
                        <w:t xml:space="preserve"> C-</w:t>
                      </w:r>
                      <w:r>
                        <w:rPr>
                          <w:sz w:val="16"/>
                          <w:szCs w:val="16"/>
                          <w:lang w:val="en-US"/>
                        </w:rPr>
                        <w:t xml:space="preserve"> grade</w:t>
                      </w:r>
                      <w:r w:rsidRPr="002300A9">
                        <w:rPr>
                          <w:sz w:val="16"/>
                          <w:szCs w:val="16"/>
                          <w:lang w:val="en-US"/>
                        </w:rPr>
                        <w:t>.</w:t>
                      </w:r>
                    </w:p>
                    <w:p w:rsidR="00F452E4" w:rsidRDefault="00F452E4" w:rsidP="000E54BB">
                      <w:pPr>
                        <w:rPr>
                          <w:b/>
                          <w:sz w:val="18"/>
                          <w:szCs w:val="18"/>
                          <w:lang w:val="en-US"/>
                        </w:rPr>
                      </w:pPr>
                    </w:p>
                    <w:p w:rsidR="00F452E4" w:rsidRDefault="00F452E4" w:rsidP="000E54BB">
                      <w:pPr>
                        <w:rPr>
                          <w:b/>
                          <w:sz w:val="18"/>
                          <w:szCs w:val="18"/>
                          <w:lang w:val="en-US"/>
                        </w:rPr>
                      </w:pPr>
                      <w:r>
                        <w:rPr>
                          <w:b/>
                          <w:sz w:val="18"/>
                          <w:szCs w:val="18"/>
                          <w:lang w:val="en-US"/>
                        </w:rPr>
                        <w:t>Ideas</w:t>
                      </w:r>
                    </w:p>
                    <w:p w:rsidR="00F452E4" w:rsidRDefault="00F452E4" w:rsidP="000E54BB">
                      <w:pPr>
                        <w:pStyle w:val="SOFinalPerformanceTableText"/>
                        <w:rPr>
                          <w:szCs w:val="16"/>
                          <w:highlight w:val="yellow"/>
                        </w:rPr>
                      </w:pPr>
                      <w:r>
                        <w:rPr>
                          <w:szCs w:val="16"/>
                          <w:highlight w:val="yellow"/>
                        </w:rPr>
                        <w:t xml:space="preserve">Response </w:t>
                      </w:r>
                      <w:r w:rsidRPr="00F452E4">
                        <w:rPr>
                          <w:szCs w:val="16"/>
                          <w:highlight w:val="yellow"/>
                        </w:rPr>
                        <w:t>partially</w:t>
                      </w:r>
                      <w:r>
                        <w:rPr>
                          <w:szCs w:val="16"/>
                          <w:highlight w:val="yellow"/>
                        </w:rPr>
                        <w:t xml:space="preserve"> engages the </w:t>
                      </w:r>
                      <w:r w:rsidRPr="00F452E4">
                        <w:rPr>
                          <w:szCs w:val="16"/>
                          <w:highlight w:val="yellow"/>
                        </w:rPr>
                        <w:t>reader</w:t>
                      </w:r>
                      <w:r>
                        <w:rPr>
                          <w:szCs w:val="16"/>
                          <w:highlight w:val="yellow"/>
                        </w:rPr>
                        <w:t>.</w:t>
                      </w:r>
                    </w:p>
                    <w:p w:rsidR="00F452E4" w:rsidRDefault="00F452E4" w:rsidP="000E54BB">
                      <w:pPr>
                        <w:rPr>
                          <w:b/>
                          <w:sz w:val="18"/>
                          <w:szCs w:val="18"/>
                        </w:rPr>
                      </w:pPr>
                    </w:p>
                    <w:p w:rsidR="00F452E4" w:rsidRPr="003D18A5" w:rsidRDefault="00F452E4" w:rsidP="000E54BB">
                      <w:pPr>
                        <w:rPr>
                          <w:b/>
                          <w:sz w:val="18"/>
                          <w:szCs w:val="18"/>
                        </w:rPr>
                      </w:pPr>
                      <w:r w:rsidRPr="0063644E">
                        <w:rPr>
                          <w:b/>
                          <w:sz w:val="18"/>
                          <w:szCs w:val="18"/>
                        </w:rPr>
                        <w:t>Expression</w:t>
                      </w:r>
                    </w:p>
                    <w:p w:rsidR="00F452E4" w:rsidRDefault="00F452E4" w:rsidP="000E54BB">
                      <w:pPr>
                        <w:pStyle w:val="SOFinalPerformanceTableText"/>
                        <w:rPr>
                          <w:szCs w:val="16"/>
                          <w:highlight w:val="yellow"/>
                        </w:rPr>
                      </w:pPr>
                      <w:r>
                        <w:rPr>
                          <w:szCs w:val="16"/>
                          <w:highlight w:val="yellow"/>
                        </w:rPr>
                        <w:t>Language is generally appropriate to social and cultural context</w:t>
                      </w:r>
                    </w:p>
                    <w:p w:rsidR="00F452E4" w:rsidRPr="002300A9" w:rsidRDefault="00F452E4" w:rsidP="000E54BB">
                      <w:pPr>
                        <w:pStyle w:val="SOFinalPerformanceTableText"/>
                        <w:rPr>
                          <w:szCs w:val="16"/>
                          <w:highlight w:val="yellow"/>
                        </w:rPr>
                      </w:pPr>
                      <w:r>
                        <w:rPr>
                          <w:szCs w:val="16"/>
                          <w:highlight w:val="yellow"/>
                        </w:rPr>
                        <w:t>Responses are organised logically and coherently.</w:t>
                      </w:r>
                    </w:p>
                  </w:txbxContent>
                </v:textbox>
              </v:shape>
            </w:pict>
          </mc:Fallback>
        </mc:AlternateContent>
      </w: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F452E4" w:rsidRDefault="00F452E4" w:rsidP="005A5A7B">
      <w:pPr>
        <w:pStyle w:val="SOFinalHead3PerformanceTable"/>
        <w:tabs>
          <w:tab w:val="left" w:pos="1860"/>
        </w:tabs>
        <w:ind w:left="-360" w:right="152"/>
        <w:rPr>
          <w:sz w:val="6"/>
          <w:szCs w:val="6"/>
          <w:lang w:val="en-AU" w:eastAsia="ja-JP"/>
        </w:rPr>
      </w:pPr>
    </w:p>
    <w:p w:rsidR="00F452E4" w:rsidRDefault="00F452E4" w:rsidP="005A5A7B">
      <w:pPr>
        <w:pStyle w:val="SOFinalHead3PerformanceTable"/>
        <w:tabs>
          <w:tab w:val="left" w:pos="1860"/>
        </w:tabs>
        <w:ind w:left="-360" w:right="152"/>
        <w:rPr>
          <w:sz w:val="6"/>
          <w:szCs w:val="6"/>
          <w:lang w:val="en-AU" w:eastAsia="ja-JP"/>
        </w:rPr>
      </w:pPr>
    </w:p>
    <w:p w:rsidR="00F452E4" w:rsidRDefault="00F452E4" w:rsidP="005A5A7B">
      <w:pPr>
        <w:pStyle w:val="SOFinalHead3PerformanceTable"/>
        <w:tabs>
          <w:tab w:val="left" w:pos="1860"/>
        </w:tabs>
        <w:ind w:left="-360" w:right="152"/>
        <w:rPr>
          <w:sz w:val="6"/>
          <w:szCs w:val="6"/>
          <w:lang w:val="en-AU" w:eastAsia="ja-JP"/>
        </w:rPr>
      </w:pPr>
    </w:p>
    <w:p w:rsidR="000E54BB" w:rsidRDefault="000E54BB" w:rsidP="005A5A7B">
      <w:pPr>
        <w:pStyle w:val="SOFinalHead3PerformanceTable"/>
        <w:tabs>
          <w:tab w:val="left" w:pos="1860"/>
        </w:tabs>
        <w:ind w:left="-360" w:right="152"/>
        <w:rPr>
          <w:sz w:val="6"/>
          <w:szCs w:val="6"/>
          <w:lang w:val="en-AU" w:eastAsia="ja-JP"/>
        </w:rPr>
      </w:pPr>
    </w:p>
    <w:p w:rsidR="000E54BB" w:rsidRPr="00004E5C" w:rsidRDefault="000E54BB" w:rsidP="000E54BB">
      <w:pPr>
        <w:spacing w:after="240"/>
        <w:ind w:left="-426"/>
        <w:rPr>
          <w:rFonts w:eastAsia="Times New Roman" w:cs="Arial"/>
          <w:b/>
          <w:color w:val="000000"/>
          <w:sz w:val="24"/>
          <w:lang w:val="en-US"/>
        </w:rPr>
      </w:pPr>
      <w:r w:rsidRPr="00004E5C">
        <w:rPr>
          <w:rFonts w:eastAsia="Times New Roman" w:cs="Arial"/>
          <w:b/>
          <w:color w:val="000000"/>
          <w:sz w:val="24"/>
          <w:lang w:val="en-US"/>
        </w:rPr>
        <w:lastRenderedPageBreak/>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0E54BB" w:rsidRPr="00004E5C" w:rsidTr="00F640E9">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0E54BB" w:rsidRPr="00004E5C" w:rsidRDefault="000E54BB" w:rsidP="00F640E9">
            <w:pPr>
              <w:rPr>
                <w:rFonts w:eastAsia="Times New Roman"/>
              </w:rPr>
            </w:pPr>
          </w:p>
        </w:tc>
        <w:tc>
          <w:tcPr>
            <w:tcW w:w="1843" w:type="dxa"/>
            <w:tcBorders>
              <w:left w:val="nil"/>
              <w:right w:val="nil"/>
            </w:tcBorders>
            <w:shd w:val="clear" w:color="auto" w:fill="4C4C4C"/>
            <w:tcMar>
              <w:top w:w="85" w:type="dxa"/>
              <w:left w:w="85" w:type="dxa"/>
              <w:bottom w:w="85" w:type="dxa"/>
              <w:right w:w="85" w:type="dxa"/>
            </w:tcMar>
          </w:tcPr>
          <w:p w:rsidR="000E54BB" w:rsidRPr="00004E5C" w:rsidRDefault="000E54BB" w:rsidP="00F640E9">
            <w:pPr>
              <w:rPr>
                <w:rFonts w:eastAsia="SimSun"/>
                <w:b/>
                <w:color w:val="FFFFFF"/>
                <w:sz w:val="20"/>
                <w:lang w:eastAsia="zh-CN"/>
              </w:rPr>
            </w:pPr>
            <w:r w:rsidRPr="00004E5C">
              <w:rPr>
                <w:rFonts w:eastAsia="SimSun"/>
                <w:b/>
                <w:color w:val="FFFFFF"/>
                <w:sz w:val="20"/>
                <w:lang w:eastAsia="zh-CN"/>
              </w:rPr>
              <w:t>Ideas</w:t>
            </w:r>
          </w:p>
        </w:tc>
        <w:tc>
          <w:tcPr>
            <w:tcW w:w="5670" w:type="dxa"/>
            <w:gridSpan w:val="2"/>
            <w:tcBorders>
              <w:left w:val="nil"/>
              <w:right w:val="nil"/>
            </w:tcBorders>
            <w:shd w:val="clear" w:color="auto" w:fill="4C4C4C"/>
            <w:tcMar>
              <w:top w:w="85" w:type="dxa"/>
              <w:left w:w="85" w:type="dxa"/>
              <w:bottom w:w="85" w:type="dxa"/>
              <w:right w:w="85" w:type="dxa"/>
            </w:tcMar>
          </w:tcPr>
          <w:p w:rsidR="000E54BB" w:rsidRPr="00004E5C" w:rsidRDefault="000E54BB" w:rsidP="00F640E9">
            <w:pPr>
              <w:jc w:val="center"/>
              <w:rPr>
                <w:rFonts w:eastAsia="SimSun"/>
                <w:b/>
                <w:color w:val="FFFFFF"/>
                <w:sz w:val="20"/>
                <w:lang w:eastAsia="zh-CN"/>
              </w:rPr>
            </w:pPr>
            <w:r w:rsidRPr="00004E5C">
              <w:rPr>
                <w:rFonts w:eastAsia="SimSun"/>
                <w:b/>
                <w:color w:val="FFFFFF"/>
                <w:sz w:val="20"/>
                <w:lang w:eastAsia="zh-CN"/>
              </w:rPr>
              <w:t>Expression</w:t>
            </w:r>
          </w:p>
        </w:tc>
        <w:tc>
          <w:tcPr>
            <w:tcW w:w="2835" w:type="dxa"/>
            <w:tcBorders>
              <w:left w:val="nil"/>
            </w:tcBorders>
            <w:shd w:val="clear" w:color="auto" w:fill="4C4C4C"/>
            <w:tcMar>
              <w:top w:w="85" w:type="dxa"/>
              <w:left w:w="85" w:type="dxa"/>
              <w:bottom w:w="85" w:type="dxa"/>
              <w:right w:w="85" w:type="dxa"/>
            </w:tcMar>
          </w:tcPr>
          <w:p w:rsidR="000E54BB" w:rsidRPr="00004E5C" w:rsidRDefault="000E54BB" w:rsidP="00F640E9">
            <w:pPr>
              <w:rPr>
                <w:rFonts w:eastAsia="SimSun"/>
                <w:b/>
                <w:color w:val="FFFFFF"/>
                <w:sz w:val="20"/>
                <w:lang w:eastAsia="zh-CN"/>
              </w:rPr>
            </w:pPr>
            <w:r w:rsidRPr="00004E5C">
              <w:rPr>
                <w:rFonts w:eastAsia="SimSun"/>
                <w:b/>
                <w:color w:val="FFFFFF"/>
                <w:sz w:val="20"/>
                <w:lang w:eastAsia="zh-CN"/>
              </w:rPr>
              <w:t>Interpretation and Reflection</w:t>
            </w:r>
          </w:p>
        </w:tc>
      </w:tr>
      <w:tr w:rsidR="000E54BB" w:rsidRPr="00004E5C" w:rsidTr="00F640E9">
        <w:trPr>
          <w:cantSplit/>
        </w:trPr>
        <w:tc>
          <w:tcPr>
            <w:tcW w:w="425" w:type="dxa"/>
            <w:shd w:val="clear" w:color="auto" w:fill="D9D9D9"/>
            <w:tcMar>
              <w:left w:w="85" w:type="dxa"/>
              <w:bottom w:w="85" w:type="dxa"/>
              <w:right w:w="85" w:type="dxa"/>
            </w:tcMar>
          </w:tcPr>
          <w:p w:rsidR="000E54BB" w:rsidRPr="00004E5C" w:rsidRDefault="000E54BB" w:rsidP="00F640E9">
            <w:pPr>
              <w:spacing w:before="120"/>
              <w:jc w:val="center"/>
              <w:rPr>
                <w:rFonts w:eastAsia="SimSun"/>
                <w:b/>
                <w:sz w:val="18"/>
                <w:szCs w:val="18"/>
                <w:lang w:eastAsia="zh-CN"/>
              </w:rPr>
            </w:pPr>
            <w:r w:rsidRPr="00004E5C">
              <w:rPr>
                <w:rFonts w:eastAsia="SimSun"/>
                <w:b/>
                <w:sz w:val="18"/>
                <w:szCs w:val="18"/>
                <w:lang w:eastAsia="zh-CN"/>
              </w:rPr>
              <w:t>A</w:t>
            </w:r>
          </w:p>
        </w:tc>
        <w:tc>
          <w:tcPr>
            <w:tcW w:w="2269" w:type="dxa"/>
            <w:gridSpan w:val="2"/>
            <w:shd w:val="clear" w:color="auto" w:fill="auto"/>
            <w:tcMar>
              <w:left w:w="85" w:type="dxa"/>
              <w:bottom w:w="85" w:type="dxa"/>
              <w:right w:w="85" w:type="dxa"/>
            </w:tcMar>
          </w:tcPr>
          <w:p w:rsidR="000E54BB" w:rsidRPr="00B44B56" w:rsidRDefault="000E54BB" w:rsidP="00F640E9">
            <w:pPr>
              <w:spacing w:before="120"/>
              <w:rPr>
                <w:rFonts w:eastAsia="SimSun"/>
                <w:i/>
                <w:color w:val="000000"/>
                <w:sz w:val="14"/>
                <w:szCs w:val="14"/>
                <w:lang w:eastAsia="zh-CN"/>
              </w:rPr>
            </w:pPr>
            <w:r w:rsidRPr="00B44B56">
              <w:rPr>
                <w:rFonts w:eastAsia="SimSun"/>
                <w:i/>
                <w:color w:val="000000"/>
                <w:sz w:val="14"/>
                <w:szCs w:val="14"/>
                <w:lang w:eastAsia="zh-CN"/>
              </w:rPr>
              <w:t>Relevance</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Responses are consistently relevant to context, purpose, and audience.</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Responses consistently convey the appropriate detail, ideas, information, and/or opinions.</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Responses successfully engage the audience or interlocutor.</w:t>
            </w:r>
          </w:p>
          <w:p w:rsidR="000E54BB" w:rsidRPr="00B44B56" w:rsidRDefault="000E54BB" w:rsidP="00F640E9">
            <w:pPr>
              <w:spacing w:before="120"/>
              <w:rPr>
                <w:rFonts w:eastAsia="SimSun"/>
                <w:i/>
                <w:color w:val="000000"/>
                <w:sz w:val="14"/>
                <w:szCs w:val="14"/>
                <w:lang w:eastAsia="zh-CN"/>
              </w:rPr>
            </w:pPr>
            <w:r w:rsidRPr="00B44B56">
              <w:rPr>
                <w:rFonts w:eastAsia="SimSun"/>
                <w:i/>
                <w:color w:val="000000"/>
                <w:sz w:val="14"/>
                <w:szCs w:val="14"/>
                <w:lang w:eastAsia="zh-CN"/>
              </w:rPr>
              <w:t>Treatment of Ideas, Information, or Opinions</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Breadth in the treatment of topics. Ideas, information, and/or opinions are developed and extended, and impressions are described effectively.</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Ideas and/or opinions are supported, and information is provided in sufficient detail.</w:t>
            </w:r>
          </w:p>
        </w:tc>
        <w:tc>
          <w:tcPr>
            <w:tcW w:w="3119" w:type="dxa"/>
            <w:tcBorders>
              <w:bottom w:val="single" w:sz="2" w:space="0" w:color="auto"/>
              <w:right w:val="nil"/>
            </w:tcBorders>
            <w:shd w:val="clear" w:color="auto" w:fill="auto"/>
            <w:tcMar>
              <w:left w:w="85" w:type="dxa"/>
              <w:bottom w:w="85" w:type="dxa"/>
              <w:right w:w="85" w:type="dxa"/>
            </w:tcMar>
          </w:tcPr>
          <w:p w:rsidR="000E54BB" w:rsidRPr="00B44B56" w:rsidRDefault="000E54BB" w:rsidP="00F640E9">
            <w:pPr>
              <w:spacing w:before="120"/>
              <w:rPr>
                <w:rFonts w:eastAsia="SimSun"/>
                <w:i/>
                <w:iCs/>
                <w:sz w:val="14"/>
                <w:szCs w:val="14"/>
                <w:lang w:eastAsia="zh-CN"/>
              </w:rPr>
            </w:pPr>
            <w:r w:rsidRPr="00B44B56">
              <w:rPr>
                <w:rFonts w:eastAsia="SimSun"/>
                <w:i/>
                <w:iCs/>
                <w:sz w:val="14"/>
                <w:szCs w:val="14"/>
                <w:lang w:eastAsia="zh-CN"/>
              </w:rPr>
              <w:t>Capacity to Convey Information Accurately and Appropriately</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A range of vocabulary and sentence structures are used with a high degree of accuracy.</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More complex vocabulary and sentence structures are used, with some success. A few minor errors may be evident, but these errors do not impede meaning.</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Effective use of a range of cohesive devices.</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Language is highly appropriate for context, audience, and purpose.</w:t>
            </w:r>
          </w:p>
          <w:p w:rsidR="000E54BB" w:rsidRPr="00B44B56" w:rsidRDefault="000E54BB" w:rsidP="00F640E9">
            <w:pPr>
              <w:spacing w:before="120"/>
              <w:rPr>
                <w:rFonts w:eastAsia="SimSun"/>
                <w:color w:val="A6A6A6"/>
                <w:sz w:val="14"/>
                <w:szCs w:val="14"/>
                <w:lang w:eastAsia="zh-CN"/>
              </w:rPr>
            </w:pPr>
            <w:r w:rsidRPr="00B44B56">
              <w:rPr>
                <w:rFonts w:eastAsia="SimSun"/>
                <w:color w:val="A6A6A6"/>
                <w:sz w:val="14"/>
                <w:szCs w:val="14"/>
                <w:lang w:eastAsia="zh-CN"/>
              </w:rPr>
              <w:t>Pronunciation is accurate. Intonation is used effectively to enhance communication. Responses are fluent.</w:t>
            </w:r>
          </w:p>
          <w:p w:rsidR="000E54BB" w:rsidRPr="00B44B56" w:rsidRDefault="000E54BB" w:rsidP="00F640E9">
            <w:pPr>
              <w:spacing w:before="120"/>
              <w:rPr>
                <w:rFonts w:eastAsia="SimSun"/>
                <w:i/>
                <w:iCs/>
                <w:sz w:val="14"/>
                <w:szCs w:val="14"/>
                <w:lang w:eastAsia="zh-CN"/>
              </w:rPr>
            </w:pPr>
            <w:r w:rsidRPr="00B44B56">
              <w:rPr>
                <w:rFonts w:eastAsia="SimSun"/>
                <w:i/>
                <w:iCs/>
                <w:sz w:val="14"/>
                <w:szCs w:val="14"/>
                <w:lang w:eastAsia="zh-CN"/>
              </w:rPr>
              <w:t>Coherence in Structure and Sequence</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 xml:space="preserve">Responses are organised logically and coherently. </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 xml:space="preserve">Conventions of the text type are observed. </w:t>
            </w:r>
          </w:p>
        </w:tc>
        <w:tc>
          <w:tcPr>
            <w:tcW w:w="2551" w:type="dxa"/>
            <w:tcBorders>
              <w:left w:val="nil"/>
            </w:tcBorders>
            <w:shd w:val="clear" w:color="auto" w:fill="auto"/>
            <w:tcMar>
              <w:left w:w="85" w:type="dxa"/>
              <w:bottom w:w="85" w:type="dxa"/>
              <w:right w:w="85" w:type="dxa"/>
            </w:tcMar>
          </w:tcPr>
          <w:p w:rsidR="000E54BB" w:rsidRPr="00004E5C" w:rsidRDefault="00DC624B" w:rsidP="00F640E9">
            <w:pPr>
              <w:spacing w:before="120"/>
              <w:rPr>
                <w:rFonts w:eastAsia="SimSun"/>
                <w:i/>
                <w:iCs/>
                <w:color w:val="A6A6A6"/>
                <w:sz w:val="14"/>
                <w:szCs w:val="14"/>
                <w:lang w:eastAsia="zh-CN"/>
              </w:rPr>
            </w:pPr>
            <w:r>
              <w:rPr>
                <w:rFonts w:eastAsia="SimSun"/>
                <w:i/>
                <w:iCs/>
                <w:noProof/>
                <w:color w:val="A6A6A6"/>
                <w:sz w:val="14"/>
                <w:szCs w:val="14"/>
                <w:lang w:eastAsia="en-AU"/>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13335</wp:posOffset>
                      </wp:positionV>
                      <wp:extent cx="0" cy="6019800"/>
                      <wp:effectExtent l="5080" t="13335" r="13970" b="571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6pt;margin-top:1.05pt;width:0;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">
                      <v:stroke dashstyle="dash"/>
                    </v:shape>
                  </w:pict>
                </mc:Fallback>
              </mc:AlternateContent>
            </w:r>
            <w:r w:rsidR="000E54BB" w:rsidRPr="00004E5C">
              <w:rPr>
                <w:rFonts w:eastAsia="SimSun"/>
                <w:i/>
                <w:iCs/>
                <w:color w:val="A6A6A6"/>
                <w:sz w:val="14"/>
                <w:szCs w:val="14"/>
                <w:lang w:eastAsia="zh-CN"/>
              </w:rPr>
              <w:t>Capacity to Interact and Maintain a Conversation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Interaction is sustained on a range of familiar topics, with minimal input from the interlocutor. Interrogative devices are understood and used appropriately. Unexpected questions or unfamiliar topics are handled with confidence and flexibility.</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Key ideas and relevant details are identified and explained, and connections are made within and between texts (e.g. comparing ideas, information, and opinions).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Conclusions are drawn about the purpose, audience, and message of the text, and supported with relevant evidence from the text.</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 xml:space="preserve">Analysis </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The function of particular linguistic features, the ways in which stylistic features are used for effect, and cultural references such as forms of address, location, and gender are identified and explained.</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The ways in which cultures, values, beliefs, and/or practices are represented in texts are articulated clearly.</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Insightful reflection on own values, beliefs, practices, and/or ideas in relation to those represented in texts.</w:t>
            </w:r>
          </w:p>
        </w:tc>
      </w:tr>
      <w:tr w:rsidR="000E54BB" w:rsidRPr="00004E5C" w:rsidTr="00F640E9">
        <w:trPr>
          <w:cantSplit/>
        </w:trPr>
        <w:tc>
          <w:tcPr>
            <w:tcW w:w="425" w:type="dxa"/>
            <w:tcBorders>
              <w:bottom w:val="single" w:sz="2" w:space="0" w:color="auto"/>
            </w:tcBorders>
            <w:shd w:val="clear" w:color="auto" w:fill="D9D9D9"/>
            <w:tcMar>
              <w:left w:w="85" w:type="dxa"/>
              <w:bottom w:w="85" w:type="dxa"/>
              <w:right w:w="85" w:type="dxa"/>
            </w:tcMar>
          </w:tcPr>
          <w:p w:rsidR="000E54BB" w:rsidRPr="00004E5C" w:rsidRDefault="000E54BB" w:rsidP="00F640E9">
            <w:pPr>
              <w:spacing w:before="120"/>
              <w:jc w:val="center"/>
              <w:rPr>
                <w:rFonts w:eastAsia="SimSun"/>
                <w:b/>
                <w:sz w:val="18"/>
                <w:szCs w:val="18"/>
                <w:lang w:eastAsia="zh-CN"/>
              </w:rPr>
            </w:pPr>
            <w:r w:rsidRPr="00004E5C">
              <w:rPr>
                <w:rFonts w:eastAsia="SimSun"/>
                <w:b/>
                <w:sz w:val="18"/>
                <w:szCs w:val="18"/>
                <w:lang w:eastAsia="zh-CN"/>
              </w:rPr>
              <w:t>B</w:t>
            </w:r>
          </w:p>
        </w:tc>
        <w:tc>
          <w:tcPr>
            <w:tcW w:w="2269" w:type="dxa"/>
            <w:gridSpan w:val="2"/>
            <w:tcBorders>
              <w:bottom w:val="single" w:sz="2" w:space="0" w:color="auto"/>
            </w:tcBorders>
            <w:shd w:val="clear" w:color="auto" w:fill="auto"/>
            <w:tcMar>
              <w:left w:w="85" w:type="dxa"/>
              <w:bottom w:w="85" w:type="dxa"/>
              <w:right w:w="85" w:type="dxa"/>
            </w:tcMar>
          </w:tcPr>
          <w:p w:rsidR="000E54BB" w:rsidRPr="00B44B56" w:rsidRDefault="000E54BB" w:rsidP="00F640E9">
            <w:pPr>
              <w:spacing w:before="120"/>
              <w:rPr>
                <w:rFonts w:eastAsia="SimSun"/>
                <w:i/>
                <w:color w:val="000000"/>
                <w:sz w:val="14"/>
                <w:szCs w:val="14"/>
                <w:lang w:eastAsia="zh-CN"/>
              </w:rPr>
            </w:pPr>
            <w:r w:rsidRPr="00B44B56">
              <w:rPr>
                <w:rFonts w:eastAsia="SimSun"/>
                <w:i/>
                <w:color w:val="000000"/>
                <w:sz w:val="14"/>
                <w:szCs w:val="14"/>
                <w:lang w:eastAsia="zh-CN"/>
              </w:rPr>
              <w:t>Relevance</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Responses are mostly relevant to context, purpose, and audience.</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Responses mostly convey the appropriate detail, ideas, information, and/or opinions.</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Responses mostly engage the audience or interlocutor.</w:t>
            </w:r>
          </w:p>
          <w:p w:rsidR="000E54BB" w:rsidRPr="00B44B56" w:rsidRDefault="000E54BB" w:rsidP="00F640E9">
            <w:pPr>
              <w:spacing w:before="120"/>
              <w:rPr>
                <w:rFonts w:eastAsia="SimSun"/>
                <w:i/>
                <w:color w:val="000000"/>
                <w:sz w:val="14"/>
                <w:szCs w:val="14"/>
                <w:lang w:eastAsia="zh-CN"/>
              </w:rPr>
            </w:pPr>
            <w:r w:rsidRPr="00B44B56">
              <w:rPr>
                <w:rFonts w:eastAsia="SimSun"/>
                <w:i/>
                <w:color w:val="000000"/>
                <w:sz w:val="14"/>
                <w:szCs w:val="14"/>
                <w:lang w:eastAsia="zh-CN"/>
              </w:rPr>
              <w:t>Treatment of Ideas, Information, or Opinions</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Some breadth in the treatment of familiar topics. Responses go beyond basic facts, using brief descriptive phrases to extend meaning.</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Ideas, information, and/or opinions are supported in some detail.</w:t>
            </w:r>
          </w:p>
        </w:tc>
        <w:tc>
          <w:tcPr>
            <w:tcW w:w="3119" w:type="dxa"/>
            <w:tcBorders>
              <w:bottom w:val="single" w:sz="2" w:space="0" w:color="auto"/>
              <w:right w:val="nil"/>
            </w:tcBorders>
            <w:shd w:val="clear" w:color="auto" w:fill="auto"/>
            <w:tcMar>
              <w:left w:w="85" w:type="dxa"/>
              <w:bottom w:w="85" w:type="dxa"/>
              <w:right w:w="85" w:type="dxa"/>
            </w:tcMar>
          </w:tcPr>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Capacity to Convey Information Accurately and Appropriately</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Vocabulary and sentence structures are used with some accuracy to convey meaning effectively.</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Some complex structures beyond familiar patterns are used to convey meaning, with some success.</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Generally effective use of cohesive devices.</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Language is generally appropriate to social and cultural context.</w:t>
            </w:r>
          </w:p>
          <w:p w:rsidR="000E54BB" w:rsidRPr="00B44B56" w:rsidRDefault="000E54BB" w:rsidP="00F640E9">
            <w:pPr>
              <w:spacing w:before="120"/>
              <w:rPr>
                <w:rFonts w:eastAsia="SimSun"/>
                <w:color w:val="A6A6A6"/>
                <w:sz w:val="14"/>
                <w:szCs w:val="14"/>
                <w:lang w:eastAsia="zh-CN"/>
              </w:rPr>
            </w:pPr>
            <w:r w:rsidRPr="00B44B56">
              <w:rPr>
                <w:rFonts w:eastAsia="SimSun"/>
                <w:color w:val="A6A6A6"/>
                <w:sz w:val="14"/>
                <w:szCs w:val="14"/>
                <w:lang w:eastAsia="zh-CN"/>
              </w:rPr>
              <w:t>Pronunciation and use of intonation generally facilitate communication. Responses are generally fluent.</w:t>
            </w:r>
          </w:p>
          <w:p w:rsidR="000E54BB" w:rsidRPr="00B44B56" w:rsidRDefault="000E54BB" w:rsidP="00F640E9">
            <w:pPr>
              <w:spacing w:before="120"/>
              <w:rPr>
                <w:rFonts w:eastAsia="SimSun"/>
                <w:i/>
                <w:iCs/>
                <w:sz w:val="14"/>
                <w:szCs w:val="14"/>
                <w:lang w:eastAsia="zh-CN"/>
              </w:rPr>
            </w:pPr>
            <w:r w:rsidRPr="00B44B56">
              <w:rPr>
                <w:rFonts w:eastAsia="SimSun"/>
                <w:i/>
                <w:iCs/>
                <w:sz w:val="14"/>
                <w:szCs w:val="14"/>
                <w:lang w:eastAsia="zh-CN"/>
              </w:rPr>
              <w:t>Coherence in Structure and Sequence</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Responses are generally organised logically and coherently.</w:t>
            </w:r>
          </w:p>
          <w:p w:rsidR="000E54BB" w:rsidRPr="00B44B56" w:rsidRDefault="000E54BB" w:rsidP="00F640E9">
            <w:pPr>
              <w:spacing w:before="120"/>
              <w:rPr>
                <w:rFonts w:eastAsia="SimSun"/>
                <w:sz w:val="14"/>
                <w:szCs w:val="14"/>
                <w:lang w:eastAsia="zh-CN"/>
              </w:rPr>
            </w:pPr>
            <w:r w:rsidRPr="00B44B56">
              <w:rPr>
                <w:rFonts w:eastAsia="SimSun"/>
                <w:sz w:val="14"/>
                <w:szCs w:val="14"/>
                <w:lang w:eastAsia="zh-CN"/>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0E54BB" w:rsidRPr="00004E5C" w:rsidRDefault="000E54BB" w:rsidP="00F640E9">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Interaction is maintained on a range of familiar topics, with some reliance on input from the interlocutor to maintain interaction. Interrogative devices are understood and used with some confidence.</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Communication strategies are used to maintain interaction (e.g. asking for repetition, self-correcting). Well-rehearsed language is used to interact.</w:t>
            </w:r>
          </w:p>
        </w:tc>
        <w:tc>
          <w:tcPr>
            <w:tcW w:w="2835" w:type="dxa"/>
            <w:tcBorders>
              <w:bottom w:val="single" w:sz="2" w:space="0" w:color="auto"/>
            </w:tcBorders>
            <w:shd w:val="clear" w:color="auto" w:fill="auto"/>
            <w:tcMar>
              <w:left w:w="85" w:type="dxa"/>
              <w:bottom w:w="85" w:type="dxa"/>
              <w:right w:w="85" w:type="dxa"/>
            </w:tcMar>
          </w:tcPr>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Relevant ideas and details in texts on familiar topics are identified and explained, and some connections are made within and between texts.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Some conclusions are drawn about the purpose, audience, and message of the text, and supported with some relevant examples from the text.</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The function of particular linguistic features, some of the ways in which stylistic features are used for effect, and some cultural references are identified and described.</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The ways in which cultures, values, beliefs, and/or practices are represented in texts is explained.</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Some depth in reflection on own values, beliefs, practices, and/or ideas in relation to those represented in texts.</w:t>
            </w:r>
          </w:p>
        </w:tc>
      </w:tr>
      <w:tr w:rsidR="000E54BB" w:rsidRPr="00004E5C" w:rsidTr="00F640E9">
        <w:trPr>
          <w:cantSplit/>
        </w:trPr>
        <w:tc>
          <w:tcPr>
            <w:tcW w:w="425" w:type="dxa"/>
            <w:tcBorders>
              <w:top w:val="nil"/>
            </w:tcBorders>
            <w:shd w:val="clear" w:color="auto" w:fill="D9D9D9"/>
            <w:tcMar>
              <w:left w:w="85" w:type="dxa"/>
              <w:bottom w:w="85" w:type="dxa"/>
              <w:right w:w="85" w:type="dxa"/>
            </w:tcMar>
          </w:tcPr>
          <w:p w:rsidR="000E54BB" w:rsidRPr="00004E5C" w:rsidRDefault="000E54BB" w:rsidP="00F640E9">
            <w:pPr>
              <w:spacing w:before="120"/>
              <w:jc w:val="center"/>
              <w:rPr>
                <w:rFonts w:eastAsia="SimSun"/>
                <w:b/>
                <w:sz w:val="18"/>
                <w:szCs w:val="18"/>
                <w:lang w:eastAsia="zh-CN"/>
              </w:rPr>
            </w:pPr>
            <w:r w:rsidRPr="00004E5C">
              <w:rPr>
                <w:rFonts w:eastAsia="SimSun"/>
                <w:b/>
                <w:sz w:val="18"/>
                <w:szCs w:val="18"/>
                <w:lang w:eastAsia="zh-CN"/>
              </w:rPr>
              <w:lastRenderedPageBreak/>
              <w:t>C</w:t>
            </w:r>
          </w:p>
        </w:tc>
        <w:tc>
          <w:tcPr>
            <w:tcW w:w="2269" w:type="dxa"/>
            <w:gridSpan w:val="2"/>
            <w:tcBorders>
              <w:top w:val="nil"/>
            </w:tcBorders>
            <w:shd w:val="clear" w:color="auto" w:fill="auto"/>
            <w:tcMar>
              <w:left w:w="85" w:type="dxa"/>
              <w:bottom w:w="85" w:type="dxa"/>
              <w:right w:w="85" w:type="dxa"/>
            </w:tcMar>
          </w:tcPr>
          <w:p w:rsidR="000E54BB" w:rsidRPr="00004E5C" w:rsidRDefault="000E54BB" w:rsidP="00F640E9">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0E54BB" w:rsidRPr="00B44B56" w:rsidRDefault="000E54BB" w:rsidP="00F640E9">
            <w:pPr>
              <w:spacing w:before="120"/>
              <w:rPr>
                <w:rFonts w:eastAsia="SimSun"/>
                <w:sz w:val="14"/>
                <w:szCs w:val="14"/>
                <w:highlight w:val="yellow"/>
                <w:lang w:eastAsia="zh-CN"/>
              </w:rPr>
            </w:pPr>
            <w:r w:rsidRPr="00B44B56">
              <w:rPr>
                <w:rFonts w:eastAsia="SimSun"/>
                <w:sz w:val="14"/>
                <w:szCs w:val="14"/>
                <w:highlight w:val="yellow"/>
                <w:lang w:eastAsia="zh-CN"/>
              </w:rPr>
              <w:t>Responses are generally relevant to the purpose and audience, and show some understanding of context.</w:t>
            </w:r>
          </w:p>
          <w:p w:rsidR="000E54BB" w:rsidRPr="00004E5C" w:rsidRDefault="000E54BB" w:rsidP="00F640E9">
            <w:pPr>
              <w:spacing w:before="120"/>
              <w:rPr>
                <w:rFonts w:eastAsia="SimSun"/>
                <w:sz w:val="14"/>
                <w:szCs w:val="14"/>
                <w:lang w:eastAsia="zh-CN"/>
              </w:rPr>
            </w:pPr>
            <w:r w:rsidRPr="00B44B56">
              <w:rPr>
                <w:rFonts w:eastAsia="SimSun"/>
                <w:sz w:val="14"/>
                <w:szCs w:val="14"/>
                <w:highlight w:val="yellow"/>
                <w:lang w:eastAsia="zh-CN"/>
              </w:rPr>
              <w:t>Responses convey the appropriate detail, ideas, and information.</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Responses engage the audience or interlocutor.</w:t>
            </w:r>
          </w:p>
          <w:p w:rsidR="000E54BB" w:rsidRPr="00004E5C" w:rsidRDefault="000E54BB" w:rsidP="00F640E9">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E54BB" w:rsidRPr="00B44B56" w:rsidRDefault="000E54BB" w:rsidP="00F640E9">
            <w:pPr>
              <w:spacing w:before="120"/>
              <w:rPr>
                <w:rFonts w:eastAsia="SimSun"/>
                <w:sz w:val="14"/>
                <w:szCs w:val="14"/>
                <w:highlight w:val="yellow"/>
                <w:lang w:eastAsia="zh-CN"/>
              </w:rPr>
            </w:pPr>
            <w:r w:rsidRPr="00B44B56">
              <w:rPr>
                <w:rFonts w:eastAsia="SimSun"/>
                <w:sz w:val="14"/>
                <w:szCs w:val="14"/>
                <w:highlight w:val="yellow"/>
                <w:lang w:eastAsia="zh-CN"/>
              </w:rPr>
              <w:t>Information, ideas, and/or opinions on familiar topics are conveyed. Modelled sentence patterns are generally used to communicate an idea or opinion.</w:t>
            </w:r>
          </w:p>
          <w:p w:rsidR="000E54BB" w:rsidRPr="00004E5C" w:rsidRDefault="000E54BB" w:rsidP="00F640E9">
            <w:pPr>
              <w:spacing w:before="120"/>
              <w:rPr>
                <w:rFonts w:eastAsia="SimSun"/>
                <w:sz w:val="14"/>
                <w:szCs w:val="14"/>
                <w:lang w:eastAsia="zh-CN"/>
              </w:rPr>
            </w:pPr>
            <w:r w:rsidRPr="00B44B56">
              <w:rPr>
                <w:rFonts w:eastAsia="SimSun"/>
                <w:sz w:val="14"/>
                <w:szCs w:val="14"/>
                <w:highlight w:val="yellow"/>
                <w:lang w:eastAsia="zh-CN"/>
              </w:rPr>
              <w:t>Some details are provided to support ideas. Elaboration of ideas, information, and/or opinions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0E54BB" w:rsidRPr="00004E5C" w:rsidRDefault="000E54BB" w:rsidP="00F640E9">
            <w:pPr>
              <w:spacing w:before="120"/>
              <w:rPr>
                <w:rFonts w:eastAsia="SimSun"/>
                <w:i/>
                <w:color w:val="000000"/>
                <w:sz w:val="14"/>
                <w:szCs w:val="14"/>
                <w:lang w:eastAsia="zh-CN"/>
              </w:rPr>
            </w:pPr>
            <w:r w:rsidRPr="00004E5C">
              <w:rPr>
                <w:rFonts w:eastAsia="SimSun"/>
                <w:i/>
                <w:color w:val="000000"/>
                <w:sz w:val="14"/>
                <w:szCs w:val="14"/>
                <w:lang w:eastAsia="zh-CN"/>
              </w:rPr>
              <w:t>Capacity to Convey Information Accurately and Appropriately</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 xml:space="preserve">Some variety of vocabulary and sentence structures is used, with </w:t>
            </w:r>
            <w:r w:rsidRPr="00B44B56">
              <w:rPr>
                <w:rFonts w:eastAsia="SimSun"/>
                <w:sz w:val="14"/>
                <w:szCs w:val="14"/>
                <w:highlight w:val="yellow"/>
                <w:lang w:eastAsia="zh-CN"/>
              </w:rPr>
              <w:t>reliance on familiar vocabulary and sentence structures to convey meaning. Structure often based on word order derived from first language when attempts are made to elaborate.</w:t>
            </w:r>
          </w:p>
          <w:p w:rsidR="000E54BB" w:rsidRPr="00004E5C" w:rsidRDefault="000E54BB" w:rsidP="00F640E9">
            <w:pPr>
              <w:spacing w:before="120"/>
              <w:rPr>
                <w:rFonts w:eastAsia="SimSun"/>
                <w:sz w:val="14"/>
                <w:szCs w:val="14"/>
                <w:lang w:eastAsia="zh-CN"/>
              </w:rPr>
            </w:pPr>
            <w:r w:rsidRPr="00B44B56">
              <w:rPr>
                <w:rFonts w:eastAsia="SimSun"/>
                <w:sz w:val="14"/>
                <w:szCs w:val="14"/>
                <w:highlight w:val="yellow"/>
                <w:lang w:eastAsia="zh-CN"/>
              </w:rPr>
              <w:t>The language is generally comprehensible although some errors obscure meaning. Control of language is inconsistent.</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Generally effective use of some simple cohesive devices.</w:t>
            </w:r>
          </w:p>
          <w:p w:rsidR="000E54BB" w:rsidRPr="00004E5C" w:rsidRDefault="000E54BB" w:rsidP="00F640E9">
            <w:pPr>
              <w:spacing w:before="120"/>
              <w:rPr>
                <w:rFonts w:eastAsia="SimSun"/>
                <w:sz w:val="14"/>
                <w:szCs w:val="14"/>
                <w:lang w:eastAsia="zh-CN"/>
              </w:rPr>
            </w:pPr>
            <w:r w:rsidRPr="00B44B56">
              <w:rPr>
                <w:rFonts w:eastAsia="SimSun"/>
                <w:sz w:val="14"/>
                <w:szCs w:val="14"/>
                <w:highlight w:val="yellow"/>
                <w:lang w:eastAsia="zh-CN"/>
              </w:rPr>
              <w:t>Language not always appropriate to context, purpose, and audience.</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Pronunciation is understandable. Some attention is given to intonation. Fluency is often confined to pre-learnt material.</w:t>
            </w:r>
          </w:p>
          <w:p w:rsidR="000E54BB" w:rsidRPr="00004E5C" w:rsidRDefault="000E54BB" w:rsidP="00F640E9">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E54BB" w:rsidRPr="00B44B56" w:rsidRDefault="000E54BB" w:rsidP="00F640E9">
            <w:pPr>
              <w:spacing w:before="120"/>
              <w:rPr>
                <w:rFonts w:eastAsia="SimSun"/>
                <w:sz w:val="14"/>
                <w:szCs w:val="14"/>
                <w:highlight w:val="yellow"/>
                <w:lang w:eastAsia="zh-CN"/>
              </w:rPr>
            </w:pPr>
            <w:r w:rsidRPr="00B44B56">
              <w:rPr>
                <w:rFonts w:eastAsia="SimSun"/>
                <w:sz w:val="14"/>
                <w:szCs w:val="14"/>
                <w:highlight w:val="yellow"/>
                <w:lang w:eastAsia="zh-CN"/>
              </w:rPr>
              <w:t>Responses are generally organised.</w:t>
            </w:r>
          </w:p>
          <w:p w:rsidR="000E54BB" w:rsidRPr="00004E5C" w:rsidRDefault="000E54BB" w:rsidP="00F640E9">
            <w:pPr>
              <w:spacing w:before="120"/>
              <w:rPr>
                <w:rFonts w:eastAsia="SimSun"/>
                <w:sz w:val="14"/>
                <w:szCs w:val="14"/>
                <w:lang w:eastAsia="zh-CN"/>
              </w:rPr>
            </w:pPr>
            <w:r w:rsidRPr="00B44B56">
              <w:rPr>
                <w:rFonts w:eastAsia="SimSun"/>
                <w:sz w:val="14"/>
                <w:szCs w:val="14"/>
                <w:highlight w:val="yellow"/>
                <w:lang w:eastAsia="zh-CN"/>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0E54BB" w:rsidRPr="00004E5C" w:rsidRDefault="00DC624B" w:rsidP="00F640E9">
            <w:pPr>
              <w:spacing w:before="120"/>
              <w:rPr>
                <w:rFonts w:eastAsia="SimSun"/>
                <w:i/>
                <w:iCs/>
                <w:color w:val="A6A6A6"/>
                <w:sz w:val="14"/>
                <w:szCs w:val="14"/>
                <w:lang w:eastAsia="zh-CN"/>
              </w:rPr>
            </w:pPr>
            <w:r>
              <w:rPr>
                <w:rFonts w:eastAsia="SimSun"/>
                <w:i/>
                <w:iCs/>
                <w:noProof/>
                <w:color w:val="A6A6A6"/>
                <w:sz w:val="14"/>
                <w:szCs w:val="14"/>
                <w:lang w:eastAsia="en-AU"/>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17145</wp:posOffset>
                      </wp:positionV>
                      <wp:extent cx="635" cy="8248650"/>
                      <wp:effectExtent l="5080" t="7620" r="13335" b="1143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48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35pt;margin-top:1.35pt;width:.05pt;height:6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">
                      <v:stroke dashstyle="dash"/>
                    </v:shape>
                  </w:pict>
                </mc:Fallback>
              </mc:AlternateContent>
            </w:r>
            <w:r w:rsidR="000E54BB" w:rsidRPr="00004E5C">
              <w:rPr>
                <w:rFonts w:eastAsia="SimSun"/>
                <w:i/>
                <w:iCs/>
                <w:color w:val="A6A6A6"/>
                <w:sz w:val="14"/>
                <w:szCs w:val="14"/>
                <w:lang w:eastAsia="zh-CN"/>
              </w:rPr>
              <w:t>Capacity to Interact and Maintain a Conversation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The sentence patterns of the interlocutor are often repeated in the response. Prepared phrases are used to indicate lack of comprehension.</w:t>
            </w:r>
          </w:p>
        </w:tc>
        <w:tc>
          <w:tcPr>
            <w:tcW w:w="2835" w:type="dxa"/>
            <w:tcBorders>
              <w:top w:val="nil"/>
            </w:tcBorders>
            <w:shd w:val="clear" w:color="auto" w:fill="auto"/>
            <w:tcMar>
              <w:left w:w="85" w:type="dxa"/>
              <w:bottom w:w="85" w:type="dxa"/>
              <w:right w:w="85" w:type="dxa"/>
            </w:tcMar>
          </w:tcPr>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Some relevant information from texts on familiar topics containing predictable language structures is identified and extracted.</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Simple conclusions are drawn about the purpose, audience, and message of the text, and supported with isolated examples from the text.</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Particular linguistic and stylistic features and one or more cultural references are identified.</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Some cultural values and/or practices represented or expressed in texts are identified.</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Some reflection on own values, beliefs, practices, and/or ideas in relation to those represented in texts.</w:t>
            </w:r>
          </w:p>
        </w:tc>
      </w:tr>
      <w:tr w:rsidR="000E54BB" w:rsidRPr="00004E5C" w:rsidTr="00F640E9">
        <w:trPr>
          <w:cantSplit/>
        </w:trPr>
        <w:tc>
          <w:tcPr>
            <w:tcW w:w="425" w:type="dxa"/>
            <w:shd w:val="clear" w:color="auto" w:fill="D9D9D9"/>
            <w:tcMar>
              <w:left w:w="85" w:type="dxa"/>
              <w:bottom w:w="85" w:type="dxa"/>
              <w:right w:w="85" w:type="dxa"/>
            </w:tcMar>
          </w:tcPr>
          <w:p w:rsidR="000E54BB" w:rsidRPr="00004E5C" w:rsidRDefault="000E54BB" w:rsidP="00F640E9">
            <w:pPr>
              <w:spacing w:before="120"/>
              <w:jc w:val="center"/>
              <w:rPr>
                <w:rFonts w:eastAsia="SimSun"/>
                <w:b/>
                <w:sz w:val="18"/>
                <w:szCs w:val="18"/>
                <w:lang w:eastAsia="zh-CN"/>
              </w:rPr>
            </w:pPr>
            <w:r w:rsidRPr="00004E5C">
              <w:rPr>
                <w:rFonts w:eastAsia="SimSun"/>
                <w:b/>
                <w:sz w:val="18"/>
                <w:szCs w:val="18"/>
                <w:lang w:eastAsia="zh-CN"/>
              </w:rPr>
              <w:t>D</w:t>
            </w:r>
          </w:p>
        </w:tc>
        <w:tc>
          <w:tcPr>
            <w:tcW w:w="2269" w:type="dxa"/>
            <w:gridSpan w:val="2"/>
            <w:shd w:val="clear" w:color="auto" w:fill="auto"/>
            <w:tcMar>
              <w:left w:w="85" w:type="dxa"/>
              <w:bottom w:w="85" w:type="dxa"/>
              <w:right w:w="85" w:type="dxa"/>
            </w:tcMar>
          </w:tcPr>
          <w:p w:rsidR="000E54BB" w:rsidRPr="00004E5C" w:rsidRDefault="000E54BB" w:rsidP="00F640E9">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Responses are partially relevant to the purpose, and show some awareness of the audience or context.</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Responses convey some simple details or information that may be appropriate.</w:t>
            </w:r>
          </w:p>
          <w:p w:rsidR="000E54BB" w:rsidRPr="00004E5C" w:rsidRDefault="000E54BB" w:rsidP="00F640E9">
            <w:pPr>
              <w:spacing w:before="120"/>
              <w:rPr>
                <w:rFonts w:eastAsia="SimSun"/>
                <w:sz w:val="14"/>
                <w:szCs w:val="14"/>
                <w:lang w:eastAsia="zh-CN"/>
              </w:rPr>
            </w:pPr>
            <w:r w:rsidRPr="00B44B56">
              <w:rPr>
                <w:rFonts w:eastAsia="SimSun"/>
                <w:sz w:val="14"/>
                <w:szCs w:val="14"/>
                <w:highlight w:val="yellow"/>
                <w:lang w:eastAsia="zh-CN"/>
              </w:rPr>
              <w:t>Responses partially engage the audience or interlocutor.</w:t>
            </w:r>
          </w:p>
          <w:p w:rsidR="000E54BB" w:rsidRPr="00004E5C" w:rsidRDefault="000E54BB" w:rsidP="00F640E9">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Some information relating to familiar topics is communicated.</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Information is generally repetitive and responses 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0E54BB" w:rsidRPr="00004E5C" w:rsidRDefault="000E54BB" w:rsidP="00F640E9">
            <w:pPr>
              <w:spacing w:before="120"/>
              <w:rPr>
                <w:rFonts w:eastAsia="SimSun"/>
                <w:i/>
                <w:iCs/>
                <w:sz w:val="14"/>
                <w:szCs w:val="14"/>
                <w:lang w:eastAsia="zh-CN"/>
              </w:rPr>
            </w:pPr>
            <w:r w:rsidRPr="00004E5C">
              <w:rPr>
                <w:rFonts w:eastAsia="SimSun"/>
                <w:i/>
                <w:iCs/>
                <w:sz w:val="14"/>
                <w:szCs w:val="14"/>
                <w:lang w:eastAsia="zh-CN"/>
              </w:rPr>
              <w:t>Capacity to Convey Information Accurately and Appropriately</w:t>
            </w:r>
          </w:p>
          <w:p w:rsidR="000E54BB" w:rsidRPr="00004E5C" w:rsidRDefault="000E54BB" w:rsidP="00F640E9">
            <w:pPr>
              <w:spacing w:before="120"/>
              <w:rPr>
                <w:rFonts w:eastAsia="SimSun"/>
                <w:sz w:val="14"/>
                <w:szCs w:val="14"/>
                <w:lang w:eastAsia="zh-CN"/>
              </w:rPr>
            </w:pPr>
            <w:r w:rsidRPr="00B44B56">
              <w:rPr>
                <w:rFonts w:eastAsia="SimSun"/>
                <w:sz w:val="14"/>
                <w:szCs w:val="14"/>
                <w:highlight w:val="yellow"/>
                <w:lang w:eastAsia="zh-CN"/>
              </w:rPr>
              <w:t>A limited range of simple structures and vocabulary are used.</w:t>
            </w:r>
            <w:r w:rsidRPr="00004E5C">
              <w:rPr>
                <w:rFonts w:eastAsia="SimSun"/>
                <w:sz w:val="14"/>
                <w:szCs w:val="14"/>
                <w:lang w:eastAsia="zh-CN"/>
              </w:rPr>
              <w:t xml:space="preserve"> </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The language produced contains frequent errors and only partially communicates what is intended. Responses may resemble literal translations from first language.</w:t>
            </w:r>
          </w:p>
          <w:p w:rsidR="000E54BB" w:rsidRPr="00004E5C" w:rsidRDefault="000E54BB" w:rsidP="00F640E9">
            <w:pPr>
              <w:spacing w:before="120"/>
              <w:rPr>
                <w:rFonts w:eastAsia="SimSun"/>
                <w:sz w:val="14"/>
                <w:szCs w:val="14"/>
                <w:lang w:eastAsia="zh-CN"/>
              </w:rPr>
            </w:pPr>
            <w:r w:rsidRPr="00B44B56">
              <w:rPr>
                <w:rFonts w:eastAsia="SimSun"/>
                <w:sz w:val="14"/>
                <w:szCs w:val="14"/>
                <w:highlight w:val="yellow"/>
                <w:lang w:eastAsia="zh-CN"/>
              </w:rPr>
              <w:t>A cohesive device may be used.</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Language is occasionally appropriate to the purpose or audience.</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Pronunciation may impede meaning. Little attention is paid to intonation. Lack of comprehension impedes fluency.</w:t>
            </w:r>
          </w:p>
          <w:p w:rsidR="000E54BB" w:rsidRPr="00004E5C" w:rsidRDefault="000E54BB" w:rsidP="00F640E9">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 xml:space="preserve">Responses tend to be loosely connected sentences. </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Inconsistent use of one or more conventions of the text type.</w:t>
            </w:r>
          </w:p>
        </w:tc>
        <w:tc>
          <w:tcPr>
            <w:tcW w:w="2551" w:type="dxa"/>
            <w:tcBorders>
              <w:left w:val="nil"/>
            </w:tcBorders>
            <w:shd w:val="clear" w:color="auto" w:fill="auto"/>
            <w:tcMar>
              <w:left w:w="85" w:type="dxa"/>
              <w:bottom w:w="85" w:type="dxa"/>
              <w:right w:w="85" w:type="dxa"/>
            </w:tcMar>
          </w:tcPr>
          <w:p w:rsidR="000E54BB" w:rsidRPr="00004E5C" w:rsidRDefault="000E54BB" w:rsidP="00F640E9">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Utterances rarely consist of more than two or three words. A keyword or partial response is provided as a means of negotiating more time for processing, with reliance on paralinguistic devices to convey meaning.</w:t>
            </w:r>
          </w:p>
        </w:tc>
        <w:tc>
          <w:tcPr>
            <w:tcW w:w="2835" w:type="dxa"/>
            <w:shd w:val="clear" w:color="auto" w:fill="auto"/>
            <w:tcMar>
              <w:left w:w="85" w:type="dxa"/>
              <w:bottom w:w="85" w:type="dxa"/>
              <w:right w:w="85" w:type="dxa"/>
            </w:tcMar>
          </w:tcPr>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Keywords and some supporting detail are identified in texts containing simple, well-rehearsed language dealing with familiar situations.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Specific information in the text is transcribed rather than interpreted.</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One or more basic linguistic and stylistic features of the text are identified.</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Some cultural elements expressed in texts are identified.</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One or more of own values, beliefs, practices, or ideas in relation to those represented in texts are identified.</w:t>
            </w:r>
          </w:p>
        </w:tc>
      </w:tr>
      <w:tr w:rsidR="000E54BB" w:rsidRPr="00004E5C" w:rsidTr="00F640E9">
        <w:trPr>
          <w:cantSplit/>
        </w:trPr>
        <w:tc>
          <w:tcPr>
            <w:tcW w:w="425" w:type="dxa"/>
            <w:tcBorders>
              <w:bottom w:val="single" w:sz="2" w:space="0" w:color="auto"/>
            </w:tcBorders>
            <w:shd w:val="clear" w:color="auto" w:fill="D9D9D9"/>
            <w:tcMar>
              <w:left w:w="85" w:type="dxa"/>
              <w:bottom w:w="85" w:type="dxa"/>
              <w:right w:w="85" w:type="dxa"/>
            </w:tcMar>
          </w:tcPr>
          <w:p w:rsidR="000E54BB" w:rsidRPr="00004E5C" w:rsidRDefault="000E54BB" w:rsidP="00F640E9">
            <w:pPr>
              <w:spacing w:before="120"/>
              <w:jc w:val="center"/>
              <w:rPr>
                <w:rFonts w:eastAsia="SimSun"/>
                <w:b/>
                <w:sz w:val="18"/>
                <w:szCs w:val="18"/>
                <w:lang w:eastAsia="zh-CN"/>
              </w:rPr>
            </w:pPr>
            <w:r w:rsidRPr="00004E5C">
              <w:rPr>
                <w:rFonts w:eastAsia="SimSun"/>
                <w:b/>
                <w:sz w:val="18"/>
                <w:szCs w:val="18"/>
                <w:lang w:eastAsia="zh-CN"/>
              </w:rPr>
              <w:t>E</w:t>
            </w:r>
          </w:p>
        </w:tc>
        <w:tc>
          <w:tcPr>
            <w:tcW w:w="2269" w:type="dxa"/>
            <w:gridSpan w:val="2"/>
            <w:tcBorders>
              <w:bottom w:val="single" w:sz="2" w:space="0" w:color="auto"/>
            </w:tcBorders>
            <w:shd w:val="clear" w:color="auto" w:fill="auto"/>
            <w:tcMar>
              <w:left w:w="85" w:type="dxa"/>
              <w:bottom w:w="85" w:type="dxa"/>
              <w:right w:w="85" w:type="dxa"/>
            </w:tcMar>
          </w:tcPr>
          <w:p w:rsidR="000E54BB" w:rsidRPr="00004E5C" w:rsidRDefault="000E54BB" w:rsidP="00F640E9">
            <w:pPr>
              <w:spacing w:before="120"/>
              <w:rPr>
                <w:rFonts w:eastAsia="SimSun"/>
                <w:i/>
                <w:color w:val="000000"/>
                <w:sz w:val="14"/>
                <w:szCs w:val="14"/>
                <w:lang w:eastAsia="zh-CN"/>
              </w:rPr>
            </w:pPr>
            <w:r w:rsidRPr="00004E5C">
              <w:rPr>
                <w:rFonts w:eastAsia="SimSun"/>
                <w:i/>
                <w:color w:val="000000"/>
                <w:sz w:val="14"/>
                <w:szCs w:val="14"/>
                <w:lang w:eastAsia="zh-CN"/>
              </w:rPr>
              <w:t xml:space="preserve">Relevance </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Responses have limited relevance to the purpose or audience.</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Responses are often incomplete.</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Responses may include an element that attempts to engage the audience or interlocutor.</w:t>
            </w:r>
          </w:p>
          <w:p w:rsidR="000E54BB" w:rsidRPr="00004E5C" w:rsidRDefault="000E54BB" w:rsidP="00F640E9">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Responses are brief and often rely on a keyword or formulaic expression to convey meaning.</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Some basic information relating to familiar topics is communicated, using single words.</w:t>
            </w:r>
          </w:p>
        </w:tc>
        <w:tc>
          <w:tcPr>
            <w:tcW w:w="3119" w:type="dxa"/>
            <w:tcBorders>
              <w:bottom w:val="single" w:sz="2" w:space="0" w:color="auto"/>
              <w:right w:val="nil"/>
            </w:tcBorders>
            <w:shd w:val="clear" w:color="auto" w:fill="auto"/>
            <w:tcMar>
              <w:left w:w="85" w:type="dxa"/>
              <w:bottom w:w="85" w:type="dxa"/>
              <w:right w:w="85" w:type="dxa"/>
            </w:tcMar>
          </w:tcPr>
          <w:p w:rsidR="000E54BB" w:rsidRPr="00004E5C" w:rsidRDefault="000E54BB" w:rsidP="00F640E9">
            <w:pPr>
              <w:spacing w:before="120"/>
              <w:rPr>
                <w:rFonts w:eastAsia="SimSun"/>
                <w:i/>
                <w:color w:val="000000"/>
                <w:sz w:val="14"/>
                <w:szCs w:val="14"/>
                <w:lang w:eastAsia="zh-CN"/>
              </w:rPr>
            </w:pPr>
            <w:r w:rsidRPr="00004E5C">
              <w:rPr>
                <w:rFonts w:eastAsia="SimSun"/>
                <w:i/>
                <w:color w:val="000000"/>
                <w:sz w:val="14"/>
                <w:szCs w:val="14"/>
                <w:lang w:eastAsia="zh-CN"/>
              </w:rPr>
              <w:t>Capacity to Convey Information Accurately and Appropriately</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Single words and brief formulaic expressions are used to convey basic information on familiar topics. Rehearsed simple sentences are used out of context.</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There is a high incidence of basic errors that impede meaning, with evidence of the influence of the syntax of English and/or other languages.</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Attempted use of a cohesive device.</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Limited appropriateness of language to the purpose or audience.</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Pronunciation impedes meaning and may be strongly influenced by first language.</w:t>
            </w:r>
          </w:p>
          <w:p w:rsidR="000E54BB" w:rsidRPr="00004E5C" w:rsidRDefault="000E54BB" w:rsidP="00F640E9">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Conventions of the text type are ignored.</w:t>
            </w:r>
          </w:p>
          <w:p w:rsidR="000E54BB" w:rsidRPr="00004E5C" w:rsidRDefault="000E54BB" w:rsidP="00F640E9">
            <w:pPr>
              <w:spacing w:before="120"/>
              <w:rPr>
                <w:rFonts w:eastAsia="SimSun"/>
                <w:sz w:val="14"/>
                <w:szCs w:val="14"/>
                <w:lang w:eastAsia="zh-CN"/>
              </w:rPr>
            </w:pPr>
            <w:r w:rsidRPr="00004E5C">
              <w:rPr>
                <w:rFonts w:eastAsia="SimSun"/>
                <w:sz w:val="14"/>
                <w:szCs w:val="14"/>
                <w:lang w:eastAsia="zh-CN"/>
              </w:rPr>
              <w:t>Responses consist of disconnected sentences</w:t>
            </w:r>
            <w:r w:rsidRPr="00004E5C">
              <w:rPr>
                <w:rFonts w:eastAsia="SimSun"/>
                <w:color w:val="A6A6A6"/>
                <w:sz w:val="14"/>
                <w:szCs w:val="14"/>
                <w:lang w:eastAsia="zh-CN"/>
              </w:rPr>
              <w:t>.</w:t>
            </w:r>
          </w:p>
        </w:tc>
        <w:tc>
          <w:tcPr>
            <w:tcW w:w="2551" w:type="dxa"/>
            <w:tcBorders>
              <w:left w:val="nil"/>
              <w:bottom w:val="single" w:sz="2" w:space="0" w:color="auto"/>
            </w:tcBorders>
            <w:shd w:val="clear" w:color="auto" w:fill="auto"/>
            <w:tcMar>
              <w:left w:w="85" w:type="dxa"/>
              <w:bottom w:w="85" w:type="dxa"/>
              <w:right w:w="85" w:type="dxa"/>
            </w:tcMar>
          </w:tcPr>
          <w:p w:rsidR="000E54BB" w:rsidRPr="00004E5C" w:rsidRDefault="000E54BB" w:rsidP="00F640E9">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Interaction is limited to rehearsed repetitive vocabulary and one-word answers, with assistance from the interlocutor needed to complete sentences or to interpret intended meanings. There are misunderstandings of simple questions.</w:t>
            </w:r>
          </w:p>
          <w:p w:rsidR="000E54BB" w:rsidRPr="00004E5C" w:rsidRDefault="000E54BB" w:rsidP="00F640E9">
            <w:pPr>
              <w:spacing w:before="120"/>
              <w:rPr>
                <w:rFonts w:eastAsia="SimSun"/>
                <w:i/>
                <w:color w:val="000000"/>
                <w:sz w:val="14"/>
                <w:szCs w:val="14"/>
                <w:lang w:eastAsia="zh-CN"/>
              </w:rPr>
            </w:pPr>
            <w:r w:rsidRPr="00004E5C">
              <w:rPr>
                <w:rFonts w:eastAsia="SimSun"/>
                <w:color w:val="A6A6A6"/>
                <w:sz w:val="14"/>
                <w:szCs w:val="14"/>
                <w:lang w:eastAsia="zh-CN"/>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Isolated items of information are identified in texts on familiar topics containing simple language.</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Understanding is limited to occasional isolated words, such as borrowed words.</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Attempted identification of one or more linguistic or stylistic features.</w:t>
            </w:r>
          </w:p>
          <w:p w:rsidR="000E54BB" w:rsidRPr="00004E5C" w:rsidRDefault="000E54BB" w:rsidP="00F640E9">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Attempted identification of isolated cultural elements.</w:t>
            </w:r>
          </w:p>
          <w:p w:rsidR="000E54BB" w:rsidRPr="00004E5C" w:rsidRDefault="000E54BB" w:rsidP="00F640E9">
            <w:pPr>
              <w:spacing w:before="120"/>
              <w:rPr>
                <w:rFonts w:eastAsia="SimSun"/>
                <w:color w:val="A6A6A6"/>
                <w:sz w:val="14"/>
                <w:szCs w:val="14"/>
                <w:lang w:eastAsia="zh-CN"/>
              </w:rPr>
            </w:pPr>
            <w:r w:rsidRPr="00004E5C">
              <w:rPr>
                <w:rFonts w:eastAsia="SimSun"/>
                <w:color w:val="A6A6A6"/>
                <w:sz w:val="14"/>
                <w:szCs w:val="14"/>
                <w:lang w:eastAsia="zh-CN"/>
              </w:rPr>
              <w:t>One or more of own values, beliefs, practices, or ideas are identified.</w:t>
            </w:r>
          </w:p>
        </w:tc>
      </w:tr>
    </w:tbl>
    <w:p w:rsidR="000E54BB" w:rsidRDefault="000E54BB" w:rsidP="000E54BB">
      <w:pPr>
        <w:pStyle w:val="SOFinalHead3PerformanceTable"/>
        <w:tabs>
          <w:tab w:val="left" w:pos="1860"/>
        </w:tabs>
        <w:ind w:left="-360" w:right="152"/>
      </w:pPr>
      <w:r>
        <w:tab/>
      </w:r>
    </w:p>
    <w:p w:rsidR="00004E5C" w:rsidRPr="00004E5C" w:rsidRDefault="00004E5C" w:rsidP="000E54BB">
      <w:pPr>
        <w:pStyle w:val="SOFinalHead3PerformanceTable"/>
        <w:tabs>
          <w:tab w:val="left" w:pos="1860"/>
        </w:tabs>
        <w:ind w:right="152"/>
        <w:rPr>
          <w:sz w:val="6"/>
          <w:szCs w:val="6"/>
          <w:lang w:val="en-AU" w:eastAsia="ja-JP"/>
        </w:rPr>
      </w:pPr>
    </w:p>
    <w:sectPr w:rsidR="00004E5C" w:rsidRPr="00004E5C" w:rsidSect="00B53F9A">
      <w:footerReference w:type="default" r:id="rId8"/>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25" w:rsidRDefault="009D0A25">
      <w:r>
        <w:separator/>
      </w:r>
    </w:p>
  </w:endnote>
  <w:endnote w:type="continuationSeparator" w:id="0">
    <w:p w:rsidR="009D0A25" w:rsidRDefault="009D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E4" w:rsidRPr="001B6CCA" w:rsidRDefault="00F452E4" w:rsidP="00004E5C">
    <w:pPr>
      <w:pStyle w:val="Footer"/>
      <w:tabs>
        <w:tab w:val="clear" w:pos="4153"/>
        <w:tab w:val="clear" w:pos="8306"/>
        <w:tab w:val="right" w:pos="10348"/>
        <w:tab w:val="left" w:pos="11340"/>
        <w:tab w:val="right" w:pos="14459"/>
      </w:tabs>
      <w:rPr>
        <w:rFonts w:cs="Arial"/>
        <w:sz w:val="16"/>
        <w:szCs w:val="16"/>
      </w:rPr>
    </w:pPr>
    <w:r w:rsidRPr="00B219CC">
      <w:rPr>
        <w:rFonts w:cs="Arial"/>
        <w:sz w:val="16"/>
        <w:szCs w:val="16"/>
        <w:lang w:val="en-US"/>
      </w:rPr>
      <w:t xml:space="preserve">Page </w:t>
    </w:r>
    <w:r w:rsidRPr="00B219CC">
      <w:rPr>
        <w:rFonts w:cs="Arial"/>
        <w:sz w:val="16"/>
        <w:szCs w:val="16"/>
        <w:lang w:val="en-US"/>
      </w:rPr>
      <w:fldChar w:fldCharType="begin"/>
    </w:r>
    <w:r w:rsidRPr="00B219CC">
      <w:rPr>
        <w:rFonts w:cs="Arial"/>
        <w:sz w:val="16"/>
        <w:szCs w:val="16"/>
        <w:lang w:val="en-US"/>
      </w:rPr>
      <w:instrText xml:space="preserve"> PAGE </w:instrText>
    </w:r>
    <w:r w:rsidRPr="00B219CC">
      <w:rPr>
        <w:rFonts w:cs="Arial"/>
        <w:sz w:val="16"/>
        <w:szCs w:val="16"/>
        <w:lang w:val="en-US"/>
      </w:rPr>
      <w:fldChar w:fldCharType="separate"/>
    </w:r>
    <w:r w:rsidR="00DC624B">
      <w:rPr>
        <w:rFonts w:cs="Arial"/>
        <w:noProof/>
        <w:sz w:val="16"/>
        <w:szCs w:val="16"/>
        <w:lang w:val="en-US"/>
      </w:rPr>
      <w:t>1</w:t>
    </w:r>
    <w:r w:rsidRPr="00B219CC">
      <w:rPr>
        <w:rFonts w:cs="Arial"/>
        <w:sz w:val="16"/>
        <w:szCs w:val="16"/>
        <w:lang w:val="en-US"/>
      </w:rPr>
      <w:fldChar w:fldCharType="end"/>
    </w:r>
    <w:r w:rsidRPr="00B219CC">
      <w:rPr>
        <w:rFonts w:cs="Arial"/>
        <w:sz w:val="16"/>
        <w:szCs w:val="16"/>
        <w:lang w:val="en-US"/>
      </w:rPr>
      <w:t xml:space="preserve"> of </w:t>
    </w:r>
    <w:r w:rsidRPr="00B219CC">
      <w:rPr>
        <w:rFonts w:cs="Arial"/>
        <w:sz w:val="16"/>
        <w:szCs w:val="16"/>
        <w:lang w:val="en-US"/>
      </w:rPr>
      <w:fldChar w:fldCharType="begin"/>
    </w:r>
    <w:r w:rsidRPr="00B219CC">
      <w:rPr>
        <w:rFonts w:cs="Arial"/>
        <w:sz w:val="16"/>
        <w:szCs w:val="16"/>
        <w:lang w:val="en-US"/>
      </w:rPr>
      <w:instrText xml:space="preserve"> NUMPAGES </w:instrText>
    </w:r>
    <w:r w:rsidRPr="00B219CC">
      <w:rPr>
        <w:rFonts w:cs="Arial"/>
        <w:sz w:val="16"/>
        <w:szCs w:val="16"/>
        <w:lang w:val="en-US"/>
      </w:rPr>
      <w:fldChar w:fldCharType="separate"/>
    </w:r>
    <w:r w:rsidR="00DC624B">
      <w:rPr>
        <w:rFonts w:cs="Arial"/>
        <w:noProof/>
        <w:sz w:val="16"/>
        <w:szCs w:val="16"/>
        <w:lang w:val="en-US"/>
      </w:rPr>
      <w:t>6</w:t>
    </w:r>
    <w:r w:rsidRPr="00B219CC">
      <w:rPr>
        <w:rFonts w:cs="Arial"/>
        <w:sz w:val="16"/>
        <w:szCs w:val="16"/>
        <w:lang w:val="en-US"/>
      </w:rPr>
      <w:fldChar w:fldCharType="end"/>
    </w:r>
    <w:r w:rsidRPr="001B6CCA">
      <w:rPr>
        <w:rFonts w:cs="Arial"/>
        <w:sz w:val="16"/>
        <w:szCs w:val="16"/>
      </w:rPr>
      <w:tab/>
    </w:r>
    <w:r>
      <w:rPr>
        <w:rFonts w:cs="Arial"/>
        <w:sz w:val="16"/>
        <w:szCs w:val="16"/>
      </w:rPr>
      <w:t xml:space="preserve">Stage 2 Japanese </w:t>
    </w:r>
    <w:r w:rsidR="000B3922">
      <w:rPr>
        <w:rFonts w:cs="Arial"/>
        <w:sz w:val="16"/>
        <w:szCs w:val="16"/>
      </w:rPr>
      <w:t>(</w:t>
    </w:r>
    <w:r>
      <w:rPr>
        <w:rFonts w:cs="Arial"/>
        <w:sz w:val="16"/>
        <w:szCs w:val="16"/>
      </w:rPr>
      <w:t>Beginners</w:t>
    </w:r>
    <w:r w:rsidR="000B3922">
      <w:rPr>
        <w:rFonts w:cs="Arial"/>
        <w:sz w:val="16"/>
        <w:szCs w:val="16"/>
      </w:rPr>
      <w:t>) Student Response</w:t>
    </w:r>
  </w:p>
  <w:p w:rsidR="00F452E4" w:rsidRPr="001B6CCA" w:rsidRDefault="000B3922" w:rsidP="000B3922">
    <w:pPr>
      <w:pStyle w:val="Footer"/>
      <w:tabs>
        <w:tab w:val="clear" w:pos="4153"/>
        <w:tab w:val="clear" w:pos="8306"/>
        <w:tab w:val="right" w:pos="10348"/>
        <w:tab w:val="left" w:pos="11340"/>
        <w:tab w:val="right" w:pos="14459"/>
      </w:tabs>
      <w:rPr>
        <w:rFonts w:cs="Arial"/>
        <w:sz w:val="16"/>
        <w:szCs w:val="16"/>
      </w:rPr>
    </w:pPr>
    <w:r>
      <w:rPr>
        <w:rFonts w:cs="Arial"/>
        <w:sz w:val="16"/>
      </w:rPr>
      <w:t xml:space="preserve">                                                                                                                                                         </w:t>
    </w:r>
    <w:r w:rsidR="00F452E4" w:rsidRPr="00573062">
      <w:rPr>
        <w:rFonts w:cs="Arial"/>
        <w:sz w:val="16"/>
      </w:rPr>
      <w:t xml:space="preserve">Ref: </w:t>
    </w:r>
    <w:r w:rsidR="00F452E4" w:rsidRPr="00573062">
      <w:rPr>
        <w:rFonts w:cs="Arial"/>
        <w:sz w:val="16"/>
      </w:rPr>
      <w:fldChar w:fldCharType="begin"/>
    </w:r>
    <w:r w:rsidR="00F452E4" w:rsidRPr="00573062">
      <w:rPr>
        <w:rFonts w:cs="Arial"/>
        <w:sz w:val="16"/>
      </w:rPr>
      <w:instrText xml:space="preserve"> DOCPROPERTY  Objective-Id  \* MERGEFORMAT </w:instrText>
    </w:r>
    <w:r w:rsidR="00F452E4" w:rsidRPr="00573062">
      <w:rPr>
        <w:rFonts w:cs="Arial"/>
        <w:sz w:val="16"/>
      </w:rPr>
      <w:fldChar w:fldCharType="separate"/>
    </w:r>
    <w:r w:rsidR="00C74AF2">
      <w:rPr>
        <w:rFonts w:cs="Arial"/>
        <w:sz w:val="16"/>
      </w:rPr>
      <w:t>A519611</w:t>
    </w:r>
    <w:r w:rsidR="00F452E4" w:rsidRPr="00573062">
      <w:rPr>
        <w:rFonts w:cs="Arial"/>
        <w:sz w:val="16"/>
      </w:rPr>
      <w:fldChar w:fldCharType="end"/>
    </w:r>
    <w:r>
      <w:rPr>
        <w:rFonts w:cs="Arial"/>
        <w:sz w:val="16"/>
      </w:rPr>
      <w:t xml:space="preserve"> </w:t>
    </w:r>
    <w:r w:rsidR="00F452E4">
      <w:rPr>
        <w:rFonts w:cs="Arial"/>
        <w:sz w:val="16"/>
        <w:szCs w:val="16"/>
      </w:rPr>
      <w:t>(Ma</w:t>
    </w:r>
    <w:r>
      <w:rPr>
        <w:rFonts w:cs="Arial"/>
        <w:sz w:val="16"/>
        <w:szCs w:val="16"/>
      </w:rPr>
      <w:t>y</w:t>
    </w:r>
    <w:r w:rsidR="00F452E4">
      <w:rPr>
        <w:rFonts w:cs="Arial"/>
        <w:sz w:val="16"/>
        <w:szCs w:val="16"/>
      </w:rPr>
      <w:t xml:space="preserve"> 2016</w:t>
    </w:r>
    <w:r w:rsidR="00F452E4" w:rsidRPr="001B6CCA">
      <w:rPr>
        <w:rFonts w:cs="Arial"/>
        <w:sz w:val="16"/>
        <w:szCs w:val="16"/>
      </w:rPr>
      <w:t>)</w:t>
    </w:r>
  </w:p>
  <w:p w:rsidR="00F452E4" w:rsidRPr="00B53F9A" w:rsidRDefault="000B3922" w:rsidP="000B3922">
    <w:pPr>
      <w:pStyle w:val="Footer"/>
      <w:tabs>
        <w:tab w:val="clear" w:pos="4153"/>
        <w:tab w:val="clear" w:pos="8306"/>
        <w:tab w:val="right" w:pos="10348"/>
      </w:tabs>
      <w:ind w:right="142"/>
      <w:rPr>
        <w:rFonts w:cs="Arial"/>
        <w:sz w:val="16"/>
        <w:szCs w:val="16"/>
      </w:rPr>
    </w:pPr>
    <w:r>
      <w:rPr>
        <w:rFonts w:cs="Arial"/>
        <w:sz w:val="16"/>
      </w:rPr>
      <w:t xml:space="preserve">                                                                                                                                                         </w:t>
    </w:r>
    <w:r w:rsidR="00F452E4" w:rsidRPr="001B6CCA">
      <w:rPr>
        <w:rFonts w:cs="Arial"/>
        <w:sz w:val="16"/>
        <w:szCs w:val="16"/>
      </w:rPr>
      <w:t>© SAC</w:t>
    </w:r>
    <w:r w:rsidR="00F452E4">
      <w:rPr>
        <w:rFonts w:cs="Arial"/>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25" w:rsidRDefault="009D0A25">
      <w:r>
        <w:separator/>
      </w:r>
    </w:p>
  </w:footnote>
  <w:footnote w:type="continuationSeparator" w:id="0">
    <w:p w:rsidR="009D0A25" w:rsidRDefault="009D0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3">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5"/>
  </w:num>
  <w:num w:numId="6">
    <w:abstractNumId w:val="6"/>
  </w:num>
  <w:num w:numId="7">
    <w:abstractNumId w:val="2"/>
  </w:num>
  <w:num w:numId="8">
    <w:abstractNumId w:val="4"/>
  </w:num>
  <w:num w:numId="9">
    <w:abstractNumId w:val="3"/>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4E5C"/>
    <w:rsid w:val="00006F5E"/>
    <w:rsid w:val="00007995"/>
    <w:rsid w:val="00011EC9"/>
    <w:rsid w:val="0002037B"/>
    <w:rsid w:val="00030F09"/>
    <w:rsid w:val="000311B0"/>
    <w:rsid w:val="00034707"/>
    <w:rsid w:val="00035841"/>
    <w:rsid w:val="00036061"/>
    <w:rsid w:val="0004647F"/>
    <w:rsid w:val="00060AD4"/>
    <w:rsid w:val="00061EA2"/>
    <w:rsid w:val="00063A7E"/>
    <w:rsid w:val="00065438"/>
    <w:rsid w:val="0008082C"/>
    <w:rsid w:val="00086ECE"/>
    <w:rsid w:val="00090189"/>
    <w:rsid w:val="00094CB1"/>
    <w:rsid w:val="000B3922"/>
    <w:rsid w:val="000B4265"/>
    <w:rsid w:val="000B4B22"/>
    <w:rsid w:val="000C0DB4"/>
    <w:rsid w:val="000C445B"/>
    <w:rsid w:val="000C6C6B"/>
    <w:rsid w:val="000E1128"/>
    <w:rsid w:val="000E3831"/>
    <w:rsid w:val="000E492A"/>
    <w:rsid w:val="000E54BB"/>
    <w:rsid w:val="000E6701"/>
    <w:rsid w:val="000F56B4"/>
    <w:rsid w:val="0010274C"/>
    <w:rsid w:val="001111C8"/>
    <w:rsid w:val="00114B5D"/>
    <w:rsid w:val="0011540B"/>
    <w:rsid w:val="0012194D"/>
    <w:rsid w:val="001300D1"/>
    <w:rsid w:val="001344C9"/>
    <w:rsid w:val="00141812"/>
    <w:rsid w:val="00145DA6"/>
    <w:rsid w:val="0014627F"/>
    <w:rsid w:val="00161533"/>
    <w:rsid w:val="00161560"/>
    <w:rsid w:val="0016485A"/>
    <w:rsid w:val="001719B6"/>
    <w:rsid w:val="0017221B"/>
    <w:rsid w:val="00194EE6"/>
    <w:rsid w:val="001A001E"/>
    <w:rsid w:val="001A4D67"/>
    <w:rsid w:val="001A5BA9"/>
    <w:rsid w:val="001A61FB"/>
    <w:rsid w:val="001A756D"/>
    <w:rsid w:val="001B1C7A"/>
    <w:rsid w:val="001B3E00"/>
    <w:rsid w:val="001B5DA4"/>
    <w:rsid w:val="001C364D"/>
    <w:rsid w:val="001C6AA3"/>
    <w:rsid w:val="001D0005"/>
    <w:rsid w:val="001E5F56"/>
    <w:rsid w:val="001F19AC"/>
    <w:rsid w:val="00202E5B"/>
    <w:rsid w:val="00203124"/>
    <w:rsid w:val="00211544"/>
    <w:rsid w:val="00215448"/>
    <w:rsid w:val="00223500"/>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60A23"/>
    <w:rsid w:val="00271E2C"/>
    <w:rsid w:val="0027324B"/>
    <w:rsid w:val="0027335E"/>
    <w:rsid w:val="0027392B"/>
    <w:rsid w:val="00281460"/>
    <w:rsid w:val="002830BC"/>
    <w:rsid w:val="00285D9D"/>
    <w:rsid w:val="00287EDE"/>
    <w:rsid w:val="00290C00"/>
    <w:rsid w:val="00293A3B"/>
    <w:rsid w:val="00293E05"/>
    <w:rsid w:val="00297CC5"/>
    <w:rsid w:val="002B1994"/>
    <w:rsid w:val="002C0659"/>
    <w:rsid w:val="002C0E06"/>
    <w:rsid w:val="002C19A8"/>
    <w:rsid w:val="002C4371"/>
    <w:rsid w:val="002C452A"/>
    <w:rsid w:val="002C7381"/>
    <w:rsid w:val="002E228B"/>
    <w:rsid w:val="002E5DC8"/>
    <w:rsid w:val="002E5E70"/>
    <w:rsid w:val="002E6FC5"/>
    <w:rsid w:val="002F10E5"/>
    <w:rsid w:val="002F7945"/>
    <w:rsid w:val="002F7C05"/>
    <w:rsid w:val="003023C2"/>
    <w:rsid w:val="00305A0B"/>
    <w:rsid w:val="003169B3"/>
    <w:rsid w:val="0032330C"/>
    <w:rsid w:val="003250E0"/>
    <w:rsid w:val="00325D9C"/>
    <w:rsid w:val="0032739F"/>
    <w:rsid w:val="00332482"/>
    <w:rsid w:val="0033348C"/>
    <w:rsid w:val="003347EE"/>
    <w:rsid w:val="0033745E"/>
    <w:rsid w:val="00337AD8"/>
    <w:rsid w:val="00341279"/>
    <w:rsid w:val="00341E7A"/>
    <w:rsid w:val="003456C5"/>
    <w:rsid w:val="00347936"/>
    <w:rsid w:val="003540B8"/>
    <w:rsid w:val="00361C00"/>
    <w:rsid w:val="00363A8A"/>
    <w:rsid w:val="00364FF7"/>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9F1"/>
    <w:rsid w:val="003A7CF0"/>
    <w:rsid w:val="003B0370"/>
    <w:rsid w:val="003B101D"/>
    <w:rsid w:val="003B1563"/>
    <w:rsid w:val="003B2A4D"/>
    <w:rsid w:val="003B3163"/>
    <w:rsid w:val="003D18A5"/>
    <w:rsid w:val="003D4455"/>
    <w:rsid w:val="003D796C"/>
    <w:rsid w:val="003E6727"/>
    <w:rsid w:val="003E6817"/>
    <w:rsid w:val="003F25FD"/>
    <w:rsid w:val="003F2E51"/>
    <w:rsid w:val="003F33E1"/>
    <w:rsid w:val="00402280"/>
    <w:rsid w:val="0040558A"/>
    <w:rsid w:val="00415DAA"/>
    <w:rsid w:val="00420CFB"/>
    <w:rsid w:val="00430DE2"/>
    <w:rsid w:val="00433FF4"/>
    <w:rsid w:val="004420F5"/>
    <w:rsid w:val="00447577"/>
    <w:rsid w:val="00447C5A"/>
    <w:rsid w:val="00465983"/>
    <w:rsid w:val="00492A07"/>
    <w:rsid w:val="00495CCC"/>
    <w:rsid w:val="004A37E0"/>
    <w:rsid w:val="004B5D12"/>
    <w:rsid w:val="004B5EF5"/>
    <w:rsid w:val="004C04DA"/>
    <w:rsid w:val="004C17C0"/>
    <w:rsid w:val="004C6446"/>
    <w:rsid w:val="004C6AEF"/>
    <w:rsid w:val="004D3C5C"/>
    <w:rsid w:val="004D74B4"/>
    <w:rsid w:val="004E7725"/>
    <w:rsid w:val="0050129D"/>
    <w:rsid w:val="00506419"/>
    <w:rsid w:val="00511839"/>
    <w:rsid w:val="0051251A"/>
    <w:rsid w:val="0051701A"/>
    <w:rsid w:val="005368A9"/>
    <w:rsid w:val="00540506"/>
    <w:rsid w:val="00544509"/>
    <w:rsid w:val="00547594"/>
    <w:rsid w:val="00556587"/>
    <w:rsid w:val="005634D7"/>
    <w:rsid w:val="00563714"/>
    <w:rsid w:val="00564846"/>
    <w:rsid w:val="0056485F"/>
    <w:rsid w:val="005732A3"/>
    <w:rsid w:val="00575833"/>
    <w:rsid w:val="00590CD7"/>
    <w:rsid w:val="0059778B"/>
    <w:rsid w:val="005A4213"/>
    <w:rsid w:val="005A5A7B"/>
    <w:rsid w:val="005B3F27"/>
    <w:rsid w:val="005C7166"/>
    <w:rsid w:val="005D5002"/>
    <w:rsid w:val="005D6EEE"/>
    <w:rsid w:val="005E0039"/>
    <w:rsid w:val="005E5087"/>
    <w:rsid w:val="005F0FB1"/>
    <w:rsid w:val="005F127A"/>
    <w:rsid w:val="005F6A37"/>
    <w:rsid w:val="00601758"/>
    <w:rsid w:val="00607644"/>
    <w:rsid w:val="00610EA7"/>
    <w:rsid w:val="006114D7"/>
    <w:rsid w:val="00621E10"/>
    <w:rsid w:val="00624E86"/>
    <w:rsid w:val="0062524D"/>
    <w:rsid w:val="00631066"/>
    <w:rsid w:val="00634557"/>
    <w:rsid w:val="00640311"/>
    <w:rsid w:val="00656BED"/>
    <w:rsid w:val="00664E4C"/>
    <w:rsid w:val="00671013"/>
    <w:rsid w:val="00673C58"/>
    <w:rsid w:val="00674CB4"/>
    <w:rsid w:val="006806F1"/>
    <w:rsid w:val="00682710"/>
    <w:rsid w:val="00682C57"/>
    <w:rsid w:val="00690386"/>
    <w:rsid w:val="006976E4"/>
    <w:rsid w:val="006A15EB"/>
    <w:rsid w:val="006A43E4"/>
    <w:rsid w:val="006B68D0"/>
    <w:rsid w:val="006C195E"/>
    <w:rsid w:val="006C238C"/>
    <w:rsid w:val="006C650F"/>
    <w:rsid w:val="006D4A15"/>
    <w:rsid w:val="006D718E"/>
    <w:rsid w:val="006F38A6"/>
    <w:rsid w:val="00705E4E"/>
    <w:rsid w:val="0071409A"/>
    <w:rsid w:val="007252B7"/>
    <w:rsid w:val="0072758B"/>
    <w:rsid w:val="00742AEB"/>
    <w:rsid w:val="00744FF8"/>
    <w:rsid w:val="00746CB6"/>
    <w:rsid w:val="007553C3"/>
    <w:rsid w:val="007605BD"/>
    <w:rsid w:val="00761572"/>
    <w:rsid w:val="00765B1D"/>
    <w:rsid w:val="00767885"/>
    <w:rsid w:val="007740BF"/>
    <w:rsid w:val="00780637"/>
    <w:rsid w:val="007A5EF1"/>
    <w:rsid w:val="007A79A3"/>
    <w:rsid w:val="007B5BA0"/>
    <w:rsid w:val="007C0FF8"/>
    <w:rsid w:val="007C6BAF"/>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799E"/>
    <w:rsid w:val="008417A2"/>
    <w:rsid w:val="00846C25"/>
    <w:rsid w:val="00870308"/>
    <w:rsid w:val="0087296B"/>
    <w:rsid w:val="00877B66"/>
    <w:rsid w:val="0088376F"/>
    <w:rsid w:val="008904CF"/>
    <w:rsid w:val="008A4EBD"/>
    <w:rsid w:val="008B223E"/>
    <w:rsid w:val="008B4BBA"/>
    <w:rsid w:val="008C403B"/>
    <w:rsid w:val="008C44D3"/>
    <w:rsid w:val="008C721F"/>
    <w:rsid w:val="008C7583"/>
    <w:rsid w:val="008D017E"/>
    <w:rsid w:val="008D043E"/>
    <w:rsid w:val="008D078D"/>
    <w:rsid w:val="008D0EA9"/>
    <w:rsid w:val="008D706B"/>
    <w:rsid w:val="008F4C49"/>
    <w:rsid w:val="009033D4"/>
    <w:rsid w:val="0090671E"/>
    <w:rsid w:val="00907CCE"/>
    <w:rsid w:val="00910616"/>
    <w:rsid w:val="009209D9"/>
    <w:rsid w:val="009279D6"/>
    <w:rsid w:val="00934068"/>
    <w:rsid w:val="00936849"/>
    <w:rsid w:val="00937AC3"/>
    <w:rsid w:val="009410FF"/>
    <w:rsid w:val="00941E42"/>
    <w:rsid w:val="00945B99"/>
    <w:rsid w:val="00946340"/>
    <w:rsid w:val="00955B23"/>
    <w:rsid w:val="0096103E"/>
    <w:rsid w:val="00961838"/>
    <w:rsid w:val="009637A5"/>
    <w:rsid w:val="009654F9"/>
    <w:rsid w:val="00973F31"/>
    <w:rsid w:val="00976548"/>
    <w:rsid w:val="0097702B"/>
    <w:rsid w:val="009804E6"/>
    <w:rsid w:val="009843AA"/>
    <w:rsid w:val="00995646"/>
    <w:rsid w:val="00996A2E"/>
    <w:rsid w:val="009A1070"/>
    <w:rsid w:val="009C1B24"/>
    <w:rsid w:val="009C56CB"/>
    <w:rsid w:val="009C7B52"/>
    <w:rsid w:val="009D0A25"/>
    <w:rsid w:val="009D22FD"/>
    <w:rsid w:val="009D23D3"/>
    <w:rsid w:val="009D3475"/>
    <w:rsid w:val="009D3DD4"/>
    <w:rsid w:val="009E220A"/>
    <w:rsid w:val="009E4947"/>
    <w:rsid w:val="009F7DD5"/>
    <w:rsid w:val="00A00EF5"/>
    <w:rsid w:val="00A02942"/>
    <w:rsid w:val="00A21761"/>
    <w:rsid w:val="00A27394"/>
    <w:rsid w:val="00A327AE"/>
    <w:rsid w:val="00A42F56"/>
    <w:rsid w:val="00A537F9"/>
    <w:rsid w:val="00A57B32"/>
    <w:rsid w:val="00A7237E"/>
    <w:rsid w:val="00A73411"/>
    <w:rsid w:val="00A83FAE"/>
    <w:rsid w:val="00A90E6E"/>
    <w:rsid w:val="00A94AA4"/>
    <w:rsid w:val="00AA065D"/>
    <w:rsid w:val="00AB0E79"/>
    <w:rsid w:val="00AC2ECE"/>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4119D"/>
    <w:rsid w:val="00B41644"/>
    <w:rsid w:val="00B42513"/>
    <w:rsid w:val="00B430DA"/>
    <w:rsid w:val="00B44B56"/>
    <w:rsid w:val="00B53F9A"/>
    <w:rsid w:val="00B544E5"/>
    <w:rsid w:val="00B55987"/>
    <w:rsid w:val="00B56283"/>
    <w:rsid w:val="00B678E8"/>
    <w:rsid w:val="00B70DA3"/>
    <w:rsid w:val="00B770B2"/>
    <w:rsid w:val="00B80492"/>
    <w:rsid w:val="00B84752"/>
    <w:rsid w:val="00B8532C"/>
    <w:rsid w:val="00B92CF3"/>
    <w:rsid w:val="00BA0CD7"/>
    <w:rsid w:val="00BA1DA5"/>
    <w:rsid w:val="00BA6C7E"/>
    <w:rsid w:val="00BB5E03"/>
    <w:rsid w:val="00BB5E22"/>
    <w:rsid w:val="00BC231D"/>
    <w:rsid w:val="00BC4E12"/>
    <w:rsid w:val="00BC5B81"/>
    <w:rsid w:val="00BC6AC4"/>
    <w:rsid w:val="00BD0075"/>
    <w:rsid w:val="00BD063E"/>
    <w:rsid w:val="00BD1F5D"/>
    <w:rsid w:val="00BD2DF7"/>
    <w:rsid w:val="00BD4247"/>
    <w:rsid w:val="00BE0D87"/>
    <w:rsid w:val="00BE74FB"/>
    <w:rsid w:val="00BE78E2"/>
    <w:rsid w:val="00BF3AE6"/>
    <w:rsid w:val="00BF63CA"/>
    <w:rsid w:val="00C02701"/>
    <w:rsid w:val="00C03121"/>
    <w:rsid w:val="00C03E38"/>
    <w:rsid w:val="00C05F82"/>
    <w:rsid w:val="00C11528"/>
    <w:rsid w:val="00C22B9E"/>
    <w:rsid w:val="00C257E0"/>
    <w:rsid w:val="00C376CF"/>
    <w:rsid w:val="00C421A7"/>
    <w:rsid w:val="00C427CB"/>
    <w:rsid w:val="00C42FA3"/>
    <w:rsid w:val="00C45713"/>
    <w:rsid w:val="00C51ADF"/>
    <w:rsid w:val="00C5326C"/>
    <w:rsid w:val="00C57BC1"/>
    <w:rsid w:val="00C60C7D"/>
    <w:rsid w:val="00C60E26"/>
    <w:rsid w:val="00C74AF2"/>
    <w:rsid w:val="00C76080"/>
    <w:rsid w:val="00C8074B"/>
    <w:rsid w:val="00C81901"/>
    <w:rsid w:val="00C83AFC"/>
    <w:rsid w:val="00C8605C"/>
    <w:rsid w:val="00C86769"/>
    <w:rsid w:val="00C96E35"/>
    <w:rsid w:val="00CA3AD9"/>
    <w:rsid w:val="00CB21DC"/>
    <w:rsid w:val="00CB2A20"/>
    <w:rsid w:val="00CB5566"/>
    <w:rsid w:val="00CC006D"/>
    <w:rsid w:val="00CD4A7F"/>
    <w:rsid w:val="00CD6913"/>
    <w:rsid w:val="00CD7A2D"/>
    <w:rsid w:val="00CE7B25"/>
    <w:rsid w:val="00CF112E"/>
    <w:rsid w:val="00CF1D3A"/>
    <w:rsid w:val="00CF4845"/>
    <w:rsid w:val="00D02918"/>
    <w:rsid w:val="00D103C3"/>
    <w:rsid w:val="00D16C37"/>
    <w:rsid w:val="00D17E7B"/>
    <w:rsid w:val="00D2361E"/>
    <w:rsid w:val="00D248DA"/>
    <w:rsid w:val="00D25B4F"/>
    <w:rsid w:val="00D311FB"/>
    <w:rsid w:val="00D325CB"/>
    <w:rsid w:val="00D34237"/>
    <w:rsid w:val="00D34449"/>
    <w:rsid w:val="00D34705"/>
    <w:rsid w:val="00D41D4C"/>
    <w:rsid w:val="00D45219"/>
    <w:rsid w:val="00D5626D"/>
    <w:rsid w:val="00D57BF1"/>
    <w:rsid w:val="00D6363D"/>
    <w:rsid w:val="00D64581"/>
    <w:rsid w:val="00D66597"/>
    <w:rsid w:val="00D67E59"/>
    <w:rsid w:val="00D707A3"/>
    <w:rsid w:val="00D7173B"/>
    <w:rsid w:val="00D82383"/>
    <w:rsid w:val="00D94188"/>
    <w:rsid w:val="00D971EC"/>
    <w:rsid w:val="00DA7F8A"/>
    <w:rsid w:val="00DB0166"/>
    <w:rsid w:val="00DB1352"/>
    <w:rsid w:val="00DB2185"/>
    <w:rsid w:val="00DB33C0"/>
    <w:rsid w:val="00DB7BE0"/>
    <w:rsid w:val="00DC1B9F"/>
    <w:rsid w:val="00DC336C"/>
    <w:rsid w:val="00DC60BA"/>
    <w:rsid w:val="00DC624B"/>
    <w:rsid w:val="00DD47C2"/>
    <w:rsid w:val="00DF534D"/>
    <w:rsid w:val="00DF5375"/>
    <w:rsid w:val="00E01F71"/>
    <w:rsid w:val="00E0312B"/>
    <w:rsid w:val="00E03B2D"/>
    <w:rsid w:val="00E0690B"/>
    <w:rsid w:val="00E07FED"/>
    <w:rsid w:val="00E13665"/>
    <w:rsid w:val="00E20E80"/>
    <w:rsid w:val="00E2237B"/>
    <w:rsid w:val="00E35AFE"/>
    <w:rsid w:val="00E46610"/>
    <w:rsid w:val="00E47BD9"/>
    <w:rsid w:val="00E56F81"/>
    <w:rsid w:val="00E6444B"/>
    <w:rsid w:val="00E67FE2"/>
    <w:rsid w:val="00E7372F"/>
    <w:rsid w:val="00E74984"/>
    <w:rsid w:val="00E7523D"/>
    <w:rsid w:val="00E763DE"/>
    <w:rsid w:val="00E867A4"/>
    <w:rsid w:val="00E87908"/>
    <w:rsid w:val="00E92A51"/>
    <w:rsid w:val="00EA266A"/>
    <w:rsid w:val="00EA4C47"/>
    <w:rsid w:val="00EA7C49"/>
    <w:rsid w:val="00EB05DE"/>
    <w:rsid w:val="00EB6E74"/>
    <w:rsid w:val="00ED194A"/>
    <w:rsid w:val="00ED4675"/>
    <w:rsid w:val="00EE1E7B"/>
    <w:rsid w:val="00EE31DC"/>
    <w:rsid w:val="00EE3C47"/>
    <w:rsid w:val="00EE4871"/>
    <w:rsid w:val="00EE5E8D"/>
    <w:rsid w:val="00EF33B0"/>
    <w:rsid w:val="00F153C9"/>
    <w:rsid w:val="00F2227B"/>
    <w:rsid w:val="00F24DF5"/>
    <w:rsid w:val="00F354E2"/>
    <w:rsid w:val="00F3639C"/>
    <w:rsid w:val="00F42CA2"/>
    <w:rsid w:val="00F452E4"/>
    <w:rsid w:val="00F5512C"/>
    <w:rsid w:val="00F60924"/>
    <w:rsid w:val="00F640E9"/>
    <w:rsid w:val="00F67ABC"/>
    <w:rsid w:val="00F67D8D"/>
    <w:rsid w:val="00F77083"/>
    <w:rsid w:val="00F93647"/>
    <w:rsid w:val="00FA1BF3"/>
    <w:rsid w:val="00FB1B2B"/>
    <w:rsid w:val="00FB65DB"/>
    <w:rsid w:val="00FC6685"/>
    <w:rsid w:val="00FE4FF6"/>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54"/>
        <o:r id="V:Rule2" type="connector" idref="#_x0000_s1055"/>
        <o:r id="V:Rule3" type="connector" idref="#_x0000_s1060"/>
        <o:r id="V:Rule4"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SOFinalContentTableText">
    <w:name w:val="SO Final Content Table Text"/>
    <w:basedOn w:val="Normal"/>
    <w:rsid w:val="00004E5C"/>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004E5C"/>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eastAsia="Times New Roman" w:hAnsi="Arial Narrow"/>
      <w:sz w:val="16"/>
      <w:lang w:val="en-US"/>
    </w:rPr>
  </w:style>
  <w:style w:type="paragraph" w:customStyle="1" w:styleId="SOFinalBodyTextExtraSpace-AssTypeONLY">
    <w:name w:val="SO Final Body Text (Extra Space-Ass Type ONLY)"/>
    <w:basedOn w:val="Normal"/>
    <w:link w:val="SOFinalBodyTextExtraSpace-AssTypeONLYChar"/>
    <w:rsid w:val="00004E5C"/>
    <w:pPr>
      <w:spacing w:before="240"/>
    </w:pPr>
    <w:rPr>
      <w:rFonts w:eastAsia="Times New Roman"/>
      <w:color w:val="000000"/>
      <w:sz w:val="20"/>
      <w:lang w:val="en-US"/>
    </w:rPr>
  </w:style>
  <w:style w:type="character" w:customStyle="1" w:styleId="SOFinalBodyTextExtraSpace-AssTypeONLYChar">
    <w:name w:val="SO Final Body Text (Extra Space-Ass Type ONLY) Char"/>
    <w:link w:val="SOFinalBodyTextExtraSpace-AssTypeONLY"/>
    <w:rsid w:val="00004E5C"/>
    <w:rPr>
      <w:rFonts w:ascii="Arial" w:eastAsia="Times New Roman"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SOFinalContentTableText">
    <w:name w:val="SO Final Content Table Text"/>
    <w:basedOn w:val="Normal"/>
    <w:rsid w:val="00004E5C"/>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004E5C"/>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eastAsia="Times New Roman" w:hAnsi="Arial Narrow"/>
      <w:sz w:val="16"/>
      <w:lang w:val="en-US"/>
    </w:rPr>
  </w:style>
  <w:style w:type="paragraph" w:customStyle="1" w:styleId="SOFinalBodyTextExtraSpace-AssTypeONLY">
    <w:name w:val="SO Final Body Text (Extra Space-Ass Type ONLY)"/>
    <w:basedOn w:val="Normal"/>
    <w:link w:val="SOFinalBodyTextExtraSpace-AssTypeONLYChar"/>
    <w:rsid w:val="00004E5C"/>
    <w:pPr>
      <w:spacing w:before="240"/>
    </w:pPr>
    <w:rPr>
      <w:rFonts w:eastAsia="Times New Roman"/>
      <w:color w:val="000000"/>
      <w:sz w:val="20"/>
      <w:lang w:val="en-US"/>
    </w:rPr>
  </w:style>
  <w:style w:type="character" w:customStyle="1" w:styleId="SOFinalBodyTextExtraSpace-AssTypeONLYChar">
    <w:name w:val="SO Final Body Text (Extra Space-Ass Type ONLY) Char"/>
    <w:link w:val="SOFinalBodyTextExtraSpace-AssTypeONLY"/>
    <w:rsid w:val="00004E5C"/>
    <w:rPr>
      <w:rFonts w:ascii="Arial" w:eastAsia="Times New Roman"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Simone Hitch</cp:lastModifiedBy>
  <cp:revision>2</cp:revision>
  <cp:lastPrinted>2012-06-19T04:14:00Z</cp:lastPrinted>
  <dcterms:created xsi:type="dcterms:W3CDTF">2016-07-13T05:46:00Z</dcterms:created>
  <dcterms:modified xsi:type="dcterms:W3CDTF">2016-07-13T05:46:00Z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A519611</vt:lpwstr>
  </property>
  <property fmtid="{D5CDD505-2E9C-101B-9397-08002B2CF9AE}" pid="3" name="Objective-Title">
    <vt:lpwstr>Stage 2 Japanese Beginners Text Production Student Responses 2</vt:lpwstr>
  </property>
  <property fmtid="{D5CDD505-2E9C-101B-9397-08002B2CF9AE}" pid="4" name="Objective-Comment">
    <vt:lpwstr/>
  </property>
  <property fmtid="{D5CDD505-2E9C-101B-9397-08002B2CF9AE}" pid="5" name="Objective-CreationStamp">
    <vt:filetime>2016-03-29T03:14:52Z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2016-07-13T05:30:22Z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(Beginners):</vt:lpwstr>
  </property>
  <property fmtid="{D5CDD505-2E9C-101B-9397-08002B2CF9AE}" pid="12" name="Objective-Parent">
    <vt:lpwstr>Japanese (Beginners)</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qA7361</vt:lpwstr>
  </property>
  <property fmtid="{D5CDD505-2E9C-101B-9397-08002B2CF9AE}" pid="18" name="Objective-Classification">
    <vt:lpwstr>[Inherited - none]</vt:lpwstr>
  </property>
  <property fmtid="{D5CDD505-2E9C-101B-9397-08002B2CF9AE}" pid="19" name="Objective-Caveats">
    <vt:lpwstr/>
  </property>
</Properties>
</file>