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42" w:rsidRPr="007169FA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69FA">
        <w:rPr>
          <w:rFonts w:ascii="Arial" w:hAnsi="Arial" w:cs="Arial"/>
          <w:b/>
          <w:sz w:val="28"/>
          <w:szCs w:val="28"/>
        </w:rPr>
        <w:t>Stage 2 Geography</w:t>
      </w:r>
    </w:p>
    <w:p w:rsidR="00572F42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Assessment Type 1: Geographical Skills and Applications</w:t>
      </w:r>
    </w:p>
    <w:p w:rsidR="00572F42" w:rsidRPr="007169FA" w:rsidRDefault="00572F42" w:rsidP="00572F42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Globalisation</w:t>
      </w:r>
    </w:p>
    <w:p w:rsidR="00572F42" w:rsidRDefault="00572F42" w:rsidP="00572F42">
      <w:pPr>
        <w:ind w:left="284"/>
        <w:rPr>
          <w:rFonts w:ascii="Arial" w:hAnsi="Arial" w:cs="Arial"/>
          <w:b/>
        </w:rPr>
      </w:pPr>
      <w:r w:rsidRPr="007169FA">
        <w:rPr>
          <w:rFonts w:ascii="Arial" w:hAnsi="Arial" w:cs="Arial"/>
          <w:b/>
        </w:rPr>
        <w:t>Purpose</w:t>
      </w:r>
    </w:p>
    <w:p w:rsidR="00572F42" w:rsidRPr="0035531F" w:rsidRDefault="00572F42" w:rsidP="00572F4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Examine the influence of global brands and branding through an in-depth investigation of one global company.  Analyse the impact of globalisation in host countries and the sustainability of production and marketing.</w:t>
      </w:r>
    </w:p>
    <w:p w:rsidR="00572F42" w:rsidRDefault="00572F42" w:rsidP="00572F42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Select a global company that has a well-recognised brand.</w:t>
      </w:r>
    </w:p>
    <w:p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Undertake background research on the company including:</w:t>
      </w:r>
    </w:p>
    <w:p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its country of origin and history of the brand </w:t>
      </w:r>
    </w:p>
    <w:p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marketing and brand labelling</w:t>
      </w:r>
    </w:p>
    <w:p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local, national and online presence</w:t>
      </w:r>
    </w:p>
    <w:p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global distribution</w:t>
      </w:r>
    </w:p>
    <w:p w:rsidR="00572F42" w:rsidRDefault="00572F42" w:rsidP="00572F42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manufacturing</w:t>
      </w:r>
      <w:proofErr w:type="gramEnd"/>
      <w:r>
        <w:rPr>
          <w:rFonts w:ascii="Arial" w:hAnsi="Arial" w:cs="Arial"/>
        </w:rPr>
        <w:t xml:space="preserve"> and pricing – where is the product made and are there global price variations?</w:t>
      </w:r>
    </w:p>
    <w:p w:rsidR="00572F4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Investigate and analyse the social, economic, environmental, and political impacts of the brand on local communities in the host country and other countries.</w:t>
      </w:r>
    </w:p>
    <w:p w:rsidR="00572F42" w:rsidRPr="004D2032" w:rsidRDefault="00572F42" w:rsidP="00572F4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Analyse and evaluate the sustainability of the brand and the marketing – e.g. fair trading, manufacturing, treatment of workers.</w:t>
      </w:r>
    </w:p>
    <w:p w:rsidR="00572F42" w:rsidRDefault="00572F42" w:rsidP="00572F42">
      <w:pPr>
        <w:ind w:left="-567"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Conditions</w:t>
      </w:r>
    </w:p>
    <w:p w:rsidR="00572F42" w:rsidRDefault="00572F42" w:rsidP="00572F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Create an illustrated A3 broadsheet highlighting your:</w:t>
      </w:r>
    </w:p>
    <w:p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background research</w:t>
      </w:r>
    </w:p>
    <w:p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analysis of the social, economic, environmental, and political impacts of the brand</w:t>
      </w:r>
    </w:p>
    <w:p w:rsidR="00572F42" w:rsidRDefault="00572F42" w:rsidP="00572F4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analysis</w:t>
      </w:r>
      <w:proofErr w:type="gramEnd"/>
      <w:r>
        <w:rPr>
          <w:rFonts w:ascii="Arial" w:hAnsi="Arial" w:cs="Arial"/>
        </w:rPr>
        <w:t xml:space="preserve"> and evaluation of the sustainability of the brand.</w:t>
      </w:r>
    </w:p>
    <w:p w:rsidR="00572F42" w:rsidRDefault="00572F42" w:rsidP="00572F42">
      <w:pPr>
        <w:pStyle w:val="ListParagraph"/>
        <w:ind w:left="87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2F42" w:rsidRDefault="00572F42" w:rsidP="00572F4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Your broadsheet should be to a maximum of 1000 words and contain graphics and appropriate maps.</w:t>
      </w:r>
    </w:p>
    <w:p w:rsidR="00572F42" w:rsidRPr="008A4C39" w:rsidRDefault="00572F42" w:rsidP="00572F42">
      <w:pPr>
        <w:pStyle w:val="ListParagraph"/>
        <w:ind w:left="153"/>
        <w:rPr>
          <w:rFonts w:ascii="Arial" w:hAnsi="Arial" w:cs="Arial"/>
        </w:rPr>
      </w:pPr>
    </w:p>
    <w:p w:rsidR="00572F42" w:rsidRPr="006B2D24" w:rsidRDefault="00572F42" w:rsidP="00572F42">
      <w:pPr>
        <w:ind w:left="284"/>
        <w:rPr>
          <w:rFonts w:ascii="Arial" w:hAnsi="Arial" w:cs="Arial"/>
        </w:rPr>
      </w:pPr>
      <w:r w:rsidRPr="006B2D24">
        <w:rPr>
          <w:rFonts w:ascii="Arial" w:hAnsi="Arial" w:cs="Arial"/>
        </w:rPr>
        <w:t>The specific features being assessed are:</w:t>
      </w:r>
    </w:p>
    <w:p w:rsidR="00572F42" w:rsidRDefault="00572F42" w:rsidP="00572F42">
      <w:pPr>
        <w:pStyle w:val="ListParagraph"/>
        <w:ind w:left="153"/>
        <w:rPr>
          <w:rFonts w:ascii="Arial" w:hAnsi="Arial" w:cs="Arial"/>
        </w:rPr>
      </w:pPr>
    </w:p>
    <w:p w:rsidR="00572F42" w:rsidRDefault="00572F42" w:rsidP="00572F42">
      <w:pPr>
        <w:pStyle w:val="ListParagraph"/>
        <w:ind w:left="153" w:firstLine="13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KU2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Knowledge and understanding of </w:t>
      </w:r>
      <w:r w:rsidRPr="00572F42">
        <w:rPr>
          <w:rFonts w:ascii="Arial" w:hAnsi="Arial" w:cs="Arial"/>
          <w:b/>
        </w:rPr>
        <w:t>environmental, social, and economic change</w:t>
      </w:r>
      <w:r>
        <w:rPr>
          <w:rFonts w:ascii="Arial" w:hAnsi="Arial" w:cs="Arial"/>
        </w:rPr>
        <w:t>.</w:t>
      </w:r>
      <w:proofErr w:type="gramEnd"/>
    </w:p>
    <w:p w:rsidR="00572F42" w:rsidRDefault="00572F42" w:rsidP="00572F42">
      <w:pPr>
        <w:pStyle w:val="ListParagraph"/>
        <w:ind w:left="153"/>
        <w:rPr>
          <w:rFonts w:ascii="Arial" w:hAnsi="Arial" w:cs="Arial"/>
        </w:rPr>
      </w:pPr>
    </w:p>
    <w:p w:rsidR="00572F42" w:rsidRDefault="00572F42" w:rsidP="00572F42">
      <w:pPr>
        <w:pStyle w:val="ListParagraph"/>
        <w:ind w:left="1440" w:hanging="1155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:rsidR="00572F42" w:rsidRDefault="00572F42" w:rsidP="00572F42">
      <w:pPr>
        <w:pStyle w:val="ListParagraph"/>
        <w:ind w:left="709" w:hanging="556"/>
        <w:rPr>
          <w:rFonts w:ascii="Arial" w:hAnsi="Arial" w:cs="Arial"/>
        </w:rPr>
      </w:pPr>
    </w:p>
    <w:p w:rsidR="00572F42" w:rsidRDefault="00572F42" w:rsidP="00572F42">
      <w:pPr>
        <w:pStyle w:val="ListParagraph"/>
        <w:ind w:left="1439" w:hanging="115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Communication of geographical information and findings, using subject-specific terminology and visual representations.</w:t>
      </w:r>
      <w:proofErr w:type="gramEnd"/>
    </w:p>
    <w:p w:rsidR="00E551E1" w:rsidRPr="00E23A13" w:rsidRDefault="00E551E1" w:rsidP="00E23A13"/>
    <w:sectPr w:rsidR="00E551E1" w:rsidRPr="00E23A13" w:rsidSect="00572F42">
      <w:footerReference w:type="default" r:id="rId9"/>
      <w:pgSz w:w="11906" w:h="16838" w:code="237"/>
      <w:pgMar w:top="851" w:right="1133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E2" w:rsidRDefault="00811CE2" w:rsidP="00B42821">
      <w:r>
        <w:separator/>
      </w:r>
    </w:p>
  </w:endnote>
  <w:endnote w:type="continuationSeparator" w:id="0">
    <w:p w:rsidR="00811CE2" w:rsidRDefault="00811CE2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42" w:rsidRDefault="00572F42" w:rsidP="00572F42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8D5CAE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8D5CAE">
      <w:rPr>
        <w:noProof/>
      </w:rPr>
      <w:t>1</w:t>
    </w:r>
    <w:r w:rsidRPr="007544D2">
      <w:fldChar w:fldCharType="end"/>
    </w:r>
    <w:r>
      <w:rPr>
        <w:sz w:val="18"/>
      </w:rPr>
      <w:tab/>
    </w:r>
    <w:r>
      <w:t>Stage 2 Geography AT1 – Task 5</w:t>
    </w:r>
  </w:p>
  <w:p w:rsidR="00572F42" w:rsidRDefault="00572F42" w:rsidP="00572F42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8D5CAE">
        <w:t>A655122</w:t>
      </w:r>
    </w:fldSimple>
  </w:p>
  <w:p w:rsidR="00572F42" w:rsidRPr="007544D2" w:rsidRDefault="00572F42" w:rsidP="00572F42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E2" w:rsidRDefault="00811CE2" w:rsidP="00B42821">
      <w:r>
        <w:separator/>
      </w:r>
    </w:p>
  </w:footnote>
  <w:footnote w:type="continuationSeparator" w:id="0">
    <w:p w:rsidR="00811CE2" w:rsidRDefault="00811CE2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E6209"/>
    <w:multiLevelType w:val="hybridMultilevel"/>
    <w:tmpl w:val="8898A0EA"/>
    <w:lvl w:ilvl="0" w:tplc="0C0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6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F953DD5"/>
    <w:multiLevelType w:val="hybridMultilevel"/>
    <w:tmpl w:val="C0C83E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42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6F2C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2F42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1CE2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5CAE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572F42"/>
    <w:pPr>
      <w:ind w:left="720"/>
      <w:contextualSpacing/>
    </w:pPr>
  </w:style>
  <w:style w:type="paragraph" w:customStyle="1" w:styleId="RPFooter">
    <w:name w:val="RP Footer"/>
    <w:basedOn w:val="Footer"/>
    <w:rsid w:val="00572F42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F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572F42"/>
    <w:pPr>
      <w:ind w:left="720"/>
      <w:contextualSpacing/>
    </w:pPr>
  </w:style>
  <w:style w:type="paragraph" w:customStyle="1" w:styleId="RPFooter">
    <w:name w:val="RP Footer"/>
    <w:basedOn w:val="Footer"/>
    <w:rsid w:val="00572F42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67e19d02958641a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A655122</value>
    </field>
    <field name="Objective-Title">
      <value order="0">Skills and Applications Task 5</value>
    </field>
    <field name="Objective-Description">
      <value order="0"/>
    </field>
    <field name="Objective-CreationStamp">
      <value order="0">2017-06-27T23:40:58Z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2017-06-27T23:42:48Z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Being Drafted</value>
    </field>
    <field name="Objective-VersionId">
      <value order="0">vA1151894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2</cp:revision>
  <dcterms:created xsi:type="dcterms:W3CDTF">2017-06-27T23:36:00Z</dcterms:created>
  <dcterms:modified xsi:type="dcterms:W3CDTF">2017-06-27T23:42:00Z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A655122</vt:lpwstr>
  </property>
  <property fmtid="{D5CDD505-2E9C-101B-9397-08002B2CF9AE}" pid="3" name="Objective-Title">
    <vt:lpwstr>Skills and Applications Task 5</vt:lpwstr>
  </property>
  <property fmtid="{D5CDD505-2E9C-101B-9397-08002B2CF9AE}" pid="4" name="Objective-Comment">
    <vt:lpwstr/>
  </property>
  <property fmtid="{D5CDD505-2E9C-101B-9397-08002B2CF9AE}" pid="5" name="Objective-CreationStamp">
    <vt:filetime>2017-06-27T23:40:58Z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2017-06-27T23:42:48Z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2:Humanities and Social Sciences:Geography (from 2018):Tasks and student work:Skills and Applications tasks</vt:lpwstr>
  </property>
  <property fmtid="{D5CDD505-2E9C-101B-9397-08002B2CF9AE}" pid="12" name="Objective-Parent">
    <vt:lpwstr>Skills and Applications tasks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qA14524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vA1151894</vt:lpwstr>
  </property>
</Properties>
</file>