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813" w:rsidRDefault="00F31813" w:rsidP="00F31813">
      <w:pPr>
        <w:overflowPunct/>
        <w:autoSpaceDE/>
        <w:autoSpaceDN/>
        <w:adjustRightInd/>
        <w:spacing w:line="200" w:lineRule="atLeast"/>
        <w:jc w:val="center"/>
        <w:textAlignment w:val="auto"/>
        <w:rPr>
          <w:rFonts w:ascii="Arial" w:hAnsi="Arial" w:cs="Arial"/>
          <w:b/>
          <w:szCs w:val="24"/>
        </w:rPr>
      </w:pPr>
      <w:r>
        <w:rPr>
          <w:rFonts w:ascii="Arial" w:hAnsi="Arial" w:cs="Arial"/>
          <w:b/>
          <w:szCs w:val="24"/>
        </w:rPr>
        <w:t>Stage 2 Geography</w:t>
      </w:r>
    </w:p>
    <w:p w:rsidR="00F31813" w:rsidRDefault="00F31813" w:rsidP="00F31813">
      <w:pPr>
        <w:overflowPunct/>
        <w:autoSpaceDE/>
        <w:autoSpaceDN/>
        <w:adjustRightInd/>
        <w:spacing w:line="200" w:lineRule="atLeast"/>
        <w:jc w:val="center"/>
        <w:textAlignment w:val="auto"/>
        <w:rPr>
          <w:rFonts w:ascii="Arial" w:hAnsi="Arial" w:cs="Arial"/>
          <w:b/>
          <w:szCs w:val="24"/>
        </w:rPr>
      </w:pPr>
      <w:r>
        <w:rPr>
          <w:rFonts w:ascii="Arial" w:hAnsi="Arial" w:cs="Arial"/>
          <w:b/>
          <w:szCs w:val="24"/>
        </w:rPr>
        <w:t>Assessment Type 1: Geographical Skills and Applications Task</w:t>
      </w:r>
    </w:p>
    <w:p w:rsidR="00F31813" w:rsidRPr="005D5C92" w:rsidRDefault="00F31813" w:rsidP="00F31813">
      <w:pPr>
        <w:overflowPunct/>
        <w:autoSpaceDE/>
        <w:autoSpaceDN/>
        <w:adjustRightInd/>
        <w:spacing w:line="200" w:lineRule="atLeast"/>
        <w:jc w:val="center"/>
        <w:textAlignment w:val="auto"/>
        <w:rPr>
          <w:rFonts w:ascii="Arial" w:hAnsi="Arial" w:cs="Arial"/>
          <w:b/>
          <w:szCs w:val="24"/>
        </w:rPr>
      </w:pPr>
      <w:r w:rsidRPr="005D5C92">
        <w:rPr>
          <w:rFonts w:ascii="Arial" w:hAnsi="Arial" w:cs="Arial"/>
          <w:b/>
          <w:szCs w:val="24"/>
        </w:rPr>
        <w:t>Group fieldwork</w:t>
      </w:r>
    </w:p>
    <w:p w:rsidR="00F31813" w:rsidRDefault="00F31813" w:rsidP="00F31813">
      <w:pPr>
        <w:overflowPunct/>
        <w:autoSpaceDE/>
        <w:autoSpaceDN/>
        <w:adjustRightInd/>
        <w:spacing w:line="200" w:lineRule="atLeast"/>
        <w:textAlignment w:val="auto"/>
        <w:rPr>
          <w:rFonts w:ascii="Arial" w:hAnsi="Arial" w:cs="Arial"/>
          <w:sz w:val="22"/>
          <w:szCs w:val="22"/>
        </w:rPr>
      </w:pPr>
    </w:p>
    <w:p w:rsidR="00F31813" w:rsidRPr="002B04DC" w:rsidRDefault="00F31813" w:rsidP="00F31813">
      <w:pPr>
        <w:overflowPunct/>
        <w:autoSpaceDE/>
        <w:autoSpaceDN/>
        <w:adjustRightInd/>
        <w:spacing w:line="200" w:lineRule="atLeast"/>
        <w:textAlignment w:val="auto"/>
        <w:rPr>
          <w:rFonts w:ascii="Arial" w:hAnsi="Arial" w:cs="Arial"/>
          <w:b/>
          <w:sz w:val="22"/>
          <w:szCs w:val="22"/>
        </w:rPr>
      </w:pPr>
      <w:r w:rsidRPr="002B04DC">
        <w:rPr>
          <w:rFonts w:ascii="Arial" w:hAnsi="Arial" w:cs="Arial"/>
          <w:b/>
          <w:sz w:val="22"/>
          <w:szCs w:val="22"/>
        </w:rPr>
        <w:t>Purpose</w:t>
      </w:r>
    </w:p>
    <w:p w:rsidR="00F31813" w:rsidRPr="00243374" w:rsidRDefault="00F31813" w:rsidP="00F31813">
      <w:pPr>
        <w:overflowPunct/>
        <w:autoSpaceDE/>
        <w:autoSpaceDN/>
        <w:adjustRightInd/>
        <w:spacing w:line="200" w:lineRule="atLeast"/>
        <w:textAlignment w:val="auto"/>
        <w:rPr>
          <w:rFonts w:ascii="Arial" w:hAnsi="Arial" w:cs="Arial"/>
          <w:sz w:val="22"/>
          <w:szCs w:val="22"/>
        </w:rPr>
      </w:pPr>
      <w:r>
        <w:rPr>
          <w:rFonts w:ascii="Arial" w:hAnsi="Arial" w:cs="Arial"/>
          <w:sz w:val="22"/>
          <w:szCs w:val="22"/>
        </w:rPr>
        <w:t>Investigate field work topics and hypotheses suitable for a range of fieldwork topics in the local area</w:t>
      </w:r>
      <w:r w:rsidRPr="00243374">
        <w:rPr>
          <w:rFonts w:ascii="Arial" w:hAnsi="Arial" w:cs="Arial"/>
          <w:sz w:val="22"/>
          <w:szCs w:val="22"/>
        </w:rPr>
        <w:t>.</w:t>
      </w:r>
      <w:r>
        <w:rPr>
          <w:rFonts w:ascii="Arial" w:hAnsi="Arial" w:cs="Arial"/>
          <w:sz w:val="22"/>
          <w:szCs w:val="22"/>
        </w:rPr>
        <w:t xml:space="preserve">  Consider the data and information that could be collected and how to collect it.  At one location collect data and information using a variety of fieldwork techniques.</w:t>
      </w:r>
    </w:p>
    <w:p w:rsidR="00F31813" w:rsidRDefault="00F31813" w:rsidP="00F31813">
      <w:pPr>
        <w:overflowPunct/>
        <w:autoSpaceDE/>
        <w:autoSpaceDN/>
        <w:adjustRightInd/>
        <w:spacing w:line="200" w:lineRule="atLeast"/>
        <w:ind w:left="426"/>
        <w:textAlignment w:val="auto"/>
        <w:rPr>
          <w:rFonts w:ascii="Arial" w:hAnsi="Arial" w:cs="Arial"/>
          <w:sz w:val="22"/>
          <w:szCs w:val="22"/>
        </w:rPr>
      </w:pPr>
    </w:p>
    <w:p w:rsidR="00F31813" w:rsidRDefault="00F31813" w:rsidP="00F31813">
      <w:pPr>
        <w:overflowPunct/>
        <w:autoSpaceDE/>
        <w:autoSpaceDN/>
        <w:adjustRightInd/>
        <w:spacing w:line="200" w:lineRule="atLeast"/>
        <w:ind w:left="426" w:hanging="426"/>
        <w:textAlignment w:val="auto"/>
        <w:rPr>
          <w:rFonts w:ascii="Arial" w:hAnsi="Arial" w:cs="Arial"/>
          <w:b/>
          <w:sz w:val="22"/>
          <w:szCs w:val="22"/>
        </w:rPr>
      </w:pPr>
      <w:r>
        <w:rPr>
          <w:rFonts w:ascii="Arial" w:hAnsi="Arial" w:cs="Arial"/>
          <w:b/>
          <w:sz w:val="22"/>
          <w:szCs w:val="22"/>
        </w:rPr>
        <w:t>Assessment Description</w:t>
      </w:r>
    </w:p>
    <w:p w:rsidR="00F31813" w:rsidRDefault="00F31813" w:rsidP="00F31813">
      <w:pPr>
        <w:overflowPunct/>
        <w:autoSpaceDE/>
        <w:autoSpaceDN/>
        <w:adjustRightInd/>
        <w:spacing w:line="200" w:lineRule="atLeast"/>
        <w:textAlignment w:val="auto"/>
        <w:rPr>
          <w:rFonts w:ascii="Arial" w:hAnsi="Arial" w:cs="Arial"/>
          <w:sz w:val="22"/>
          <w:szCs w:val="22"/>
        </w:rPr>
      </w:pPr>
      <w:r>
        <w:rPr>
          <w:rFonts w:ascii="Arial" w:hAnsi="Arial" w:cs="Arial"/>
          <w:sz w:val="22"/>
          <w:szCs w:val="22"/>
        </w:rPr>
        <w:t>Visit one or more localities to consider possible fieldwork topics and hypotheses suitable to the location.  Investigate the data that could be collected at each location and ways to collect the data.</w:t>
      </w:r>
    </w:p>
    <w:p w:rsidR="00F31813" w:rsidRPr="002B04DC" w:rsidRDefault="00F31813" w:rsidP="00F31813">
      <w:pPr>
        <w:overflowPunct/>
        <w:autoSpaceDE/>
        <w:autoSpaceDN/>
        <w:adjustRightInd/>
        <w:spacing w:line="200" w:lineRule="atLeast"/>
        <w:textAlignment w:val="auto"/>
        <w:rPr>
          <w:rFonts w:ascii="Arial" w:hAnsi="Arial" w:cs="Arial"/>
          <w:sz w:val="22"/>
          <w:szCs w:val="22"/>
        </w:rPr>
      </w:pPr>
    </w:p>
    <w:p w:rsidR="00F31813" w:rsidRPr="00243374" w:rsidRDefault="00F31813" w:rsidP="00F31813">
      <w:pPr>
        <w:overflowPunct/>
        <w:autoSpaceDE/>
        <w:autoSpaceDN/>
        <w:adjustRightInd/>
        <w:spacing w:line="200" w:lineRule="atLeast"/>
        <w:textAlignment w:val="auto"/>
        <w:rPr>
          <w:rFonts w:ascii="Arial" w:hAnsi="Arial" w:cs="Arial"/>
          <w:sz w:val="22"/>
          <w:szCs w:val="22"/>
        </w:rPr>
      </w:pPr>
      <w:r w:rsidRPr="00243374">
        <w:rPr>
          <w:rFonts w:ascii="Arial" w:hAnsi="Arial" w:cs="Arial"/>
          <w:sz w:val="22"/>
          <w:szCs w:val="22"/>
        </w:rPr>
        <w:t xml:space="preserve">Potential </w:t>
      </w:r>
      <w:r>
        <w:rPr>
          <w:rFonts w:ascii="Arial" w:hAnsi="Arial" w:cs="Arial"/>
          <w:sz w:val="22"/>
          <w:szCs w:val="22"/>
        </w:rPr>
        <w:t>locations may include</w:t>
      </w:r>
      <w:r w:rsidRPr="00243374">
        <w:rPr>
          <w:rFonts w:ascii="Arial" w:hAnsi="Arial" w:cs="Arial"/>
          <w:sz w:val="22"/>
          <w:szCs w:val="22"/>
        </w:rPr>
        <w:t>:</w:t>
      </w:r>
    </w:p>
    <w:p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a</w:t>
      </w:r>
      <w:r w:rsidRPr="00243374">
        <w:rPr>
          <w:rFonts w:ascii="Arial" w:hAnsi="Arial" w:cs="Arial"/>
          <w:sz w:val="22"/>
          <w:szCs w:val="22"/>
        </w:rPr>
        <w:t xml:space="preserve"> local park or national park – Belair, Morialta, Hallet Cove </w:t>
      </w:r>
    </w:p>
    <w:p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a</w:t>
      </w:r>
      <w:r w:rsidRPr="00243374">
        <w:rPr>
          <w:rFonts w:ascii="Arial" w:hAnsi="Arial" w:cs="Arial"/>
          <w:sz w:val="22"/>
          <w:szCs w:val="22"/>
        </w:rPr>
        <w:t xml:space="preserve"> suburb undergoing transformation in some way – gentrification or new suburb (e</w:t>
      </w:r>
      <w:r>
        <w:rPr>
          <w:rFonts w:ascii="Arial" w:hAnsi="Arial" w:cs="Arial"/>
          <w:sz w:val="22"/>
          <w:szCs w:val="22"/>
        </w:rPr>
        <w:t>.</w:t>
      </w:r>
      <w:r w:rsidRPr="00243374">
        <w:rPr>
          <w:rFonts w:ascii="Arial" w:hAnsi="Arial" w:cs="Arial"/>
          <w:sz w:val="22"/>
          <w:szCs w:val="22"/>
        </w:rPr>
        <w:t>g</w:t>
      </w:r>
      <w:r>
        <w:rPr>
          <w:rFonts w:ascii="Arial" w:hAnsi="Arial" w:cs="Arial"/>
          <w:sz w:val="22"/>
          <w:szCs w:val="22"/>
        </w:rPr>
        <w:t>.</w:t>
      </w:r>
      <w:r w:rsidRPr="00243374">
        <w:rPr>
          <w:rFonts w:ascii="Arial" w:hAnsi="Arial" w:cs="Arial"/>
          <w:sz w:val="22"/>
          <w:szCs w:val="22"/>
        </w:rPr>
        <w:t xml:space="preserve"> Netherby, Lightsview, St Clair, Golden Grove, Blackwood Park, Bowden, Brompton)</w:t>
      </w:r>
    </w:p>
    <w:p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a</w:t>
      </w:r>
      <w:r w:rsidRPr="00243374">
        <w:rPr>
          <w:rFonts w:ascii="Arial" w:hAnsi="Arial" w:cs="Arial"/>
          <w:sz w:val="22"/>
          <w:szCs w:val="22"/>
        </w:rPr>
        <w:t xml:space="preserve"> suburb with a tourism focus (eg. Glenelg, Henley Beach, Semaphore, Port Adelaide</w:t>
      </w:r>
    </w:p>
    <w:p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a</w:t>
      </w:r>
      <w:r w:rsidRPr="00243374">
        <w:rPr>
          <w:rFonts w:ascii="Arial" w:hAnsi="Arial" w:cs="Arial"/>
          <w:sz w:val="22"/>
          <w:szCs w:val="22"/>
        </w:rPr>
        <w:t xml:space="preserve"> wetlands site</w:t>
      </w:r>
    </w:p>
    <w:p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a</w:t>
      </w:r>
      <w:r w:rsidRPr="00243374">
        <w:rPr>
          <w:rFonts w:ascii="Arial" w:hAnsi="Arial" w:cs="Arial"/>
          <w:sz w:val="22"/>
          <w:szCs w:val="22"/>
        </w:rPr>
        <w:t xml:space="preserve"> coastal location</w:t>
      </w:r>
      <w:r>
        <w:rPr>
          <w:rFonts w:ascii="Arial" w:hAnsi="Arial" w:cs="Arial"/>
          <w:sz w:val="22"/>
          <w:szCs w:val="22"/>
        </w:rPr>
        <w:t xml:space="preserve"> (beach, sand dunes).</w:t>
      </w:r>
    </w:p>
    <w:p w:rsidR="00F31813" w:rsidRPr="00243374" w:rsidRDefault="00F31813" w:rsidP="00F31813">
      <w:pPr>
        <w:overflowPunct/>
        <w:autoSpaceDE/>
        <w:autoSpaceDN/>
        <w:adjustRightInd/>
        <w:spacing w:line="200" w:lineRule="atLeast"/>
        <w:ind w:left="426"/>
        <w:textAlignment w:val="auto"/>
        <w:rPr>
          <w:rFonts w:ascii="Arial" w:hAnsi="Arial" w:cs="Arial"/>
          <w:sz w:val="22"/>
          <w:szCs w:val="22"/>
        </w:rPr>
      </w:pPr>
    </w:p>
    <w:p w:rsidR="00F31813" w:rsidRPr="00243374" w:rsidRDefault="00F31813" w:rsidP="00F31813">
      <w:pPr>
        <w:overflowPunct/>
        <w:autoSpaceDE/>
        <w:autoSpaceDN/>
        <w:adjustRightInd/>
        <w:spacing w:line="200" w:lineRule="atLeast"/>
        <w:textAlignment w:val="auto"/>
        <w:rPr>
          <w:rFonts w:ascii="Arial" w:hAnsi="Arial" w:cs="Arial"/>
          <w:sz w:val="22"/>
          <w:szCs w:val="22"/>
        </w:rPr>
      </w:pPr>
      <w:r>
        <w:rPr>
          <w:rFonts w:ascii="Arial" w:hAnsi="Arial" w:cs="Arial"/>
          <w:sz w:val="22"/>
          <w:szCs w:val="22"/>
        </w:rPr>
        <w:t>At each location consider the following questions</w:t>
      </w:r>
      <w:r w:rsidRPr="00243374">
        <w:rPr>
          <w:rFonts w:ascii="Arial" w:hAnsi="Arial" w:cs="Arial"/>
          <w:sz w:val="22"/>
          <w:szCs w:val="22"/>
        </w:rPr>
        <w:t>:</w:t>
      </w:r>
    </w:p>
    <w:p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w</w:t>
      </w:r>
      <w:r w:rsidRPr="00243374">
        <w:rPr>
          <w:rFonts w:ascii="Arial" w:hAnsi="Arial" w:cs="Arial"/>
          <w:sz w:val="22"/>
          <w:szCs w:val="22"/>
        </w:rPr>
        <w:t>here is this place? Locational features, description and/or map references.</w:t>
      </w:r>
    </w:p>
    <w:p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 xml:space="preserve">what geographical features are at this location? </w:t>
      </w:r>
    </w:p>
    <w:p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w</w:t>
      </w:r>
      <w:r w:rsidRPr="00243374">
        <w:rPr>
          <w:rFonts w:ascii="Arial" w:hAnsi="Arial" w:cs="Arial"/>
          <w:sz w:val="22"/>
          <w:szCs w:val="22"/>
        </w:rPr>
        <w:t>hat direct observations can you make?</w:t>
      </w:r>
    </w:p>
    <w:p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what potential hypotheses</w:t>
      </w:r>
      <w:r w:rsidRPr="00243374">
        <w:rPr>
          <w:rFonts w:ascii="Arial" w:hAnsi="Arial" w:cs="Arial"/>
          <w:sz w:val="22"/>
          <w:szCs w:val="22"/>
        </w:rPr>
        <w:t xml:space="preserve"> can be devised?</w:t>
      </w:r>
    </w:p>
    <w:p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what data could you collect</w:t>
      </w:r>
      <w:r w:rsidRPr="00243374">
        <w:rPr>
          <w:rFonts w:ascii="Arial" w:hAnsi="Arial" w:cs="Arial"/>
          <w:sz w:val="22"/>
          <w:szCs w:val="22"/>
        </w:rPr>
        <w:t xml:space="preserve"> today? </w:t>
      </w:r>
      <w:r>
        <w:rPr>
          <w:rFonts w:ascii="Arial" w:hAnsi="Arial" w:cs="Arial"/>
          <w:sz w:val="22"/>
          <w:szCs w:val="22"/>
        </w:rPr>
        <w:t xml:space="preserve"> How would you collect this data?</w:t>
      </w:r>
    </w:p>
    <w:p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what data could you collect</w:t>
      </w:r>
      <w:r w:rsidRPr="00243374">
        <w:rPr>
          <w:rFonts w:ascii="Arial" w:hAnsi="Arial" w:cs="Arial"/>
          <w:sz w:val="22"/>
          <w:szCs w:val="22"/>
        </w:rPr>
        <w:t xml:space="preserve"> over a longer period of time?</w:t>
      </w:r>
    </w:p>
    <w:p w:rsidR="00F31813" w:rsidRPr="009B65F9"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is a survey possible?  What type of survey? Could you do a questionnaire?</w:t>
      </w:r>
    </w:p>
    <w:p w:rsidR="00F31813"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w</w:t>
      </w:r>
      <w:r w:rsidRPr="00243374">
        <w:rPr>
          <w:rFonts w:ascii="Arial" w:hAnsi="Arial" w:cs="Arial"/>
          <w:sz w:val="22"/>
          <w:szCs w:val="22"/>
        </w:rPr>
        <w:t>hat photographs could you take that could be used in a potential field study?</w:t>
      </w:r>
    </w:p>
    <w:p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w</w:t>
      </w:r>
      <w:r w:rsidRPr="00243374">
        <w:rPr>
          <w:rFonts w:ascii="Arial" w:hAnsi="Arial" w:cs="Arial"/>
          <w:sz w:val="22"/>
          <w:szCs w:val="22"/>
        </w:rPr>
        <w:t>ho could you contact for more information?</w:t>
      </w:r>
      <w:r>
        <w:rPr>
          <w:rFonts w:ascii="Arial" w:hAnsi="Arial" w:cs="Arial"/>
          <w:sz w:val="22"/>
          <w:szCs w:val="22"/>
        </w:rPr>
        <w:t xml:space="preserve"> Are interviews possible?</w:t>
      </w:r>
    </w:p>
    <w:p w:rsidR="00F31813" w:rsidRPr="00243374" w:rsidRDefault="00F31813" w:rsidP="00F31813">
      <w:pPr>
        <w:overflowPunct/>
        <w:autoSpaceDE/>
        <w:autoSpaceDN/>
        <w:adjustRightInd/>
        <w:spacing w:line="200" w:lineRule="atLeast"/>
        <w:textAlignment w:val="auto"/>
        <w:rPr>
          <w:rFonts w:ascii="Arial" w:hAnsi="Arial" w:cs="Arial"/>
          <w:sz w:val="22"/>
          <w:szCs w:val="22"/>
        </w:rPr>
      </w:pPr>
    </w:p>
    <w:p w:rsidR="00F31813" w:rsidRDefault="00F31813" w:rsidP="00F31813">
      <w:pPr>
        <w:overflowPunct/>
        <w:autoSpaceDE/>
        <w:autoSpaceDN/>
        <w:adjustRightInd/>
        <w:spacing w:line="200" w:lineRule="atLeast"/>
        <w:textAlignment w:val="auto"/>
        <w:rPr>
          <w:rFonts w:ascii="Arial" w:hAnsi="Arial" w:cs="Arial"/>
          <w:sz w:val="22"/>
          <w:szCs w:val="22"/>
        </w:rPr>
      </w:pPr>
      <w:r>
        <w:rPr>
          <w:rFonts w:ascii="Arial" w:hAnsi="Arial" w:cs="Arial"/>
          <w:sz w:val="22"/>
          <w:szCs w:val="22"/>
        </w:rPr>
        <w:t>At one urban location conduct a liveability study using a liveability survey and collecting further data including:</w:t>
      </w:r>
    </w:p>
    <w:p w:rsidR="00F31813"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observations and recordings</w:t>
      </w:r>
    </w:p>
    <w:p w:rsidR="00F31813"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photographs</w:t>
      </w:r>
    </w:p>
    <w:p w:rsidR="00F31813"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 xml:space="preserve">annotated sketches </w:t>
      </w:r>
    </w:p>
    <w:p w:rsidR="00F31813"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counts such as traffic or litter counts</w:t>
      </w:r>
    </w:p>
    <w:p w:rsidR="00F31813"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surveys such as environmental quality index or questionnaires</w:t>
      </w:r>
      <w:r w:rsidRPr="004E2108">
        <w:rPr>
          <w:rFonts w:ascii="Arial" w:hAnsi="Arial" w:cs="Arial"/>
          <w:sz w:val="22"/>
          <w:szCs w:val="22"/>
        </w:rPr>
        <w:t>.</w:t>
      </w:r>
    </w:p>
    <w:p w:rsidR="00F31813" w:rsidRDefault="00F31813" w:rsidP="00F31813">
      <w:pPr>
        <w:overflowPunct/>
        <w:autoSpaceDE/>
        <w:autoSpaceDN/>
        <w:adjustRightInd/>
        <w:spacing w:line="200" w:lineRule="atLeast"/>
        <w:textAlignment w:val="auto"/>
        <w:rPr>
          <w:rFonts w:ascii="Arial" w:hAnsi="Arial" w:cs="Arial"/>
          <w:sz w:val="22"/>
          <w:szCs w:val="22"/>
        </w:rPr>
      </w:pPr>
    </w:p>
    <w:p w:rsidR="00F31813" w:rsidRDefault="00F31813" w:rsidP="00F31813">
      <w:pPr>
        <w:overflowPunct/>
        <w:autoSpaceDE/>
        <w:autoSpaceDN/>
        <w:adjustRightInd/>
        <w:spacing w:line="200" w:lineRule="atLeast"/>
        <w:textAlignment w:val="auto"/>
        <w:rPr>
          <w:rFonts w:ascii="Arial" w:hAnsi="Arial" w:cs="Arial"/>
          <w:b/>
          <w:sz w:val="22"/>
          <w:szCs w:val="22"/>
        </w:rPr>
      </w:pPr>
      <w:r>
        <w:rPr>
          <w:rFonts w:ascii="Arial" w:hAnsi="Arial" w:cs="Arial"/>
          <w:b/>
          <w:sz w:val="22"/>
          <w:szCs w:val="22"/>
        </w:rPr>
        <w:t>Assessment Conditions</w:t>
      </w:r>
    </w:p>
    <w:p w:rsidR="00F31813" w:rsidRPr="002E3E1A" w:rsidRDefault="00F31813" w:rsidP="00F31813">
      <w:pPr>
        <w:overflowPunct/>
        <w:autoSpaceDE/>
        <w:autoSpaceDN/>
        <w:adjustRightInd/>
        <w:spacing w:line="200" w:lineRule="atLeast"/>
        <w:textAlignment w:val="auto"/>
        <w:rPr>
          <w:rFonts w:ascii="Arial" w:hAnsi="Arial" w:cs="Arial"/>
          <w:b/>
          <w:sz w:val="22"/>
          <w:szCs w:val="22"/>
        </w:rPr>
      </w:pPr>
    </w:p>
    <w:p w:rsidR="00F31813" w:rsidRDefault="00F31813" w:rsidP="00F31813">
      <w:pPr>
        <w:pStyle w:val="ListParagraph"/>
        <w:numPr>
          <w:ilvl w:val="0"/>
          <w:numId w:val="9"/>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Create a multimodal presentation to demonstrate your understanding of fieldwork techniques.</w:t>
      </w:r>
    </w:p>
    <w:p w:rsidR="00F31813" w:rsidRDefault="00F31813" w:rsidP="00F31813">
      <w:pPr>
        <w:pStyle w:val="ListParagraph"/>
        <w:numPr>
          <w:ilvl w:val="0"/>
          <w:numId w:val="9"/>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The presentation should include:</w:t>
      </w:r>
    </w:p>
    <w:p w:rsidR="00F31813" w:rsidRDefault="00F31813" w:rsidP="00F31813">
      <w:pPr>
        <w:pStyle w:val="ListParagraph"/>
        <w:numPr>
          <w:ilvl w:val="1"/>
          <w:numId w:val="9"/>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a description of the techniques used to collect data for your liveability study</w:t>
      </w:r>
    </w:p>
    <w:p w:rsidR="00F31813" w:rsidRDefault="00F31813" w:rsidP="00F31813">
      <w:pPr>
        <w:pStyle w:val="ListParagraph"/>
        <w:numPr>
          <w:ilvl w:val="1"/>
          <w:numId w:val="9"/>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a visual representation of the data collected, such as graphs, annotated sketches and/or photographs, maps</w:t>
      </w:r>
    </w:p>
    <w:p w:rsidR="00F31813" w:rsidRDefault="00F31813" w:rsidP="00F31813">
      <w:pPr>
        <w:pStyle w:val="ListParagraph"/>
        <w:numPr>
          <w:ilvl w:val="1"/>
          <w:numId w:val="9"/>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an evaluation of the usefulness of the techniques used.</w:t>
      </w:r>
    </w:p>
    <w:p w:rsidR="00F31813" w:rsidRDefault="00F31813" w:rsidP="00F31813">
      <w:pPr>
        <w:pStyle w:val="ListParagraph"/>
        <w:numPr>
          <w:ilvl w:val="0"/>
          <w:numId w:val="9"/>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The presentation should be up to a maximum of 5 minutes or 800 words.</w:t>
      </w:r>
    </w:p>
    <w:p w:rsidR="00F31813" w:rsidRDefault="00F31813" w:rsidP="00F31813">
      <w:pPr>
        <w:overflowPunct/>
        <w:autoSpaceDE/>
        <w:autoSpaceDN/>
        <w:adjustRightInd/>
        <w:spacing w:line="200" w:lineRule="atLeast"/>
        <w:textAlignment w:val="auto"/>
        <w:rPr>
          <w:rFonts w:ascii="Arial" w:hAnsi="Arial" w:cs="Arial"/>
          <w:sz w:val="22"/>
          <w:szCs w:val="22"/>
        </w:rPr>
      </w:pPr>
    </w:p>
    <w:p w:rsidR="00F31813" w:rsidRDefault="00F31813" w:rsidP="00F31813">
      <w:pPr>
        <w:overflowPunct/>
        <w:autoSpaceDE/>
        <w:autoSpaceDN/>
        <w:adjustRightInd/>
        <w:spacing w:line="200" w:lineRule="atLeast"/>
        <w:textAlignment w:val="auto"/>
        <w:rPr>
          <w:rFonts w:ascii="Arial" w:hAnsi="Arial" w:cs="Arial"/>
          <w:sz w:val="22"/>
          <w:szCs w:val="22"/>
        </w:rPr>
      </w:pPr>
      <w:r>
        <w:rPr>
          <w:rFonts w:ascii="Arial" w:hAnsi="Arial" w:cs="Arial"/>
          <w:sz w:val="22"/>
          <w:szCs w:val="22"/>
        </w:rPr>
        <w:t xml:space="preserve">The specific features being assessed are: </w:t>
      </w:r>
    </w:p>
    <w:p w:rsidR="00F31813" w:rsidRDefault="00F31813" w:rsidP="00F31813">
      <w:pPr>
        <w:pStyle w:val="ListParagraph"/>
        <w:overflowPunct/>
        <w:autoSpaceDE/>
        <w:autoSpaceDN/>
        <w:adjustRightInd/>
        <w:spacing w:line="200" w:lineRule="atLeast"/>
        <w:textAlignment w:val="auto"/>
        <w:rPr>
          <w:rFonts w:ascii="Arial" w:hAnsi="Arial" w:cs="Arial"/>
          <w:sz w:val="22"/>
          <w:szCs w:val="22"/>
        </w:rPr>
      </w:pPr>
    </w:p>
    <w:p w:rsidR="00F31813" w:rsidRDefault="00F31813" w:rsidP="00F31813">
      <w:pPr>
        <w:overflowPunct/>
        <w:autoSpaceDE/>
        <w:autoSpaceDN/>
        <w:adjustRightInd/>
        <w:spacing w:line="276" w:lineRule="auto"/>
        <w:ind w:left="720" w:hanging="720"/>
        <w:textAlignment w:val="auto"/>
        <w:rPr>
          <w:rFonts w:ascii="Arial" w:hAnsi="Arial" w:cs="Arial"/>
          <w:sz w:val="22"/>
          <w:szCs w:val="22"/>
        </w:rPr>
      </w:pPr>
      <w:r w:rsidRPr="00695E48">
        <w:rPr>
          <w:rFonts w:ascii="Arial" w:hAnsi="Arial" w:cs="Arial"/>
          <w:sz w:val="22"/>
          <w:szCs w:val="22"/>
        </w:rPr>
        <w:t>Ap1</w:t>
      </w:r>
      <w:r w:rsidRPr="00695E48">
        <w:rPr>
          <w:rFonts w:ascii="Arial" w:hAnsi="Arial" w:cs="Arial"/>
          <w:sz w:val="22"/>
          <w:szCs w:val="22"/>
        </w:rPr>
        <w:tab/>
      </w:r>
      <w:r w:rsidRPr="00F31813">
        <w:rPr>
          <w:rFonts w:ascii="Arial" w:hAnsi="Arial" w:cs="Arial"/>
          <w:b/>
          <w:sz w:val="22"/>
          <w:szCs w:val="22"/>
        </w:rPr>
        <w:t>Application</w:t>
      </w:r>
      <w:r w:rsidRPr="00F31813">
        <w:rPr>
          <w:rFonts w:ascii="Arial" w:hAnsi="Arial" w:cs="Arial"/>
          <w:b/>
          <w:sz w:val="22"/>
          <w:szCs w:val="22"/>
        </w:rPr>
        <w:t xml:space="preserve"> and/or evaluation</w:t>
      </w:r>
      <w:r w:rsidRPr="00F31813">
        <w:rPr>
          <w:rFonts w:ascii="Arial" w:hAnsi="Arial" w:cs="Arial"/>
          <w:b/>
          <w:sz w:val="22"/>
          <w:szCs w:val="22"/>
        </w:rPr>
        <w:t xml:space="preserve"> of geographical and fieldwork skills</w:t>
      </w:r>
      <w:r>
        <w:rPr>
          <w:rFonts w:ascii="Arial" w:hAnsi="Arial" w:cs="Arial"/>
          <w:sz w:val="22"/>
          <w:szCs w:val="22"/>
        </w:rPr>
        <w:t>, including the use of spatial technologies, to identify and examine geographical issues.</w:t>
      </w:r>
    </w:p>
    <w:p w:rsidR="00F31813" w:rsidRDefault="00F31813" w:rsidP="00F31813">
      <w:pPr>
        <w:overflowPunct/>
        <w:autoSpaceDE/>
        <w:autoSpaceDN/>
        <w:adjustRightInd/>
        <w:spacing w:line="276" w:lineRule="auto"/>
        <w:ind w:left="720" w:hanging="720"/>
        <w:textAlignment w:val="auto"/>
        <w:rPr>
          <w:rFonts w:ascii="Arial" w:hAnsi="Arial" w:cs="Arial"/>
          <w:sz w:val="22"/>
          <w:szCs w:val="22"/>
        </w:rPr>
      </w:pPr>
      <w:r>
        <w:rPr>
          <w:rFonts w:ascii="Arial" w:hAnsi="Arial" w:cs="Arial"/>
          <w:sz w:val="22"/>
          <w:szCs w:val="22"/>
        </w:rPr>
        <w:t>Ap2</w:t>
      </w:r>
      <w:r>
        <w:rPr>
          <w:rFonts w:ascii="Arial" w:hAnsi="Arial" w:cs="Arial"/>
          <w:sz w:val="22"/>
          <w:szCs w:val="22"/>
        </w:rPr>
        <w:tab/>
        <w:t>Communication of geographical information and findings, using subject-specific terminology and visual representations.</w:t>
      </w:r>
    </w:p>
    <w:p w:rsidR="00F31813" w:rsidRDefault="00F31813" w:rsidP="00F31813">
      <w:pPr>
        <w:spacing w:line="276" w:lineRule="auto"/>
        <w:rPr>
          <w:rFonts w:ascii="Arial Narrow" w:hAnsi="Arial Narrow" w:cs="Arial"/>
          <w:sz w:val="28"/>
          <w:szCs w:val="28"/>
          <w:vertAlign w:val="superscript"/>
        </w:rPr>
      </w:pPr>
    </w:p>
    <w:tbl>
      <w:tblPr>
        <w:tblW w:w="10314" w:type="dxa"/>
        <w:tblLayout w:type="fixed"/>
        <w:tblLook w:val="0000" w:firstRow="0" w:lastRow="0" w:firstColumn="0" w:lastColumn="0" w:noHBand="0" w:noVBand="0"/>
      </w:tblPr>
      <w:tblGrid>
        <w:gridCol w:w="10314"/>
      </w:tblGrid>
      <w:tr w:rsidR="00F31813" w:rsidRPr="005D5C92" w:rsidTr="00C34698">
        <w:trPr>
          <w:cantSplit/>
        </w:trPr>
        <w:tc>
          <w:tcPr>
            <w:tcW w:w="10314" w:type="dxa"/>
          </w:tcPr>
          <w:p w:rsidR="00F31813" w:rsidRPr="005D5C92" w:rsidRDefault="00F31813" w:rsidP="00C34698">
            <w:pPr>
              <w:rPr>
                <w:rFonts w:ascii="Arial" w:hAnsi="Arial"/>
                <w:b/>
                <w:sz w:val="28"/>
                <w:szCs w:val="28"/>
              </w:rPr>
            </w:pPr>
            <w:r w:rsidRPr="005D5C92">
              <w:rPr>
                <w:rFonts w:ascii="Arial" w:hAnsi="Arial"/>
                <w:b/>
                <w:sz w:val="28"/>
                <w:szCs w:val="28"/>
              </w:rPr>
              <w:t>Suburb Liveability Survey</w:t>
            </w:r>
          </w:p>
          <w:p w:rsidR="00F31813" w:rsidRPr="005D5C92" w:rsidRDefault="00F31813" w:rsidP="00C34698">
            <w:pPr>
              <w:rPr>
                <w:rFonts w:ascii="Arial" w:hAnsi="Arial"/>
                <w:b/>
                <w:sz w:val="22"/>
                <w:szCs w:val="22"/>
              </w:rPr>
            </w:pPr>
          </w:p>
          <w:p w:rsidR="00F31813" w:rsidRPr="005D5C92" w:rsidRDefault="00F31813" w:rsidP="00C34698">
            <w:pPr>
              <w:rPr>
                <w:rFonts w:ascii="Arial" w:hAnsi="Arial" w:cs="Arial"/>
                <w:b/>
                <w:sz w:val="22"/>
                <w:szCs w:val="22"/>
              </w:rPr>
            </w:pPr>
            <w:r w:rsidRPr="005D5C92">
              <w:rPr>
                <w:rFonts w:ascii="Arial" w:hAnsi="Arial" w:cs="Arial"/>
                <w:b/>
                <w:sz w:val="22"/>
                <w:szCs w:val="22"/>
              </w:rPr>
              <w:t xml:space="preserve"> </w:t>
            </w:r>
          </w:p>
        </w:tc>
      </w:tr>
    </w:tbl>
    <w:p w:rsidR="00F31813" w:rsidRPr="007058CB" w:rsidRDefault="00F31813" w:rsidP="00F31813">
      <w:pPr>
        <w:rPr>
          <w:rFonts w:ascii="Arial" w:hAnsi="Arial"/>
          <w:sz w:val="22"/>
          <w:szCs w:val="22"/>
        </w:rPr>
      </w:pPr>
      <w:r w:rsidRPr="007058CB">
        <w:rPr>
          <w:rFonts w:ascii="Arial" w:hAnsi="Arial"/>
          <w:sz w:val="22"/>
          <w:szCs w:val="22"/>
        </w:rPr>
        <w:t>The 25 items below will help you make a judgement about the liveability of</w:t>
      </w:r>
      <w:r>
        <w:rPr>
          <w:rFonts w:ascii="Arial" w:hAnsi="Arial"/>
          <w:sz w:val="22"/>
          <w:szCs w:val="22"/>
        </w:rPr>
        <w:t xml:space="preserve"> a</w:t>
      </w:r>
      <w:r w:rsidRPr="007058CB">
        <w:rPr>
          <w:rFonts w:ascii="Arial" w:hAnsi="Arial"/>
          <w:sz w:val="22"/>
          <w:szCs w:val="22"/>
        </w:rPr>
        <w:t xml:space="preserve"> suburb. You may need to complete some additional research on some elements like people balance before you complete all aspects. It </w:t>
      </w:r>
      <w:r>
        <w:rPr>
          <w:rFonts w:ascii="Arial" w:hAnsi="Arial"/>
          <w:sz w:val="22"/>
          <w:szCs w:val="22"/>
        </w:rPr>
        <w:t>may depend</w:t>
      </w:r>
      <w:r w:rsidRPr="007058CB">
        <w:rPr>
          <w:rFonts w:ascii="Arial" w:hAnsi="Arial"/>
          <w:sz w:val="22"/>
          <w:szCs w:val="22"/>
        </w:rPr>
        <w:t xml:space="preserve"> on how well you know</w:t>
      </w:r>
      <w:r>
        <w:rPr>
          <w:rFonts w:ascii="Arial" w:hAnsi="Arial"/>
          <w:sz w:val="22"/>
          <w:szCs w:val="22"/>
        </w:rPr>
        <w:t xml:space="preserve"> this or</w:t>
      </w:r>
      <w:r w:rsidRPr="007058CB">
        <w:rPr>
          <w:rFonts w:ascii="Arial" w:hAnsi="Arial"/>
          <w:sz w:val="22"/>
          <w:szCs w:val="22"/>
        </w:rPr>
        <w:t xml:space="preserve"> your suburb.</w:t>
      </w:r>
    </w:p>
    <w:p w:rsidR="00F31813" w:rsidRDefault="00F31813" w:rsidP="00F31813">
      <w:pPr>
        <w:rPr>
          <w:rFonts w:ascii="Arial" w:hAnsi="Arial"/>
          <w:sz w:val="22"/>
          <w:szCs w:val="22"/>
        </w:rPr>
      </w:pPr>
    </w:p>
    <w:p w:rsidR="00F31813" w:rsidRPr="007058CB" w:rsidRDefault="00F31813" w:rsidP="00F31813">
      <w:pPr>
        <w:rPr>
          <w:rFonts w:ascii="Arial" w:hAnsi="Arial"/>
          <w:sz w:val="22"/>
          <w:szCs w:val="22"/>
        </w:rPr>
      </w:pPr>
    </w:p>
    <w:p w:rsidR="00F31813" w:rsidRDefault="00F31813" w:rsidP="00F31813">
      <w:pPr>
        <w:rPr>
          <w:rFonts w:ascii="Arial" w:hAnsi="Arial"/>
          <w:b/>
          <w:sz w:val="22"/>
          <w:szCs w:val="22"/>
        </w:rPr>
      </w:pPr>
      <w:r w:rsidRPr="007058CB">
        <w:rPr>
          <w:rFonts w:ascii="Arial" w:hAnsi="Arial"/>
          <w:b/>
          <w:sz w:val="22"/>
          <w:szCs w:val="22"/>
        </w:rPr>
        <w:t>Name of suburb: __________________________</w:t>
      </w:r>
    </w:p>
    <w:p w:rsidR="00F31813" w:rsidRPr="007058CB" w:rsidRDefault="00F31813" w:rsidP="00F31813">
      <w:pPr>
        <w:rPr>
          <w:rFonts w:ascii="Arial" w:hAnsi="Arial"/>
          <w:b/>
          <w:sz w:val="22"/>
          <w:szCs w:val="22"/>
        </w:rPr>
      </w:pPr>
    </w:p>
    <w:p w:rsidR="00F31813" w:rsidRPr="007058CB" w:rsidRDefault="00F31813" w:rsidP="00F31813">
      <w:pPr>
        <w:rPr>
          <w:rFonts w:ascii="Arial" w:hAnsi="Arial"/>
          <w:sz w:val="22"/>
          <w:szCs w:val="22"/>
        </w:rPr>
      </w:pP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2693"/>
        <w:gridCol w:w="567"/>
        <w:gridCol w:w="567"/>
        <w:gridCol w:w="567"/>
        <w:gridCol w:w="426"/>
        <w:gridCol w:w="425"/>
        <w:gridCol w:w="567"/>
        <w:gridCol w:w="2693"/>
      </w:tblGrid>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b/>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b/>
                <w:sz w:val="22"/>
                <w:szCs w:val="22"/>
              </w:rPr>
            </w:pPr>
            <w:r w:rsidRPr="007058CB">
              <w:rPr>
                <w:rFonts w:ascii="Arial" w:hAnsi="Arial"/>
                <w:b/>
                <w:sz w:val="22"/>
                <w:szCs w:val="22"/>
              </w:rPr>
              <w:t>Rating</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b/>
                <w:sz w:val="22"/>
                <w:szCs w:val="22"/>
              </w:rPr>
            </w:pPr>
            <w:r w:rsidRPr="007058CB">
              <w:rPr>
                <w:rFonts w:ascii="Arial" w:hAnsi="Arial"/>
                <w:b/>
                <w:sz w:val="22"/>
                <w:szCs w:val="22"/>
              </w:rPr>
              <w:t>5</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b/>
                <w:sz w:val="22"/>
                <w:szCs w:val="22"/>
              </w:rPr>
            </w:pPr>
            <w:r w:rsidRPr="007058CB">
              <w:rPr>
                <w:rFonts w:ascii="Arial" w:hAnsi="Arial"/>
                <w:b/>
                <w:sz w:val="22"/>
                <w:szCs w:val="22"/>
              </w:rPr>
              <w:t>4</w:t>
            </w:r>
          </w:p>
        </w:tc>
        <w:tc>
          <w:tcPr>
            <w:tcW w:w="567" w:type="dxa"/>
            <w:shd w:val="clear" w:color="auto" w:fill="auto"/>
          </w:tcPr>
          <w:p w:rsidR="00F31813" w:rsidRPr="007058CB" w:rsidRDefault="00F31813" w:rsidP="00F31813">
            <w:pPr>
              <w:tabs>
                <w:tab w:val="left" w:pos="368"/>
                <w:tab w:val="left" w:pos="946"/>
              </w:tabs>
              <w:suppressAutoHyphens/>
              <w:spacing w:after="40"/>
              <w:rPr>
                <w:rFonts w:ascii="Arial" w:hAnsi="Arial"/>
                <w:b/>
                <w:sz w:val="22"/>
                <w:szCs w:val="22"/>
              </w:rPr>
            </w:pPr>
            <w:r>
              <w:rPr>
                <w:rFonts w:ascii="Arial" w:hAnsi="Arial"/>
                <w:b/>
                <w:sz w:val="22"/>
                <w:szCs w:val="22"/>
              </w:rPr>
              <w:t xml:space="preserve"> </w:t>
            </w:r>
            <w:r w:rsidRPr="007058CB">
              <w:rPr>
                <w:rFonts w:ascii="Arial" w:hAnsi="Arial"/>
                <w:b/>
                <w:sz w:val="22"/>
                <w:szCs w:val="22"/>
              </w:rPr>
              <w:t>3</w:t>
            </w:r>
          </w:p>
        </w:tc>
        <w:tc>
          <w:tcPr>
            <w:tcW w:w="426" w:type="dxa"/>
            <w:shd w:val="clear" w:color="auto" w:fill="auto"/>
          </w:tcPr>
          <w:p w:rsidR="00F31813" w:rsidRPr="007058CB" w:rsidRDefault="00F31813" w:rsidP="00F31813">
            <w:pPr>
              <w:tabs>
                <w:tab w:val="left" w:pos="368"/>
                <w:tab w:val="left" w:pos="946"/>
              </w:tabs>
              <w:suppressAutoHyphens/>
              <w:spacing w:after="40"/>
              <w:rPr>
                <w:rFonts w:ascii="Arial" w:hAnsi="Arial"/>
                <w:b/>
                <w:sz w:val="22"/>
                <w:szCs w:val="22"/>
              </w:rPr>
            </w:pPr>
            <w:r w:rsidRPr="007058CB">
              <w:rPr>
                <w:rFonts w:ascii="Arial" w:hAnsi="Arial"/>
                <w:b/>
                <w:sz w:val="22"/>
                <w:szCs w:val="22"/>
              </w:rPr>
              <w:t>2</w:t>
            </w:r>
          </w:p>
        </w:tc>
        <w:tc>
          <w:tcPr>
            <w:tcW w:w="425" w:type="dxa"/>
            <w:shd w:val="clear" w:color="auto" w:fill="auto"/>
          </w:tcPr>
          <w:p w:rsidR="00F31813" w:rsidRPr="007058CB" w:rsidRDefault="00F31813" w:rsidP="00F31813">
            <w:pPr>
              <w:tabs>
                <w:tab w:val="left" w:pos="368"/>
                <w:tab w:val="left" w:pos="946"/>
              </w:tabs>
              <w:suppressAutoHyphens/>
              <w:spacing w:after="40"/>
              <w:rPr>
                <w:rFonts w:ascii="Arial" w:hAnsi="Arial"/>
                <w:b/>
                <w:sz w:val="22"/>
                <w:szCs w:val="22"/>
              </w:rPr>
            </w:pPr>
            <w:r w:rsidRPr="007058CB">
              <w:rPr>
                <w:rFonts w:ascii="Arial" w:hAnsi="Arial"/>
                <w:b/>
                <w:sz w:val="22"/>
                <w:szCs w:val="22"/>
              </w:rPr>
              <w:t>1</w:t>
            </w:r>
          </w:p>
        </w:tc>
        <w:tc>
          <w:tcPr>
            <w:tcW w:w="567" w:type="dxa"/>
            <w:shd w:val="clear" w:color="auto" w:fill="auto"/>
          </w:tcPr>
          <w:p w:rsidR="00F31813" w:rsidRPr="007058CB" w:rsidRDefault="00F31813" w:rsidP="00F31813">
            <w:pPr>
              <w:tabs>
                <w:tab w:val="left" w:pos="368"/>
                <w:tab w:val="left" w:pos="946"/>
              </w:tabs>
              <w:suppressAutoHyphens/>
              <w:spacing w:after="40"/>
              <w:rPr>
                <w:rFonts w:ascii="Arial" w:hAnsi="Arial"/>
                <w:b/>
                <w:sz w:val="22"/>
                <w:szCs w:val="22"/>
              </w:rPr>
            </w:pPr>
            <w:bookmarkStart w:id="0" w:name="_GoBack"/>
            <w:bookmarkEnd w:id="0"/>
            <w:r w:rsidRPr="007058CB">
              <w:rPr>
                <w:rFonts w:ascii="Arial" w:hAnsi="Arial"/>
                <w:b/>
                <w:sz w:val="22"/>
                <w:szCs w:val="22"/>
              </w:rPr>
              <w:t>0</w:t>
            </w: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b/>
                <w:sz w:val="22"/>
                <w:szCs w:val="22"/>
              </w:rPr>
            </w:pP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8505" w:type="dxa"/>
            <w:gridSpan w:val="8"/>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b/>
                <w:sz w:val="22"/>
                <w:szCs w:val="22"/>
              </w:rPr>
              <w:t>Features to consider</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Tidy</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Messy</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Attractive</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Unattractive</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Well developed</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Undeveloped</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Well formed</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Not formed</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Quiet</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Noisy</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Street trees</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No street trees</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Large blocks</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Small blocks</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Safe for people</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Unsafe</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 xml:space="preserve">Well established </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Not established</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Well maintained</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Poorly maintained</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Low density housing</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High density housing</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Manicured</w:t>
            </w:r>
            <w:r>
              <w:rPr>
                <w:rFonts w:ascii="Arial" w:hAnsi="Arial"/>
                <w:sz w:val="22"/>
                <w:szCs w:val="22"/>
              </w:rPr>
              <w:t xml:space="preserve"> gardens</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Not manicured</w:t>
            </w:r>
            <w:r>
              <w:rPr>
                <w:rFonts w:ascii="Arial" w:hAnsi="Arial"/>
                <w:sz w:val="22"/>
                <w:szCs w:val="22"/>
              </w:rPr>
              <w:t xml:space="preserve"> </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Footpaths</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No footpaths</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CBD</w:t>
            </w:r>
            <w:r>
              <w:rPr>
                <w:rFonts w:ascii="Arial" w:hAnsi="Arial"/>
                <w:sz w:val="22"/>
                <w:szCs w:val="22"/>
              </w:rPr>
              <w:t xml:space="preserve"> access</w:t>
            </w: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Short time</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Long time</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Low crime rate</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High crime rate</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Schools close by</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Schools distant</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Nice to live in</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Not nice to live in</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Prosperous</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Poor</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People mix balance</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Lack of balance</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Affordable</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Not affordable</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Open space</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Lack of open space</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Pr>
                <w:rFonts w:ascii="Arial" w:hAnsi="Arial"/>
                <w:sz w:val="22"/>
                <w:szCs w:val="22"/>
              </w:rPr>
              <w:t>Adequate facilities</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Pr>
                <w:rFonts w:ascii="Arial" w:hAnsi="Arial"/>
                <w:sz w:val="22"/>
                <w:szCs w:val="22"/>
              </w:rPr>
              <w:t>Few facilities</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Many trees</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Few trees</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Underground services</w:t>
            </w: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Above ground services</w:t>
            </w:r>
          </w:p>
        </w:tc>
      </w:tr>
      <w:tr w:rsidR="00F31813" w:rsidRPr="007058CB" w:rsidTr="00C34698">
        <w:tc>
          <w:tcPr>
            <w:tcW w:w="1945"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Total score</w:t>
            </w: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i/>
                <w:sz w:val="22"/>
                <w:szCs w:val="22"/>
              </w:rPr>
            </w:pPr>
            <w:r w:rsidRPr="007058CB">
              <w:rPr>
                <w:rFonts w:ascii="Arial" w:hAnsi="Arial"/>
                <w:i/>
                <w:sz w:val="22"/>
                <w:szCs w:val="22"/>
              </w:rPr>
              <w:t>Maximum Rating</w:t>
            </w:r>
          </w:p>
        </w:tc>
        <w:tc>
          <w:tcPr>
            <w:tcW w:w="3119" w:type="dxa"/>
            <w:gridSpan w:val="6"/>
            <w:shd w:val="clear" w:color="auto" w:fill="auto"/>
          </w:tcPr>
          <w:p w:rsidR="00F31813" w:rsidRPr="007058CB" w:rsidRDefault="00F31813" w:rsidP="00C34698">
            <w:pPr>
              <w:tabs>
                <w:tab w:val="left" w:pos="368"/>
                <w:tab w:val="left" w:pos="946"/>
              </w:tabs>
              <w:suppressAutoHyphens/>
              <w:spacing w:after="40"/>
              <w:ind w:left="576" w:hanging="352"/>
              <w:jc w:val="center"/>
              <w:rPr>
                <w:rFonts w:ascii="Arial" w:hAnsi="Arial"/>
                <w:sz w:val="22"/>
                <w:szCs w:val="22"/>
              </w:rPr>
            </w:pPr>
            <w:r w:rsidRPr="007058CB">
              <w:rPr>
                <w:rFonts w:ascii="Arial" w:hAnsi="Arial"/>
                <w:b/>
                <w:sz w:val="22"/>
                <w:szCs w:val="22"/>
              </w:rPr>
              <w:t>125</w:t>
            </w:r>
          </w:p>
        </w:tc>
        <w:tc>
          <w:tcPr>
            <w:tcW w:w="2693" w:type="dxa"/>
            <w:shd w:val="clear" w:color="auto" w:fill="auto"/>
          </w:tcPr>
          <w:p w:rsidR="00F31813" w:rsidRPr="007058CB" w:rsidRDefault="00F31813" w:rsidP="00C34698">
            <w:pPr>
              <w:tabs>
                <w:tab w:val="left" w:pos="368"/>
                <w:tab w:val="left" w:pos="946"/>
              </w:tabs>
              <w:suppressAutoHyphens/>
              <w:spacing w:after="40"/>
              <w:ind w:left="576" w:hanging="352"/>
              <w:rPr>
                <w:rFonts w:ascii="Arial" w:hAnsi="Arial"/>
                <w:sz w:val="22"/>
                <w:szCs w:val="22"/>
              </w:rPr>
            </w:pPr>
          </w:p>
        </w:tc>
      </w:tr>
    </w:tbl>
    <w:p w:rsidR="00F31813" w:rsidRPr="007058CB" w:rsidRDefault="00F31813" w:rsidP="00F31813">
      <w:pPr>
        <w:rPr>
          <w:rFonts w:ascii="Arial" w:hAnsi="Arial"/>
          <w:sz w:val="22"/>
          <w:szCs w:val="22"/>
        </w:rPr>
      </w:pPr>
    </w:p>
    <w:p w:rsidR="00E551E1" w:rsidRPr="00E23A13" w:rsidRDefault="00E551E1" w:rsidP="00E23A13"/>
    <w:sectPr w:rsidR="00E551E1" w:rsidRPr="00E23A13" w:rsidSect="00F31813">
      <w:footerReference w:type="default" r:id="rId8"/>
      <w:pgSz w:w="11906" w:h="16838" w:code="237"/>
      <w:pgMar w:top="851" w:right="1133"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AFA" w:rsidRDefault="00C01AFA" w:rsidP="00B42821">
      <w:r>
        <w:separator/>
      </w:r>
    </w:p>
  </w:endnote>
  <w:endnote w:type="continuationSeparator" w:id="0">
    <w:p w:rsidR="00C01AFA" w:rsidRDefault="00C01AFA" w:rsidP="00B4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13" w:rsidRDefault="00F31813" w:rsidP="00F31813">
    <w:pPr>
      <w:pStyle w:val="RPFooter"/>
      <w:tabs>
        <w:tab w:val="clear" w:pos="9540"/>
        <w:tab w:val="clear" w:pos="11340"/>
        <w:tab w:val="right" w:pos="9072"/>
      </w:tabs>
    </w:pPr>
    <w:r w:rsidRPr="007544D2">
      <w:t xml:space="preserve">Page </w:t>
    </w:r>
    <w:r w:rsidRPr="007544D2">
      <w:fldChar w:fldCharType="begin"/>
    </w:r>
    <w:r w:rsidRPr="007544D2">
      <w:instrText xml:space="preserve"> PAGE </w:instrText>
    </w:r>
    <w:r w:rsidRPr="007544D2">
      <w:fldChar w:fldCharType="separate"/>
    </w:r>
    <w:r>
      <w:rPr>
        <w:noProof/>
      </w:rPr>
      <w:t>2</w:t>
    </w:r>
    <w:r w:rsidRPr="007544D2">
      <w:fldChar w:fldCharType="end"/>
    </w:r>
    <w:r w:rsidRPr="007544D2">
      <w:t xml:space="preserve"> of </w:t>
    </w:r>
    <w:r w:rsidRPr="007544D2">
      <w:fldChar w:fldCharType="begin"/>
    </w:r>
    <w:r w:rsidRPr="007544D2">
      <w:instrText xml:space="preserve"> NUMPAGES </w:instrText>
    </w:r>
    <w:r w:rsidRPr="007544D2">
      <w:fldChar w:fldCharType="separate"/>
    </w:r>
    <w:r>
      <w:rPr>
        <w:noProof/>
      </w:rPr>
      <w:t>2</w:t>
    </w:r>
    <w:r w:rsidRPr="007544D2">
      <w:fldChar w:fldCharType="end"/>
    </w:r>
    <w:r>
      <w:rPr>
        <w:sz w:val="18"/>
      </w:rPr>
      <w:tab/>
    </w:r>
    <w:r>
      <w:t>Stage 2</w:t>
    </w:r>
    <w:r>
      <w:t xml:space="preserve"> Geography AT1 </w:t>
    </w:r>
    <w:r>
      <w:t xml:space="preserve"> – Task 6</w:t>
    </w:r>
    <w:r>
      <w:t xml:space="preserve"> </w:t>
    </w:r>
  </w:p>
  <w:p w:rsidR="00F31813" w:rsidRDefault="00F31813" w:rsidP="00F31813">
    <w:pPr>
      <w:pStyle w:val="RPFooter"/>
      <w:tabs>
        <w:tab w:val="clear" w:pos="9540"/>
        <w:tab w:val="clear" w:pos="11340"/>
        <w:tab w:val="right" w:pos="9072"/>
      </w:tabs>
    </w:pPr>
    <w:r>
      <w:tab/>
      <w:t xml:space="preserve">Ref: </w:t>
    </w:r>
    <w:r>
      <w:fldChar w:fldCharType="begin"/>
    </w:r>
    <w:r>
      <w:instrText xml:space="preserve"> DOCPROPERTY  Objective-Id  \* MERGEFORMAT </w:instrText>
    </w:r>
    <w:r>
      <w:fldChar w:fldCharType="separate"/>
    </w:r>
    <w:r>
      <w:t>A535063</w:t>
    </w:r>
    <w:r>
      <w:fldChar w:fldCharType="end"/>
    </w:r>
  </w:p>
  <w:p w:rsidR="00F31813" w:rsidRPr="007544D2" w:rsidRDefault="00F31813" w:rsidP="00F31813">
    <w:pPr>
      <w:pStyle w:val="RPFooter"/>
      <w:tabs>
        <w:tab w:val="clear" w:pos="9540"/>
        <w:tab w:val="clear" w:pos="11340"/>
        <w:tab w:val="right" w:pos="9072"/>
      </w:tabs>
      <w:rPr>
        <w:sz w:val="18"/>
      </w:rPr>
    </w:pPr>
    <w:r>
      <w:tab/>
    </w:r>
    <w:r w:rsidRPr="007544D2">
      <w:t>© SA</w:t>
    </w:r>
    <w:r>
      <w:t>CE Board of South Australia 2017</w:t>
    </w:r>
  </w:p>
  <w:p w:rsidR="00721670" w:rsidRPr="00102175" w:rsidRDefault="00721670" w:rsidP="00806E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AFA" w:rsidRDefault="00C01AFA" w:rsidP="00B42821">
      <w:r>
        <w:separator/>
      </w:r>
    </w:p>
  </w:footnote>
  <w:footnote w:type="continuationSeparator" w:id="0">
    <w:p w:rsidR="00C01AFA" w:rsidRDefault="00C01AFA" w:rsidP="00B4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60F"/>
    <w:multiLevelType w:val="hybridMultilevel"/>
    <w:tmpl w:val="45568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D34BBA"/>
    <w:multiLevelType w:val="hybridMultilevel"/>
    <w:tmpl w:val="A66855BA"/>
    <w:lvl w:ilvl="0" w:tplc="C4883728">
      <w:start w:val="1"/>
      <w:numFmt w:val="bullet"/>
      <w:pStyle w:val="SMBoxBullet2"/>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6B5596"/>
    <w:multiLevelType w:val="hybridMultilevel"/>
    <w:tmpl w:val="14822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74821F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FF4153"/>
    <w:multiLevelType w:val="hybridMultilevel"/>
    <w:tmpl w:val="B9324836"/>
    <w:lvl w:ilvl="0" w:tplc="56AA33CA">
      <w:start w:val="1"/>
      <w:numFmt w:val="decimal"/>
      <w:pStyle w:val="SM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7FF2C8C"/>
    <w:multiLevelType w:val="hybridMultilevel"/>
    <w:tmpl w:val="778A51B8"/>
    <w:lvl w:ilvl="0" w:tplc="A02680FC">
      <w:start w:val="1"/>
      <w:numFmt w:val="bullet"/>
      <w:pStyle w:val="SMBullet2"/>
      <w:lvlText w:val=""/>
      <w:lvlJc w:val="left"/>
      <w:pPr>
        <w:ind w:left="1077" w:hanging="360"/>
      </w:pPr>
      <w:rPr>
        <w:rFonts w:ascii="Symbol" w:hAnsi="Symbol"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nsid w:val="70CF7D2E"/>
    <w:multiLevelType w:val="hybridMultilevel"/>
    <w:tmpl w:val="549C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6"/>
  </w:num>
  <w:num w:numId="6">
    <w:abstractNumId w:val="5"/>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813"/>
    <w:rsid w:val="0000356C"/>
    <w:rsid w:val="00007E9F"/>
    <w:rsid w:val="00012237"/>
    <w:rsid w:val="00022AFE"/>
    <w:rsid w:val="00023281"/>
    <w:rsid w:val="00027283"/>
    <w:rsid w:val="00030998"/>
    <w:rsid w:val="0003787E"/>
    <w:rsid w:val="00041041"/>
    <w:rsid w:val="00044616"/>
    <w:rsid w:val="00046C68"/>
    <w:rsid w:val="0005050D"/>
    <w:rsid w:val="0005077B"/>
    <w:rsid w:val="0005109C"/>
    <w:rsid w:val="000519E4"/>
    <w:rsid w:val="00066B45"/>
    <w:rsid w:val="000710F6"/>
    <w:rsid w:val="000715F9"/>
    <w:rsid w:val="00072CC9"/>
    <w:rsid w:val="0008111F"/>
    <w:rsid w:val="00090F75"/>
    <w:rsid w:val="000926AF"/>
    <w:rsid w:val="000A2219"/>
    <w:rsid w:val="000B3C4C"/>
    <w:rsid w:val="000D0717"/>
    <w:rsid w:val="000D71E9"/>
    <w:rsid w:val="000D7C90"/>
    <w:rsid w:val="000E7D84"/>
    <w:rsid w:val="000F1CD6"/>
    <w:rsid w:val="00101E10"/>
    <w:rsid w:val="00102175"/>
    <w:rsid w:val="00102B90"/>
    <w:rsid w:val="00106DA3"/>
    <w:rsid w:val="00110A29"/>
    <w:rsid w:val="00126982"/>
    <w:rsid w:val="0013392F"/>
    <w:rsid w:val="00145879"/>
    <w:rsid w:val="00151F7A"/>
    <w:rsid w:val="00152428"/>
    <w:rsid w:val="0016195B"/>
    <w:rsid w:val="00163751"/>
    <w:rsid w:val="00165366"/>
    <w:rsid w:val="00172292"/>
    <w:rsid w:val="0017434A"/>
    <w:rsid w:val="00174F7C"/>
    <w:rsid w:val="00180F61"/>
    <w:rsid w:val="00186159"/>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4A1"/>
    <w:rsid w:val="00265BCC"/>
    <w:rsid w:val="00277CF3"/>
    <w:rsid w:val="00294972"/>
    <w:rsid w:val="00297200"/>
    <w:rsid w:val="002A0847"/>
    <w:rsid w:val="002B0D95"/>
    <w:rsid w:val="002B395F"/>
    <w:rsid w:val="002D0D3E"/>
    <w:rsid w:val="002D525F"/>
    <w:rsid w:val="002D5274"/>
    <w:rsid w:val="002D6DA7"/>
    <w:rsid w:val="002E7530"/>
    <w:rsid w:val="002F39F5"/>
    <w:rsid w:val="002F4306"/>
    <w:rsid w:val="002F67A7"/>
    <w:rsid w:val="00301B3C"/>
    <w:rsid w:val="00306E61"/>
    <w:rsid w:val="003148EC"/>
    <w:rsid w:val="00314997"/>
    <w:rsid w:val="0032615B"/>
    <w:rsid w:val="0032749B"/>
    <w:rsid w:val="00331F17"/>
    <w:rsid w:val="0033456B"/>
    <w:rsid w:val="00336280"/>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14D7C"/>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36D"/>
    <w:rsid w:val="004C5784"/>
    <w:rsid w:val="004C67FD"/>
    <w:rsid w:val="004C7A45"/>
    <w:rsid w:val="004E726B"/>
    <w:rsid w:val="004F2A23"/>
    <w:rsid w:val="004F2E5B"/>
    <w:rsid w:val="004F65A3"/>
    <w:rsid w:val="00515F2F"/>
    <w:rsid w:val="0051678F"/>
    <w:rsid w:val="00524A91"/>
    <w:rsid w:val="0053018A"/>
    <w:rsid w:val="00533D87"/>
    <w:rsid w:val="005426A0"/>
    <w:rsid w:val="00552441"/>
    <w:rsid w:val="00557CFC"/>
    <w:rsid w:val="005704DE"/>
    <w:rsid w:val="00571936"/>
    <w:rsid w:val="0057214A"/>
    <w:rsid w:val="00574340"/>
    <w:rsid w:val="0057538D"/>
    <w:rsid w:val="00580F10"/>
    <w:rsid w:val="00581D7F"/>
    <w:rsid w:val="00583D4E"/>
    <w:rsid w:val="005848AF"/>
    <w:rsid w:val="005A7B2B"/>
    <w:rsid w:val="005B24A2"/>
    <w:rsid w:val="005B2D29"/>
    <w:rsid w:val="00611E40"/>
    <w:rsid w:val="00621841"/>
    <w:rsid w:val="00626837"/>
    <w:rsid w:val="006319F7"/>
    <w:rsid w:val="0063337E"/>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1A1C"/>
    <w:rsid w:val="006F2A7A"/>
    <w:rsid w:val="006F62C5"/>
    <w:rsid w:val="007016BF"/>
    <w:rsid w:val="007033AE"/>
    <w:rsid w:val="0072062A"/>
    <w:rsid w:val="00721670"/>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06EC0"/>
    <w:rsid w:val="00814FAC"/>
    <w:rsid w:val="008150A6"/>
    <w:rsid w:val="008159B0"/>
    <w:rsid w:val="00815CCD"/>
    <w:rsid w:val="0082271A"/>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0463"/>
    <w:rsid w:val="0096528B"/>
    <w:rsid w:val="009770D1"/>
    <w:rsid w:val="00996C3C"/>
    <w:rsid w:val="0099796F"/>
    <w:rsid w:val="009A7D3D"/>
    <w:rsid w:val="009B27B1"/>
    <w:rsid w:val="009C6CC2"/>
    <w:rsid w:val="009C7632"/>
    <w:rsid w:val="009D4DB6"/>
    <w:rsid w:val="009D6855"/>
    <w:rsid w:val="009E3631"/>
    <w:rsid w:val="009E39B2"/>
    <w:rsid w:val="009F6B1A"/>
    <w:rsid w:val="00A032A4"/>
    <w:rsid w:val="00A14D5A"/>
    <w:rsid w:val="00A15D02"/>
    <w:rsid w:val="00A23DE3"/>
    <w:rsid w:val="00A33E47"/>
    <w:rsid w:val="00A370E6"/>
    <w:rsid w:val="00A370F5"/>
    <w:rsid w:val="00A41838"/>
    <w:rsid w:val="00A440AC"/>
    <w:rsid w:val="00A455B2"/>
    <w:rsid w:val="00A52537"/>
    <w:rsid w:val="00A54E10"/>
    <w:rsid w:val="00A573ED"/>
    <w:rsid w:val="00A6424E"/>
    <w:rsid w:val="00A65B3B"/>
    <w:rsid w:val="00A81D0E"/>
    <w:rsid w:val="00A82B69"/>
    <w:rsid w:val="00A862E5"/>
    <w:rsid w:val="00A878CC"/>
    <w:rsid w:val="00A94F14"/>
    <w:rsid w:val="00A95A04"/>
    <w:rsid w:val="00AA5255"/>
    <w:rsid w:val="00AA6028"/>
    <w:rsid w:val="00AB1AD6"/>
    <w:rsid w:val="00AB1D71"/>
    <w:rsid w:val="00AB5B62"/>
    <w:rsid w:val="00AD69EC"/>
    <w:rsid w:val="00AE4323"/>
    <w:rsid w:val="00AE75C3"/>
    <w:rsid w:val="00AF2A2A"/>
    <w:rsid w:val="00AF5EA0"/>
    <w:rsid w:val="00B007B0"/>
    <w:rsid w:val="00B052A5"/>
    <w:rsid w:val="00B05838"/>
    <w:rsid w:val="00B16A65"/>
    <w:rsid w:val="00B17235"/>
    <w:rsid w:val="00B33260"/>
    <w:rsid w:val="00B34F12"/>
    <w:rsid w:val="00B35FD0"/>
    <w:rsid w:val="00B42821"/>
    <w:rsid w:val="00B52FB4"/>
    <w:rsid w:val="00B560A4"/>
    <w:rsid w:val="00B63239"/>
    <w:rsid w:val="00B706F2"/>
    <w:rsid w:val="00B76762"/>
    <w:rsid w:val="00B77DAC"/>
    <w:rsid w:val="00B97390"/>
    <w:rsid w:val="00BA10BB"/>
    <w:rsid w:val="00BA1BD9"/>
    <w:rsid w:val="00BA725D"/>
    <w:rsid w:val="00BB16D3"/>
    <w:rsid w:val="00BB339F"/>
    <w:rsid w:val="00BB693A"/>
    <w:rsid w:val="00BC65C1"/>
    <w:rsid w:val="00BD0EB2"/>
    <w:rsid w:val="00BE3DE2"/>
    <w:rsid w:val="00BE7279"/>
    <w:rsid w:val="00BE7FB8"/>
    <w:rsid w:val="00BF3E3C"/>
    <w:rsid w:val="00BF4C6B"/>
    <w:rsid w:val="00C01AFA"/>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CF3DDB"/>
    <w:rsid w:val="00D0265D"/>
    <w:rsid w:val="00D03FE2"/>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1781B"/>
    <w:rsid w:val="00E201AF"/>
    <w:rsid w:val="00E22537"/>
    <w:rsid w:val="00E23A13"/>
    <w:rsid w:val="00E26B09"/>
    <w:rsid w:val="00E27045"/>
    <w:rsid w:val="00E3150B"/>
    <w:rsid w:val="00E40438"/>
    <w:rsid w:val="00E44043"/>
    <w:rsid w:val="00E4492D"/>
    <w:rsid w:val="00E45B8F"/>
    <w:rsid w:val="00E551E1"/>
    <w:rsid w:val="00E56E7A"/>
    <w:rsid w:val="00E71CEA"/>
    <w:rsid w:val="00E72709"/>
    <w:rsid w:val="00E90CA9"/>
    <w:rsid w:val="00EA781E"/>
    <w:rsid w:val="00EB20A8"/>
    <w:rsid w:val="00EB22D4"/>
    <w:rsid w:val="00EB2B08"/>
    <w:rsid w:val="00EC2A92"/>
    <w:rsid w:val="00EC3BE5"/>
    <w:rsid w:val="00EC544E"/>
    <w:rsid w:val="00EC545D"/>
    <w:rsid w:val="00ED1D1C"/>
    <w:rsid w:val="00EE2FF4"/>
    <w:rsid w:val="00EF113D"/>
    <w:rsid w:val="00EF3B17"/>
    <w:rsid w:val="00EF5A96"/>
    <w:rsid w:val="00F0445D"/>
    <w:rsid w:val="00F05064"/>
    <w:rsid w:val="00F131EE"/>
    <w:rsid w:val="00F27820"/>
    <w:rsid w:val="00F31813"/>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1813"/>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semiHidden/>
    <w:unhideWhenUsed/>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E23A13"/>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Cs w:val="22"/>
      <w:lang w:val="en-US"/>
    </w:rPr>
  </w:style>
  <w:style w:type="paragraph" w:customStyle="1" w:styleId="SMHeading2">
    <w:name w:val="SM Heading 2"/>
    <w:basedOn w:val="Normal"/>
    <w:qFormat/>
    <w:rsid w:val="00BB339F"/>
    <w:pPr>
      <w:spacing w:before="360" w:after="120"/>
    </w:pPr>
    <w:rPr>
      <w:rFonts w:cs="Arial"/>
      <w:b/>
      <w:szCs w:val="22"/>
      <w:lang w:val="en-US"/>
    </w:rPr>
  </w:style>
  <w:style w:type="paragraph" w:customStyle="1" w:styleId="SMBodyText">
    <w:name w:val="SM Body Text"/>
    <w:basedOn w:val="Normal"/>
    <w:qFormat/>
    <w:rsid w:val="00BB339F"/>
    <w:pPr>
      <w:spacing w:before="60" w:after="60"/>
    </w:pPr>
    <w:rPr>
      <w:rFonts w:cs="Arial"/>
      <w:szCs w:val="22"/>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szCs w:val="22"/>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szCs w:val="22"/>
      <w:lang w:val="en-US"/>
    </w:rPr>
  </w:style>
  <w:style w:type="paragraph" w:customStyle="1" w:styleId="SMBoxHeading1">
    <w:name w:val="SM Box Heading 1"/>
    <w:basedOn w:val="Normal"/>
    <w:qFormat/>
    <w:rsid w:val="00BB339F"/>
    <w:pPr>
      <w:spacing w:before="120" w:after="40"/>
    </w:pPr>
    <w:rPr>
      <w:rFonts w:cs="Arial"/>
      <w:b/>
      <w:sz w:val="20"/>
      <w:szCs w:val="22"/>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semiHidden/>
    <w:unhideWhenUsed/>
    <w:rsid w:val="00102175"/>
    <w:pPr>
      <w:tabs>
        <w:tab w:val="center" w:pos="4513"/>
        <w:tab w:val="right" w:pos="9026"/>
      </w:tabs>
    </w:pPr>
  </w:style>
  <w:style w:type="character" w:customStyle="1" w:styleId="HeaderChar">
    <w:name w:val="Header Char"/>
    <w:basedOn w:val="DefaultParagraphFont"/>
    <w:link w:val="Header"/>
    <w:semiHidden/>
    <w:rsid w:val="00E23A13"/>
    <w:rPr>
      <w:rFonts w:ascii="Arial" w:hAnsi="Arial"/>
      <w:sz w:val="22"/>
      <w:szCs w:val="24"/>
      <w:lang w:eastAsia="en-US"/>
    </w:rPr>
  </w:style>
  <w:style w:type="paragraph" w:styleId="Footer">
    <w:name w:val="footer"/>
    <w:basedOn w:val="Normal"/>
    <w:link w:val="FooterChar"/>
    <w:semiHidden/>
    <w:unhideWhenUsed/>
    <w:rsid w:val="00102175"/>
    <w:pPr>
      <w:tabs>
        <w:tab w:val="center" w:pos="4513"/>
        <w:tab w:val="right" w:pos="9026"/>
      </w:tabs>
    </w:pPr>
  </w:style>
  <w:style w:type="character" w:customStyle="1" w:styleId="FooterChar">
    <w:name w:val="Footer Char"/>
    <w:basedOn w:val="DefaultParagraphFont"/>
    <w:link w:val="Footer"/>
    <w:semiHidden/>
    <w:rsid w:val="00E23A13"/>
    <w:rPr>
      <w:rFonts w:ascii="Arial" w:hAnsi="Arial"/>
      <w:sz w:val="22"/>
      <w:szCs w:val="24"/>
      <w:lang w:eastAsia="en-US"/>
    </w:rPr>
  </w:style>
  <w:style w:type="paragraph" w:customStyle="1" w:styleId="SMTableHeading1">
    <w:name w:val="SM Table Heading 1"/>
    <w:qFormat/>
    <w:rsid w:val="00E23A13"/>
    <w:pPr>
      <w:spacing w:before="120" w:after="60"/>
    </w:pPr>
    <w:rPr>
      <w:rFonts w:ascii="Arial" w:hAnsi="Arial"/>
      <w:b/>
      <w:szCs w:val="24"/>
      <w:lang w:eastAsia="en-US"/>
    </w:rPr>
  </w:style>
  <w:style w:type="table" w:styleId="TableGrid">
    <w:name w:val="Table Grid"/>
    <w:basedOn w:val="TableNormal"/>
    <w:rsid w:val="00E23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TableHeading2">
    <w:name w:val="SM Table Heading 2"/>
    <w:basedOn w:val="Normal"/>
    <w:qFormat/>
    <w:rsid w:val="00E23A13"/>
    <w:pPr>
      <w:spacing w:before="60" w:after="60"/>
    </w:pPr>
    <w:rPr>
      <w:b/>
      <w:sz w:val="20"/>
    </w:rPr>
  </w:style>
  <w:style w:type="paragraph" w:customStyle="1" w:styleId="SMTableText">
    <w:name w:val="SM Table Text"/>
    <w:basedOn w:val="Normal"/>
    <w:qFormat/>
    <w:rsid w:val="00E23A13"/>
    <w:pPr>
      <w:spacing w:before="40" w:after="40"/>
    </w:pPr>
    <w:rPr>
      <w:sz w:val="20"/>
    </w:rPr>
  </w:style>
  <w:style w:type="paragraph" w:customStyle="1" w:styleId="SMTableADCBullet">
    <w:name w:val="SM Table ADC Bullet"/>
    <w:basedOn w:val="Normal"/>
    <w:qFormat/>
    <w:rsid w:val="00E23A13"/>
    <w:pPr>
      <w:tabs>
        <w:tab w:val="left" w:pos="567"/>
      </w:tabs>
      <w:spacing w:before="40" w:after="40"/>
    </w:pPr>
    <w:rPr>
      <w:sz w:val="20"/>
    </w:rPr>
  </w:style>
  <w:style w:type="paragraph" w:styleId="ListParagraph">
    <w:name w:val="List Paragraph"/>
    <w:basedOn w:val="Normal"/>
    <w:uiPriority w:val="72"/>
    <w:qFormat/>
    <w:rsid w:val="00F31813"/>
    <w:pPr>
      <w:ind w:left="720"/>
      <w:contextualSpacing/>
    </w:pPr>
  </w:style>
  <w:style w:type="paragraph" w:customStyle="1" w:styleId="RPFooter">
    <w:name w:val="RP Footer"/>
    <w:basedOn w:val="Footer"/>
    <w:rsid w:val="00F31813"/>
    <w:pPr>
      <w:tabs>
        <w:tab w:val="clear" w:pos="4513"/>
        <w:tab w:val="clear" w:pos="9026"/>
        <w:tab w:val="right" w:pos="9540"/>
        <w:tab w:val="left" w:pos="11340"/>
        <w:tab w:val="right" w:pos="14459"/>
      </w:tabs>
      <w:overflowPunct/>
      <w:autoSpaceDE/>
      <w:autoSpaceDN/>
      <w:adjustRightInd/>
      <w:textAlignment w:val="auto"/>
    </w:pPr>
    <w:rPr>
      <w:rFonts w:ascii="Arial"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1813"/>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semiHidden/>
    <w:unhideWhenUsed/>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E23A13"/>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Cs w:val="22"/>
      <w:lang w:val="en-US"/>
    </w:rPr>
  </w:style>
  <w:style w:type="paragraph" w:customStyle="1" w:styleId="SMHeading2">
    <w:name w:val="SM Heading 2"/>
    <w:basedOn w:val="Normal"/>
    <w:qFormat/>
    <w:rsid w:val="00BB339F"/>
    <w:pPr>
      <w:spacing w:before="360" w:after="120"/>
    </w:pPr>
    <w:rPr>
      <w:rFonts w:cs="Arial"/>
      <w:b/>
      <w:szCs w:val="22"/>
      <w:lang w:val="en-US"/>
    </w:rPr>
  </w:style>
  <w:style w:type="paragraph" w:customStyle="1" w:styleId="SMBodyText">
    <w:name w:val="SM Body Text"/>
    <w:basedOn w:val="Normal"/>
    <w:qFormat/>
    <w:rsid w:val="00BB339F"/>
    <w:pPr>
      <w:spacing w:before="60" w:after="60"/>
    </w:pPr>
    <w:rPr>
      <w:rFonts w:cs="Arial"/>
      <w:szCs w:val="22"/>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szCs w:val="22"/>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szCs w:val="22"/>
      <w:lang w:val="en-US"/>
    </w:rPr>
  </w:style>
  <w:style w:type="paragraph" w:customStyle="1" w:styleId="SMBoxHeading1">
    <w:name w:val="SM Box Heading 1"/>
    <w:basedOn w:val="Normal"/>
    <w:qFormat/>
    <w:rsid w:val="00BB339F"/>
    <w:pPr>
      <w:spacing w:before="120" w:after="40"/>
    </w:pPr>
    <w:rPr>
      <w:rFonts w:cs="Arial"/>
      <w:b/>
      <w:sz w:val="20"/>
      <w:szCs w:val="22"/>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semiHidden/>
    <w:unhideWhenUsed/>
    <w:rsid w:val="00102175"/>
    <w:pPr>
      <w:tabs>
        <w:tab w:val="center" w:pos="4513"/>
        <w:tab w:val="right" w:pos="9026"/>
      </w:tabs>
    </w:pPr>
  </w:style>
  <w:style w:type="character" w:customStyle="1" w:styleId="HeaderChar">
    <w:name w:val="Header Char"/>
    <w:basedOn w:val="DefaultParagraphFont"/>
    <w:link w:val="Header"/>
    <w:semiHidden/>
    <w:rsid w:val="00E23A13"/>
    <w:rPr>
      <w:rFonts w:ascii="Arial" w:hAnsi="Arial"/>
      <w:sz w:val="22"/>
      <w:szCs w:val="24"/>
      <w:lang w:eastAsia="en-US"/>
    </w:rPr>
  </w:style>
  <w:style w:type="paragraph" w:styleId="Footer">
    <w:name w:val="footer"/>
    <w:basedOn w:val="Normal"/>
    <w:link w:val="FooterChar"/>
    <w:semiHidden/>
    <w:unhideWhenUsed/>
    <w:rsid w:val="00102175"/>
    <w:pPr>
      <w:tabs>
        <w:tab w:val="center" w:pos="4513"/>
        <w:tab w:val="right" w:pos="9026"/>
      </w:tabs>
    </w:pPr>
  </w:style>
  <w:style w:type="character" w:customStyle="1" w:styleId="FooterChar">
    <w:name w:val="Footer Char"/>
    <w:basedOn w:val="DefaultParagraphFont"/>
    <w:link w:val="Footer"/>
    <w:semiHidden/>
    <w:rsid w:val="00E23A13"/>
    <w:rPr>
      <w:rFonts w:ascii="Arial" w:hAnsi="Arial"/>
      <w:sz w:val="22"/>
      <w:szCs w:val="24"/>
      <w:lang w:eastAsia="en-US"/>
    </w:rPr>
  </w:style>
  <w:style w:type="paragraph" w:customStyle="1" w:styleId="SMTableHeading1">
    <w:name w:val="SM Table Heading 1"/>
    <w:qFormat/>
    <w:rsid w:val="00E23A13"/>
    <w:pPr>
      <w:spacing w:before="120" w:after="60"/>
    </w:pPr>
    <w:rPr>
      <w:rFonts w:ascii="Arial" w:hAnsi="Arial"/>
      <w:b/>
      <w:szCs w:val="24"/>
      <w:lang w:eastAsia="en-US"/>
    </w:rPr>
  </w:style>
  <w:style w:type="table" w:styleId="TableGrid">
    <w:name w:val="Table Grid"/>
    <w:basedOn w:val="TableNormal"/>
    <w:rsid w:val="00E23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TableHeading2">
    <w:name w:val="SM Table Heading 2"/>
    <w:basedOn w:val="Normal"/>
    <w:qFormat/>
    <w:rsid w:val="00E23A13"/>
    <w:pPr>
      <w:spacing w:before="60" w:after="60"/>
    </w:pPr>
    <w:rPr>
      <w:b/>
      <w:sz w:val="20"/>
    </w:rPr>
  </w:style>
  <w:style w:type="paragraph" w:customStyle="1" w:styleId="SMTableText">
    <w:name w:val="SM Table Text"/>
    <w:basedOn w:val="Normal"/>
    <w:qFormat/>
    <w:rsid w:val="00E23A13"/>
    <w:pPr>
      <w:spacing w:before="40" w:after="40"/>
    </w:pPr>
    <w:rPr>
      <w:sz w:val="20"/>
    </w:rPr>
  </w:style>
  <w:style w:type="paragraph" w:customStyle="1" w:styleId="SMTableADCBullet">
    <w:name w:val="SM Table ADC Bullet"/>
    <w:basedOn w:val="Normal"/>
    <w:qFormat/>
    <w:rsid w:val="00E23A13"/>
    <w:pPr>
      <w:tabs>
        <w:tab w:val="left" w:pos="567"/>
      </w:tabs>
      <w:spacing w:before="40" w:after="40"/>
    </w:pPr>
    <w:rPr>
      <w:sz w:val="20"/>
    </w:rPr>
  </w:style>
  <w:style w:type="paragraph" w:styleId="ListParagraph">
    <w:name w:val="List Paragraph"/>
    <w:basedOn w:val="Normal"/>
    <w:uiPriority w:val="72"/>
    <w:qFormat/>
    <w:rsid w:val="00F31813"/>
    <w:pPr>
      <w:ind w:left="720"/>
      <w:contextualSpacing/>
    </w:pPr>
  </w:style>
  <w:style w:type="paragraph" w:customStyle="1" w:styleId="RPFooter">
    <w:name w:val="RP Footer"/>
    <w:basedOn w:val="Footer"/>
    <w:rsid w:val="00F31813"/>
    <w:pPr>
      <w:tabs>
        <w:tab w:val="clear" w:pos="4513"/>
        <w:tab w:val="clear" w:pos="9026"/>
        <w:tab w:val="right" w:pos="9540"/>
        <w:tab w:val="left" w:pos="11340"/>
        <w:tab w:val="right" w:pos="14459"/>
      </w:tabs>
      <w:overflowPunct/>
      <w:autoSpaceDE/>
      <w:autoSpaceDN/>
      <w:adjustRightInd/>
      <w:textAlignment w:val="auto"/>
    </w:pPr>
    <w:rPr>
      <w:rFonts w:ascii="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xml" Id="R235cd21499f9436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igf01\AppData\Roaming\Microsoft\Templates\Support%20Material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CB029ECD6D85427BAD5E1D35DE4A29A4" version="1.0.0">
  <systemFields>
    <field name="Objective-Id">
      <value order="0">A655123</value>
    </field>
    <field name="Objective-Title">
      <value order="0">Skills and Applications Task  6</value>
    </field>
    <field name="Objective-Description">
      <value order="0"/>
    </field>
    <field name="Objective-CreationStamp">
      <value order="0">2017-06-27T23:47:52Z</value>
    </field>
    <field name="Objective-IsApproved">
      <value order="0">false</value>
    </field>
    <field name="Objective-IsPublished">
      <value order="0">true</value>
    </field>
    <field name="Objective-DatePublished">
      <value order="0">2017-06-27T23:48:17Z</value>
    </field>
    <field name="Objective-ModificationStamp">
      <value order="0">2017-06-27T23:48:17Z</value>
    </field>
    <field name="Objective-Owner">
      <value order="0">Fiona Greig</value>
    </field>
    <field name="Objective-Path">
      <value order="0">Objective Global Folder:SACE Support Materials:SACE Support Materials Stage 2:Humanities and Social Sciences:Geography (from 2018):Tasks and student work:Skills and Applications tasks</value>
    </field>
    <field name="Objective-Parent">
      <value order="0">Skills and Applications tasks</value>
    </field>
    <field name="Objective-State">
      <value order="0">Published</value>
    </field>
    <field name="Objective-VersionId">
      <value order="0">vA1151895</value>
    </field>
    <field name="Objective-Version">
      <value order="0">1.0</value>
    </field>
    <field name="Objective-VersionNumber">
      <value order="0">1</value>
    </field>
    <field name="Objective-VersionComment">
      <value order="0"/>
    </field>
    <field name="Objective-FileNumber">
      <value order="0">qA14524</value>
    </field>
    <field name="Objective-Classification">
      <value order="0"/>
    </field>
    <field name="Objective-Caveats">
      <value order="0"/>
    </field>
  </systemFields>
  <catalogues/>
</metadata>
</file>

<file path=customXML/itemProps.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Support Materials Template.dotx</Template>
  <TotalTime>3</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Greig</dc:creator>
  <cp:lastModifiedBy>Fiona Greig</cp:lastModifiedBy>
  <cp:revision>1</cp:revision>
  <dcterms:created xsi:type="dcterms:W3CDTF">2017-06-27T23:43:00Z</dcterms:created>
  <dcterms:modified xsi:type="dcterms:W3CDTF">2017-06-27T23:47:00Z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A655123</vt:lpwstr>
  </property>
  <property fmtid="{D5CDD505-2E9C-101B-9397-08002B2CF9AE}" pid="3" name="Objective-Title">
    <vt:lpwstr>Skills and Applications Task  6</vt:lpwstr>
  </property>
  <property fmtid="{D5CDD505-2E9C-101B-9397-08002B2CF9AE}" pid="4" name="Objective-Comment">
    <vt:lpwstr/>
  </property>
  <property fmtid="{D5CDD505-2E9C-101B-9397-08002B2CF9AE}" pid="5" name="Objective-CreationStamp">
    <vt:filetime>2017-06-27T23:47:52Z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2017-06-27T23:48:17Z</vt:filetime>
  </property>
  <property fmtid="{D5CDD505-2E9C-101B-9397-08002B2CF9AE}" pid="9" name="Objective-ModificationStamp">
    <vt:filetime>2017-06-27T23:48:17Z</vt:filetime>
  </property>
  <property fmtid="{D5CDD505-2E9C-101B-9397-08002B2CF9AE}" pid="10" name="Objective-Owner">
    <vt:lpwstr>Fiona Greig</vt:lpwstr>
  </property>
  <property fmtid="{D5CDD505-2E9C-101B-9397-08002B2CF9AE}" pid="11" name="Objective-Path">
    <vt:lpwstr>Objective Global Folder:SACE Support Materials:SACE Support Materials Stage 2:Humanities and Social Sciences:Geography (from 2018):Tasks and student work:Skills and Applications tasks</vt:lpwstr>
  </property>
  <property fmtid="{D5CDD505-2E9C-101B-9397-08002B2CF9AE}" pid="12" name="Objective-Parent">
    <vt:lpwstr>Skills and Applications tasks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
  </property>
  <property fmtid="{D5CDD505-2E9C-101B-9397-08002B2CF9AE}" pid="17" name="Objective-FileNumber">
    <vt:lpwstr>qA14524</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vA1151895</vt:lpwstr>
  </property>
</Properties>
</file>