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5A" w:rsidRPr="000874A2" w:rsidRDefault="00D22831" w:rsidP="00847975">
      <w:pPr>
        <w:pStyle w:val="ACHead1"/>
        <w:rPr>
          <w:rFonts w:asciiTheme="minorHAnsi" w:hAnsiTheme="minorHAnsi"/>
        </w:rPr>
      </w:pPr>
      <w:r w:rsidRPr="000874A2">
        <w:rPr>
          <w:rFonts w:asciiTheme="minorHAnsi" w:hAnsiTheme="minorHAnsi"/>
        </w:rPr>
        <w:t>Stage 1 Geography</w:t>
      </w:r>
    </w:p>
    <w:p w:rsidR="002012BD" w:rsidRPr="000874A2" w:rsidRDefault="002012BD" w:rsidP="00D22831">
      <w:pPr>
        <w:pStyle w:val="ACHead1"/>
        <w:rPr>
          <w:rFonts w:asciiTheme="minorHAnsi" w:hAnsiTheme="minorHAnsi"/>
          <w:sz w:val="24"/>
          <w:szCs w:val="24"/>
        </w:rPr>
      </w:pPr>
      <w:r w:rsidRPr="000874A2">
        <w:rPr>
          <w:rFonts w:asciiTheme="minorHAnsi" w:hAnsiTheme="minorHAnsi"/>
          <w:sz w:val="24"/>
          <w:szCs w:val="24"/>
        </w:rPr>
        <w:t>Assessment Type 2: Fieldwork</w:t>
      </w:r>
      <w:r w:rsidR="000874A2" w:rsidRPr="000874A2">
        <w:rPr>
          <w:rFonts w:asciiTheme="minorHAnsi" w:hAnsiTheme="minorHAnsi"/>
          <w:sz w:val="24"/>
          <w:szCs w:val="24"/>
        </w:rPr>
        <w:t xml:space="preserve"> Task 2</w:t>
      </w:r>
    </w:p>
    <w:p w:rsidR="00847975" w:rsidRDefault="002012BD" w:rsidP="00847975">
      <w:pPr>
        <w:pStyle w:val="ACHead1"/>
        <w:rPr>
          <w:rFonts w:asciiTheme="minorHAnsi" w:hAnsiTheme="minorHAnsi"/>
          <w:sz w:val="24"/>
          <w:szCs w:val="24"/>
        </w:rPr>
      </w:pPr>
      <w:r w:rsidRPr="000874A2">
        <w:rPr>
          <w:rFonts w:asciiTheme="minorHAnsi" w:hAnsiTheme="minorHAnsi"/>
          <w:sz w:val="24"/>
          <w:szCs w:val="24"/>
        </w:rPr>
        <w:t>Contemporary Issues: Local Issues</w:t>
      </w:r>
    </w:p>
    <w:p w:rsidR="002012BD" w:rsidRPr="00847975" w:rsidRDefault="002012BD" w:rsidP="00847975">
      <w:pPr>
        <w:pStyle w:val="ACHead1"/>
        <w:jc w:val="left"/>
        <w:rPr>
          <w:rFonts w:asciiTheme="minorHAnsi" w:hAnsiTheme="minorHAnsi"/>
          <w:sz w:val="22"/>
          <w:szCs w:val="22"/>
        </w:rPr>
      </w:pPr>
      <w:r w:rsidRPr="00847975">
        <w:rPr>
          <w:rFonts w:asciiTheme="minorHAnsi" w:hAnsiTheme="minorHAnsi"/>
          <w:sz w:val="22"/>
          <w:szCs w:val="22"/>
        </w:rPr>
        <w:t>Purpose</w:t>
      </w:r>
    </w:p>
    <w:p w:rsidR="002012BD" w:rsidRPr="000874A2" w:rsidRDefault="001F643E" w:rsidP="00D22831">
      <w:pPr>
        <w:pStyle w:val="ACText"/>
        <w:rPr>
          <w:rFonts w:asciiTheme="minorHAnsi" w:hAnsiTheme="minorHAnsi"/>
        </w:rPr>
      </w:pPr>
      <w:r>
        <w:rPr>
          <w:rFonts w:asciiTheme="minorHAnsi" w:hAnsiTheme="minorHAnsi"/>
        </w:rPr>
        <w:t>This fieldwork task is designed to be used during an extended fieldtrip to the area, or over several visits.</w:t>
      </w:r>
      <w:r w:rsidR="00D323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 task is an investigation of the relationship between the natural environment and the ways in which i</w:t>
      </w:r>
      <w:r w:rsidR="00EE12ED">
        <w:rPr>
          <w:rFonts w:asciiTheme="minorHAnsi" w:hAnsiTheme="minorHAnsi"/>
        </w:rPr>
        <w:t>t is used by Indigenous and non-I</w:t>
      </w:r>
      <w:r>
        <w:rPr>
          <w:rFonts w:asciiTheme="minorHAnsi" w:hAnsiTheme="minorHAnsi"/>
        </w:rPr>
        <w:t>ndigenous people.</w:t>
      </w:r>
      <w:r w:rsidR="00D323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Students u</w:t>
      </w:r>
      <w:r w:rsidR="00AB3B84" w:rsidRPr="000874A2">
        <w:rPr>
          <w:rFonts w:asciiTheme="minorHAnsi" w:hAnsiTheme="minorHAnsi"/>
        </w:rPr>
        <w:t xml:space="preserve">se fieldwork techniques to </w:t>
      </w:r>
      <w:r w:rsidR="009C795A" w:rsidRPr="000874A2">
        <w:rPr>
          <w:rFonts w:asciiTheme="minorHAnsi" w:hAnsiTheme="minorHAnsi"/>
        </w:rPr>
        <w:t>collect data</w:t>
      </w:r>
      <w:r w:rsidR="000874A2">
        <w:rPr>
          <w:rFonts w:asciiTheme="minorHAnsi" w:hAnsiTheme="minorHAnsi"/>
        </w:rPr>
        <w:t xml:space="preserve"> in the wetland environment of the Coorong.</w:t>
      </w:r>
      <w:r w:rsidR="00D323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9C795A" w:rsidRPr="000874A2">
        <w:rPr>
          <w:rFonts w:asciiTheme="minorHAnsi" w:hAnsiTheme="minorHAnsi"/>
        </w:rPr>
        <w:t xml:space="preserve"> data </w:t>
      </w:r>
      <w:r>
        <w:rPr>
          <w:rFonts w:asciiTheme="minorHAnsi" w:hAnsiTheme="minorHAnsi"/>
        </w:rPr>
        <w:t xml:space="preserve">is used </w:t>
      </w:r>
      <w:r w:rsidR="009C795A" w:rsidRPr="000874A2">
        <w:rPr>
          <w:rFonts w:asciiTheme="minorHAnsi" w:hAnsiTheme="minorHAnsi"/>
        </w:rPr>
        <w:t xml:space="preserve">to </w:t>
      </w:r>
      <w:r w:rsidR="00AB3B84" w:rsidRPr="000874A2">
        <w:rPr>
          <w:rFonts w:asciiTheme="minorHAnsi" w:hAnsiTheme="minorHAnsi"/>
        </w:rPr>
        <w:t>i</w:t>
      </w:r>
      <w:r w:rsidR="002012BD" w:rsidRPr="000874A2">
        <w:rPr>
          <w:rFonts w:asciiTheme="minorHAnsi" w:hAnsiTheme="minorHAnsi"/>
        </w:rPr>
        <w:t>nvestigate</w:t>
      </w:r>
      <w:r w:rsidR="00BF1CDE" w:rsidRPr="000874A2">
        <w:rPr>
          <w:rFonts w:asciiTheme="minorHAnsi" w:hAnsiTheme="minorHAnsi"/>
        </w:rPr>
        <w:t xml:space="preserve"> and compare </w:t>
      </w:r>
      <w:r w:rsidR="000874A2">
        <w:rPr>
          <w:rFonts w:asciiTheme="minorHAnsi" w:hAnsiTheme="minorHAnsi"/>
        </w:rPr>
        <w:t xml:space="preserve">the ways that the Coorong is used by </w:t>
      </w:r>
      <w:proofErr w:type="spellStart"/>
      <w:r w:rsidR="00BF1CDE" w:rsidRPr="000874A2">
        <w:rPr>
          <w:rFonts w:asciiTheme="minorHAnsi" w:hAnsiTheme="minorHAnsi"/>
        </w:rPr>
        <w:t>Ngarrinjeri</w:t>
      </w:r>
      <w:proofErr w:type="spellEnd"/>
      <w:r w:rsidR="00BF1CDE" w:rsidRPr="000874A2">
        <w:rPr>
          <w:rFonts w:asciiTheme="minorHAnsi" w:hAnsiTheme="minorHAnsi"/>
        </w:rPr>
        <w:t xml:space="preserve"> and non- Indigenous</w:t>
      </w:r>
      <w:r w:rsidR="000874A2">
        <w:rPr>
          <w:rFonts w:asciiTheme="minorHAnsi" w:hAnsiTheme="minorHAnsi"/>
        </w:rPr>
        <w:t xml:space="preserve"> people, and evaluate the impact of these uses </w:t>
      </w:r>
      <w:r w:rsidR="00942BE0" w:rsidRPr="000874A2">
        <w:rPr>
          <w:rFonts w:asciiTheme="minorHAnsi" w:hAnsiTheme="minorHAnsi"/>
        </w:rPr>
        <w:t>on the environment of</w:t>
      </w:r>
      <w:r w:rsidR="004F7D97" w:rsidRPr="000874A2">
        <w:rPr>
          <w:rFonts w:asciiTheme="minorHAnsi" w:hAnsiTheme="minorHAnsi"/>
        </w:rPr>
        <w:t xml:space="preserve"> the </w:t>
      </w:r>
      <w:r w:rsidR="00D32307">
        <w:rPr>
          <w:rFonts w:asciiTheme="minorHAnsi" w:hAnsiTheme="minorHAnsi"/>
        </w:rPr>
        <w:t>Coorong.</w:t>
      </w:r>
    </w:p>
    <w:p w:rsidR="002012BD" w:rsidRDefault="002012BD" w:rsidP="00D32307">
      <w:pPr>
        <w:pStyle w:val="ACHead2"/>
        <w:spacing w:before="120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Assessment Description</w:t>
      </w:r>
    </w:p>
    <w:p w:rsidR="00B86EAF" w:rsidRDefault="00B86EAF" w:rsidP="00D32307">
      <w:pPr>
        <w:pStyle w:val="ACHead2"/>
        <w:spacing w:before="1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Produce a written report or multimodal presentation in which you compare the environmental impacts of the way</w:t>
      </w:r>
      <w:r w:rsidR="00EE12ED">
        <w:rPr>
          <w:rFonts w:asciiTheme="minorHAnsi" w:hAnsiTheme="minorHAnsi"/>
          <w:b w:val="0"/>
        </w:rPr>
        <w:t>s Indigenous people and non-Ind</w:t>
      </w:r>
      <w:r>
        <w:rPr>
          <w:rFonts w:asciiTheme="minorHAnsi" w:hAnsiTheme="minorHAnsi"/>
          <w:b w:val="0"/>
        </w:rPr>
        <w:t>igenous people use the environment of the Coorong.</w:t>
      </w:r>
      <w:r w:rsidR="00D32307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Analyse and evaluate the data collected in the field to make 2 or 3 recommendations about how the land use in the area should be managed in the future.</w:t>
      </w:r>
    </w:p>
    <w:p w:rsidR="00B86EAF" w:rsidRPr="00B86EAF" w:rsidRDefault="00B86EAF" w:rsidP="00D32307">
      <w:pPr>
        <w:pStyle w:val="ACHead2"/>
        <w:spacing w:before="1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In order to collect evidence and data to include in your report complete the following field work activities:</w:t>
      </w:r>
    </w:p>
    <w:p w:rsidR="009A102C" w:rsidRDefault="00B86EAF" w:rsidP="009A6B1B">
      <w:pPr>
        <w:pStyle w:val="ACBulle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</w:t>
      </w:r>
      <w:r w:rsidR="009A102C">
        <w:rPr>
          <w:rFonts w:asciiTheme="minorHAnsi" w:hAnsiTheme="minorHAnsi"/>
        </w:rPr>
        <w:t>arry</w:t>
      </w:r>
      <w:proofErr w:type="gramEnd"/>
      <w:r w:rsidR="009A102C">
        <w:rPr>
          <w:rFonts w:asciiTheme="minorHAnsi" w:hAnsiTheme="minorHAnsi"/>
        </w:rPr>
        <w:t xml:space="preserve"> out individual research into the Coorong wetland and the </w:t>
      </w:r>
      <w:proofErr w:type="spellStart"/>
      <w:r w:rsidR="009A102C">
        <w:rPr>
          <w:rFonts w:asciiTheme="minorHAnsi" w:hAnsiTheme="minorHAnsi"/>
        </w:rPr>
        <w:t>Ngarin</w:t>
      </w:r>
      <w:r w:rsidR="00672EDC">
        <w:rPr>
          <w:rFonts w:asciiTheme="minorHAnsi" w:hAnsiTheme="minorHAnsi"/>
        </w:rPr>
        <w:t>djeri</w:t>
      </w:r>
      <w:proofErr w:type="spellEnd"/>
      <w:r w:rsidR="00672EDC">
        <w:rPr>
          <w:rFonts w:asciiTheme="minorHAnsi" w:hAnsiTheme="minorHAnsi"/>
        </w:rPr>
        <w:t xml:space="preserve"> Aboriginal people </w:t>
      </w:r>
      <w:r w:rsidR="0052016A">
        <w:rPr>
          <w:rFonts w:asciiTheme="minorHAnsi" w:hAnsiTheme="minorHAnsi"/>
        </w:rPr>
        <w:t>prior to the visit.</w:t>
      </w:r>
    </w:p>
    <w:p w:rsidR="004F7D97" w:rsidRPr="009A6B1B" w:rsidRDefault="00B86EAF" w:rsidP="009A6B1B">
      <w:pPr>
        <w:pStyle w:val="ACBulle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</w:t>
      </w:r>
      <w:r w:rsidR="00B24F15" w:rsidRPr="000874A2">
        <w:rPr>
          <w:rFonts w:asciiTheme="minorHAnsi" w:hAnsiTheme="minorHAnsi"/>
        </w:rPr>
        <w:t>dentify</w:t>
      </w:r>
      <w:proofErr w:type="gramEnd"/>
      <w:r w:rsidR="00B24F15" w:rsidRPr="000874A2">
        <w:rPr>
          <w:rFonts w:asciiTheme="minorHAnsi" w:hAnsiTheme="minorHAnsi"/>
        </w:rPr>
        <w:t xml:space="preserve">, and accurately </w:t>
      </w:r>
      <w:r w:rsidR="00BF1CDE" w:rsidRPr="000874A2">
        <w:rPr>
          <w:rFonts w:asciiTheme="minorHAnsi" w:hAnsiTheme="minorHAnsi"/>
        </w:rPr>
        <w:t xml:space="preserve">map the location of </w:t>
      </w:r>
      <w:r w:rsidR="00AB049D">
        <w:rPr>
          <w:rFonts w:asciiTheme="minorHAnsi" w:hAnsiTheme="minorHAnsi"/>
        </w:rPr>
        <w:t xml:space="preserve">evidence of </w:t>
      </w:r>
      <w:proofErr w:type="spellStart"/>
      <w:r w:rsidR="00BF1CDE" w:rsidRPr="000874A2">
        <w:rPr>
          <w:rFonts w:asciiTheme="minorHAnsi" w:hAnsiTheme="minorHAnsi"/>
        </w:rPr>
        <w:t>Ngarin</w:t>
      </w:r>
      <w:r w:rsidR="009A102C">
        <w:rPr>
          <w:rFonts w:asciiTheme="minorHAnsi" w:hAnsiTheme="minorHAnsi"/>
        </w:rPr>
        <w:t>djer</w:t>
      </w:r>
      <w:r w:rsidR="00BF1CDE" w:rsidRPr="000874A2">
        <w:rPr>
          <w:rFonts w:asciiTheme="minorHAnsi" w:hAnsiTheme="minorHAnsi"/>
        </w:rPr>
        <w:t>i</w:t>
      </w:r>
      <w:proofErr w:type="spellEnd"/>
      <w:r w:rsidR="00BF1CDE" w:rsidRPr="000874A2">
        <w:rPr>
          <w:rFonts w:asciiTheme="minorHAnsi" w:hAnsiTheme="minorHAnsi"/>
        </w:rPr>
        <w:t xml:space="preserve"> and non-Indigenous</w:t>
      </w:r>
      <w:r w:rsidR="00AB049D">
        <w:rPr>
          <w:rFonts w:asciiTheme="minorHAnsi" w:hAnsiTheme="minorHAnsi"/>
        </w:rPr>
        <w:t xml:space="preserve"> land</w:t>
      </w:r>
      <w:r w:rsidR="001F643E">
        <w:rPr>
          <w:rFonts w:asciiTheme="minorHAnsi" w:hAnsiTheme="minorHAnsi"/>
        </w:rPr>
        <w:t xml:space="preserve"> and water</w:t>
      </w:r>
      <w:r w:rsidR="00AB049D">
        <w:rPr>
          <w:rFonts w:asciiTheme="minorHAnsi" w:hAnsiTheme="minorHAnsi"/>
        </w:rPr>
        <w:t xml:space="preserve"> use in</w:t>
      </w:r>
      <w:r w:rsidR="00BF1CDE" w:rsidRPr="000874A2">
        <w:rPr>
          <w:rFonts w:asciiTheme="minorHAnsi" w:hAnsiTheme="minorHAnsi"/>
        </w:rPr>
        <w:t xml:space="preserve"> </w:t>
      </w:r>
      <w:r w:rsidR="00AB049D">
        <w:rPr>
          <w:rFonts w:asciiTheme="minorHAnsi" w:hAnsiTheme="minorHAnsi"/>
        </w:rPr>
        <w:t>the Coorong.</w:t>
      </w:r>
      <w:r w:rsidR="00D32307">
        <w:rPr>
          <w:rFonts w:asciiTheme="minorHAnsi" w:hAnsiTheme="minorHAnsi"/>
        </w:rPr>
        <w:t xml:space="preserve"> </w:t>
      </w:r>
      <w:r w:rsidR="00AB049D">
        <w:rPr>
          <w:rFonts w:asciiTheme="minorHAnsi" w:hAnsiTheme="minorHAnsi"/>
        </w:rPr>
        <w:t xml:space="preserve">Use an appropriate base map, either paper or GIS, and include the location of </w:t>
      </w:r>
      <w:r>
        <w:rPr>
          <w:rFonts w:asciiTheme="minorHAnsi" w:hAnsiTheme="minorHAnsi"/>
        </w:rPr>
        <w:t xml:space="preserve">evidence of land use such as </w:t>
      </w:r>
      <w:r w:rsidR="00AB049D">
        <w:rPr>
          <w:rFonts w:asciiTheme="minorHAnsi" w:hAnsiTheme="minorHAnsi"/>
        </w:rPr>
        <w:t>middens, bush turkey</w:t>
      </w:r>
      <w:r w:rsidR="00BF1CDE" w:rsidRPr="000874A2">
        <w:rPr>
          <w:rFonts w:asciiTheme="minorHAnsi" w:hAnsiTheme="minorHAnsi"/>
        </w:rPr>
        <w:t xml:space="preserve"> mounds, </w:t>
      </w:r>
      <w:r w:rsidR="00AB049D">
        <w:rPr>
          <w:rFonts w:asciiTheme="minorHAnsi" w:hAnsiTheme="minorHAnsi"/>
        </w:rPr>
        <w:t>stone fish traps</w:t>
      </w:r>
      <w:r w:rsidR="00985422" w:rsidRPr="000874A2">
        <w:rPr>
          <w:rFonts w:asciiTheme="minorHAnsi" w:hAnsiTheme="minorHAnsi"/>
        </w:rPr>
        <w:t xml:space="preserve">, </w:t>
      </w:r>
      <w:r w:rsidR="00902184">
        <w:rPr>
          <w:rFonts w:asciiTheme="minorHAnsi" w:hAnsiTheme="minorHAnsi"/>
        </w:rPr>
        <w:t>traditional ceremonial sites, four-</w:t>
      </w:r>
      <w:r w:rsidR="00AB049D">
        <w:rPr>
          <w:rFonts w:asciiTheme="minorHAnsi" w:hAnsiTheme="minorHAnsi"/>
        </w:rPr>
        <w:t xml:space="preserve"> wheel </w:t>
      </w:r>
      <w:r w:rsidR="00BF1CDE" w:rsidRPr="000874A2">
        <w:rPr>
          <w:rFonts w:asciiTheme="minorHAnsi" w:hAnsiTheme="minorHAnsi"/>
        </w:rPr>
        <w:t>d</w:t>
      </w:r>
      <w:r w:rsidR="00AB049D">
        <w:rPr>
          <w:rFonts w:asciiTheme="minorHAnsi" w:hAnsiTheme="minorHAnsi"/>
        </w:rPr>
        <w:t>rive</w:t>
      </w:r>
      <w:r w:rsidR="00BF1CDE" w:rsidRPr="000874A2">
        <w:rPr>
          <w:rFonts w:asciiTheme="minorHAnsi" w:hAnsiTheme="minorHAnsi"/>
        </w:rPr>
        <w:t xml:space="preserve"> tracks and </w:t>
      </w:r>
      <w:r w:rsidR="00985422" w:rsidRPr="000874A2">
        <w:rPr>
          <w:rFonts w:asciiTheme="minorHAnsi" w:hAnsiTheme="minorHAnsi"/>
        </w:rPr>
        <w:t>camping grounds.</w:t>
      </w:r>
      <w:r w:rsidR="009A6B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</w:t>
      </w:r>
      <w:r w:rsidR="004F7D97" w:rsidRPr="009A6B1B">
        <w:rPr>
          <w:rFonts w:asciiTheme="minorHAnsi" w:hAnsiTheme="minorHAnsi"/>
        </w:rPr>
        <w:t xml:space="preserve">se Google Maps to take GPS </w:t>
      </w:r>
      <w:r w:rsidR="00AB049D" w:rsidRPr="009A6B1B">
        <w:rPr>
          <w:rFonts w:asciiTheme="minorHAnsi" w:hAnsiTheme="minorHAnsi"/>
        </w:rPr>
        <w:t xml:space="preserve">coordinates </w:t>
      </w:r>
      <w:r w:rsidR="004F7D97" w:rsidRPr="009A6B1B">
        <w:rPr>
          <w:rFonts w:asciiTheme="minorHAnsi" w:hAnsiTheme="minorHAnsi"/>
        </w:rPr>
        <w:t>for each site</w:t>
      </w:r>
      <w:r w:rsidR="0052016A">
        <w:rPr>
          <w:rFonts w:asciiTheme="minorHAnsi" w:hAnsiTheme="minorHAnsi"/>
        </w:rPr>
        <w:t>, if you</w:t>
      </w:r>
      <w:r w:rsidR="009A6B1B" w:rsidRPr="009A6B1B">
        <w:rPr>
          <w:rFonts w:asciiTheme="minorHAnsi" w:hAnsiTheme="minorHAnsi"/>
        </w:rPr>
        <w:t xml:space="preserve"> have access to a mobile phone</w:t>
      </w:r>
      <w:r w:rsidR="00AB049D" w:rsidRPr="009A6B1B">
        <w:rPr>
          <w:rFonts w:asciiTheme="minorHAnsi" w:hAnsiTheme="minorHAnsi"/>
        </w:rPr>
        <w:t>.</w:t>
      </w:r>
      <w:r w:rsidR="00D32307">
        <w:rPr>
          <w:rFonts w:asciiTheme="minorHAnsi" w:hAnsiTheme="minorHAnsi"/>
        </w:rPr>
        <w:t xml:space="preserve"> </w:t>
      </w:r>
    </w:p>
    <w:p w:rsidR="00B24F15" w:rsidRDefault="00B86EAF" w:rsidP="00D22831">
      <w:pPr>
        <w:pStyle w:val="ACBulle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</w:t>
      </w:r>
      <w:r w:rsidR="00B24F15" w:rsidRPr="000874A2">
        <w:rPr>
          <w:rFonts w:asciiTheme="minorHAnsi" w:hAnsiTheme="minorHAnsi"/>
        </w:rPr>
        <w:t>raw</w:t>
      </w:r>
      <w:proofErr w:type="gramEnd"/>
      <w:r w:rsidR="00985422" w:rsidRPr="000874A2">
        <w:rPr>
          <w:rFonts w:asciiTheme="minorHAnsi" w:hAnsiTheme="minorHAnsi"/>
        </w:rPr>
        <w:t xml:space="preserve"> </w:t>
      </w:r>
      <w:r w:rsidR="009A6B1B">
        <w:rPr>
          <w:rFonts w:asciiTheme="minorHAnsi" w:hAnsiTheme="minorHAnsi"/>
        </w:rPr>
        <w:t xml:space="preserve">and annotate </w:t>
      </w:r>
      <w:r w:rsidR="00985422" w:rsidRPr="000874A2">
        <w:rPr>
          <w:rFonts w:asciiTheme="minorHAnsi" w:hAnsiTheme="minorHAnsi"/>
        </w:rPr>
        <w:t>sketches</w:t>
      </w:r>
      <w:r w:rsidR="009A6B1B">
        <w:rPr>
          <w:rFonts w:asciiTheme="minorHAnsi" w:hAnsiTheme="minorHAnsi"/>
        </w:rPr>
        <w:t>, and take photographs of evidence of land use, including m</w:t>
      </w:r>
      <w:r w:rsidR="00985422" w:rsidRPr="000874A2">
        <w:rPr>
          <w:rFonts w:asciiTheme="minorHAnsi" w:hAnsiTheme="minorHAnsi"/>
        </w:rPr>
        <w:t xml:space="preserve">iddens, </w:t>
      </w:r>
      <w:proofErr w:type="spellStart"/>
      <w:r w:rsidR="009A6B1B">
        <w:rPr>
          <w:rFonts w:asciiTheme="minorHAnsi" w:hAnsiTheme="minorHAnsi"/>
        </w:rPr>
        <w:t>mallee</w:t>
      </w:r>
      <w:proofErr w:type="spellEnd"/>
      <w:r w:rsidR="009A6B1B">
        <w:rPr>
          <w:rFonts w:asciiTheme="minorHAnsi" w:hAnsiTheme="minorHAnsi"/>
        </w:rPr>
        <w:t xml:space="preserve"> f</w:t>
      </w:r>
      <w:r w:rsidR="004F7D97" w:rsidRPr="000874A2">
        <w:rPr>
          <w:rFonts w:asciiTheme="minorHAnsi" w:hAnsiTheme="minorHAnsi"/>
        </w:rPr>
        <w:t>owl</w:t>
      </w:r>
      <w:r w:rsidR="009A102C">
        <w:rPr>
          <w:rFonts w:asciiTheme="minorHAnsi" w:hAnsiTheme="minorHAnsi"/>
        </w:rPr>
        <w:t xml:space="preserve"> mounds,</w:t>
      </w:r>
      <w:r w:rsidR="009A6B1B">
        <w:rPr>
          <w:rFonts w:asciiTheme="minorHAnsi" w:hAnsiTheme="minorHAnsi"/>
        </w:rPr>
        <w:t xml:space="preserve"> stone fish traps</w:t>
      </w:r>
      <w:r>
        <w:rPr>
          <w:rFonts w:asciiTheme="minorHAnsi" w:hAnsiTheme="minorHAnsi"/>
        </w:rPr>
        <w:t>, boat ramps, roads and tracks, camping grounds</w:t>
      </w:r>
      <w:r w:rsidR="009A6B1B">
        <w:rPr>
          <w:rFonts w:asciiTheme="minorHAnsi" w:hAnsiTheme="minorHAnsi"/>
        </w:rPr>
        <w:t>.</w:t>
      </w:r>
    </w:p>
    <w:p w:rsidR="009A6B1B" w:rsidRPr="000874A2" w:rsidRDefault="00B86EAF" w:rsidP="009A6B1B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9A6B1B">
        <w:rPr>
          <w:rFonts w:asciiTheme="minorHAnsi" w:hAnsiTheme="minorHAnsi"/>
        </w:rPr>
        <w:t>ork</w:t>
      </w:r>
      <w:r w:rsidR="009A6B1B" w:rsidRPr="000874A2">
        <w:rPr>
          <w:rFonts w:asciiTheme="minorHAnsi" w:hAnsiTheme="minorHAnsi"/>
        </w:rPr>
        <w:t xml:space="preserve"> in a small group</w:t>
      </w:r>
      <w:r w:rsidR="009A6B1B">
        <w:rPr>
          <w:rFonts w:asciiTheme="minorHAnsi" w:hAnsiTheme="minorHAnsi"/>
        </w:rPr>
        <w:t xml:space="preserve"> to </w:t>
      </w:r>
      <w:r w:rsidR="009A6B1B" w:rsidRPr="000874A2">
        <w:rPr>
          <w:rFonts w:asciiTheme="minorHAnsi" w:hAnsiTheme="minorHAnsi"/>
        </w:rPr>
        <w:t>collect the following data along</w:t>
      </w:r>
      <w:r w:rsidR="009A6B1B">
        <w:rPr>
          <w:rFonts w:asciiTheme="minorHAnsi" w:hAnsiTheme="minorHAnsi"/>
        </w:rPr>
        <w:t xml:space="preserve"> a</w:t>
      </w:r>
      <w:r w:rsidR="009A6B1B" w:rsidRPr="000874A2">
        <w:rPr>
          <w:rFonts w:asciiTheme="minorHAnsi" w:hAnsiTheme="minorHAnsi"/>
        </w:rPr>
        <w:t xml:space="preserve"> vegetation transect:</w:t>
      </w:r>
    </w:p>
    <w:p w:rsidR="009A6B1B" w:rsidRDefault="009A6B1B" w:rsidP="009A6B1B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use ranging poles to mark the start and end points of your transect, and measure the distance</w:t>
      </w:r>
    </w:p>
    <w:p w:rsidR="009A6B1B" w:rsidRPr="00672EDC" w:rsidRDefault="009A6B1B" w:rsidP="00672EDC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select sampling points along the transect</w:t>
      </w:r>
      <w:r w:rsidR="00672EDC">
        <w:rPr>
          <w:rFonts w:asciiTheme="minorHAnsi" w:hAnsiTheme="minorHAnsi"/>
        </w:rPr>
        <w:t>, and at</w:t>
      </w:r>
      <w:r w:rsidR="009A102C" w:rsidRPr="00672EDC">
        <w:rPr>
          <w:rFonts w:asciiTheme="minorHAnsi" w:hAnsiTheme="minorHAnsi"/>
        </w:rPr>
        <w:t xml:space="preserve"> each sampling point</w:t>
      </w:r>
      <w:r w:rsidRPr="00672EDC">
        <w:rPr>
          <w:rFonts w:asciiTheme="minorHAnsi" w:hAnsiTheme="minorHAnsi"/>
        </w:rPr>
        <w:t>, measure and record:</w:t>
      </w:r>
    </w:p>
    <w:p w:rsidR="009A6B1B" w:rsidRPr="000874A2" w:rsidRDefault="009A6B1B" w:rsidP="009A6B1B">
      <w:pPr>
        <w:pStyle w:val="ACbullet3"/>
        <w:rPr>
          <w:rFonts w:asciiTheme="minorHAnsi" w:hAnsiTheme="minorHAnsi"/>
        </w:rPr>
      </w:pPr>
      <w:r w:rsidRPr="000874A2">
        <w:rPr>
          <w:rFonts w:asciiTheme="minorHAnsi" w:hAnsiTheme="minorHAnsi"/>
        </w:rPr>
        <w:t>percentage of vegetation cover and coverage of different plant species</w:t>
      </w:r>
    </w:p>
    <w:p w:rsidR="009A6B1B" w:rsidRPr="009A6B1B" w:rsidRDefault="009A6B1B" w:rsidP="009A6B1B">
      <w:pPr>
        <w:pStyle w:val="ACbullet3"/>
        <w:rPr>
          <w:rFonts w:asciiTheme="minorHAnsi" w:hAnsiTheme="minorHAnsi"/>
        </w:rPr>
      </w:pPr>
      <w:r w:rsidRPr="000874A2">
        <w:rPr>
          <w:rFonts w:asciiTheme="minorHAnsi" w:hAnsiTheme="minorHAnsi"/>
        </w:rPr>
        <w:t>evidence of human activity – photographs of trampling, litter count</w:t>
      </w:r>
      <w:r w:rsidR="009A102C">
        <w:rPr>
          <w:rFonts w:asciiTheme="minorHAnsi" w:hAnsiTheme="minorHAnsi"/>
        </w:rPr>
        <w:t>, measure width and</w:t>
      </w:r>
      <w:r w:rsidR="00902184">
        <w:rPr>
          <w:rFonts w:asciiTheme="minorHAnsi" w:hAnsiTheme="minorHAnsi"/>
        </w:rPr>
        <w:t xml:space="preserve"> depth of 4 wheel drive tracks</w:t>
      </w:r>
    </w:p>
    <w:p w:rsidR="009A102C" w:rsidRDefault="00B86EAF" w:rsidP="00D22831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9A102C">
        <w:rPr>
          <w:rFonts w:asciiTheme="minorHAnsi" w:hAnsiTheme="minorHAnsi"/>
        </w:rPr>
        <w:t>ork in a small group to c</w:t>
      </w:r>
      <w:r w:rsidR="00942BE0" w:rsidRPr="000874A2">
        <w:rPr>
          <w:rFonts w:asciiTheme="minorHAnsi" w:hAnsiTheme="minorHAnsi"/>
        </w:rPr>
        <w:t xml:space="preserve">omplete water quality analysis at </w:t>
      </w:r>
      <w:r w:rsidR="009A102C">
        <w:rPr>
          <w:rFonts w:asciiTheme="minorHAnsi" w:hAnsiTheme="minorHAnsi"/>
        </w:rPr>
        <w:t>sample sites along the Coorong lakes:</w:t>
      </w:r>
    </w:p>
    <w:p w:rsidR="00985422" w:rsidRPr="000874A2" w:rsidRDefault="00902184" w:rsidP="009A102C">
      <w:pPr>
        <w:pStyle w:val="ACBullet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9A102C">
        <w:rPr>
          <w:rFonts w:asciiTheme="minorHAnsi" w:hAnsiTheme="minorHAnsi"/>
        </w:rPr>
        <w:t xml:space="preserve">easure </w:t>
      </w:r>
      <w:r w:rsidR="00942BE0" w:rsidRPr="000874A2">
        <w:rPr>
          <w:rFonts w:asciiTheme="minorHAnsi" w:hAnsiTheme="minorHAnsi"/>
        </w:rPr>
        <w:t>salinity, phosphates, n</w:t>
      </w:r>
      <w:r w:rsidR="009A102C">
        <w:rPr>
          <w:rFonts w:asciiTheme="minorHAnsi" w:hAnsiTheme="minorHAnsi"/>
        </w:rPr>
        <w:t xml:space="preserve">itrates, pH, macroinvertebrates </w:t>
      </w:r>
    </w:p>
    <w:p w:rsidR="00751852" w:rsidRPr="000874A2" w:rsidRDefault="00B86EAF" w:rsidP="00D22831">
      <w:pPr>
        <w:pStyle w:val="ACBulle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</w:t>
      </w:r>
      <w:r w:rsidR="00751852" w:rsidRPr="000874A2">
        <w:rPr>
          <w:rFonts w:asciiTheme="minorHAnsi" w:hAnsiTheme="minorHAnsi"/>
        </w:rPr>
        <w:t>evise</w:t>
      </w:r>
      <w:proofErr w:type="gramEnd"/>
      <w:r w:rsidR="00751852" w:rsidRPr="000874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conduct </w:t>
      </w:r>
      <w:r w:rsidR="00751852" w:rsidRPr="000874A2">
        <w:rPr>
          <w:rFonts w:asciiTheme="minorHAnsi" w:hAnsiTheme="minorHAnsi"/>
        </w:rPr>
        <w:t xml:space="preserve">a questionnaire to elicit the views </w:t>
      </w:r>
      <w:r w:rsidR="001F643E">
        <w:rPr>
          <w:rFonts w:asciiTheme="minorHAnsi" w:hAnsiTheme="minorHAnsi"/>
        </w:rPr>
        <w:t xml:space="preserve">of local people and </w:t>
      </w:r>
      <w:r w:rsidR="00751852" w:rsidRPr="000874A2">
        <w:rPr>
          <w:rFonts w:asciiTheme="minorHAnsi" w:hAnsiTheme="minorHAnsi"/>
        </w:rPr>
        <w:t>visitors about the impact of</w:t>
      </w:r>
      <w:r w:rsidR="004F7D97" w:rsidRPr="000874A2">
        <w:rPr>
          <w:rFonts w:asciiTheme="minorHAnsi" w:hAnsiTheme="minorHAnsi"/>
        </w:rPr>
        <w:t xml:space="preserve"> human activity on the Coorong (land and water)</w:t>
      </w:r>
      <w:r w:rsidR="001F643E">
        <w:rPr>
          <w:rFonts w:asciiTheme="minorHAnsi" w:hAnsiTheme="minorHAnsi"/>
        </w:rPr>
        <w:t>.</w:t>
      </w:r>
    </w:p>
    <w:p w:rsidR="00DE1F97" w:rsidRPr="000874A2" w:rsidRDefault="00DE1F97" w:rsidP="00D22831">
      <w:pPr>
        <w:pStyle w:val="ACHead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Assessment Conditions</w:t>
      </w:r>
    </w:p>
    <w:p w:rsidR="00DE1F97" w:rsidRPr="000874A2" w:rsidRDefault="008B4EF6" w:rsidP="00D22831">
      <w:pPr>
        <w:pStyle w:val="ACBullet"/>
        <w:rPr>
          <w:rFonts w:asciiTheme="minorHAnsi" w:hAnsiTheme="minorHAnsi"/>
        </w:rPr>
      </w:pPr>
      <w:r w:rsidRPr="000874A2">
        <w:rPr>
          <w:rFonts w:asciiTheme="minorHAnsi" w:hAnsiTheme="minorHAnsi"/>
        </w:rPr>
        <w:t>Produce a written report or multimodal presentation of your findings.</w:t>
      </w:r>
      <w:r w:rsidR="00D22831" w:rsidRPr="000874A2">
        <w:rPr>
          <w:rFonts w:asciiTheme="minorHAnsi" w:hAnsiTheme="minorHAnsi"/>
        </w:rPr>
        <w:t xml:space="preserve"> </w:t>
      </w:r>
      <w:r w:rsidRPr="000874A2">
        <w:rPr>
          <w:rFonts w:asciiTheme="minorHAnsi" w:hAnsiTheme="minorHAnsi"/>
        </w:rPr>
        <w:t>A written report should be no more than 1000 words and an equivalent length for a response in multimodal form.</w:t>
      </w:r>
    </w:p>
    <w:p w:rsidR="000576FA" w:rsidRPr="000874A2" w:rsidRDefault="000576FA" w:rsidP="00D22831">
      <w:pPr>
        <w:pStyle w:val="ACBullet"/>
        <w:rPr>
          <w:rFonts w:asciiTheme="minorHAnsi" w:hAnsiTheme="minorHAnsi"/>
        </w:rPr>
      </w:pPr>
      <w:r w:rsidRPr="000874A2">
        <w:rPr>
          <w:rFonts w:asciiTheme="minorHAnsi" w:hAnsiTheme="minorHAnsi"/>
        </w:rPr>
        <w:t>The report or presentation should include:</w:t>
      </w:r>
    </w:p>
    <w:p w:rsidR="00601A65" w:rsidRPr="000874A2" w:rsidRDefault="00601A65" w:rsidP="00D22831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 xml:space="preserve">an appropriate title </w:t>
      </w:r>
    </w:p>
    <w:p w:rsidR="00EF6221" w:rsidRDefault="00EF6221" w:rsidP="00D22831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 map showing the lo</w:t>
      </w:r>
      <w:r w:rsidR="001F643E">
        <w:rPr>
          <w:rFonts w:asciiTheme="minorHAnsi" w:hAnsiTheme="minorHAnsi"/>
        </w:rPr>
        <w:t xml:space="preserve">cation of the </w:t>
      </w:r>
      <w:r w:rsidR="00942BE0" w:rsidRPr="000874A2">
        <w:rPr>
          <w:rFonts w:asciiTheme="minorHAnsi" w:hAnsiTheme="minorHAnsi"/>
        </w:rPr>
        <w:t>sites</w:t>
      </w:r>
      <w:r w:rsidR="001F643E">
        <w:rPr>
          <w:rFonts w:asciiTheme="minorHAnsi" w:hAnsiTheme="minorHAnsi"/>
        </w:rPr>
        <w:t xml:space="preserve"> of</w:t>
      </w:r>
      <w:r w:rsidR="00942BE0" w:rsidRPr="000874A2">
        <w:rPr>
          <w:rFonts w:asciiTheme="minorHAnsi" w:hAnsiTheme="minorHAnsi"/>
        </w:rPr>
        <w:t xml:space="preserve"> Indig</w:t>
      </w:r>
      <w:r w:rsidR="001F643E">
        <w:rPr>
          <w:rFonts w:asciiTheme="minorHAnsi" w:hAnsiTheme="minorHAnsi"/>
        </w:rPr>
        <w:t>enous and non-Indigenous land and water use</w:t>
      </w:r>
    </w:p>
    <w:p w:rsidR="001F643E" w:rsidRDefault="001F643E" w:rsidP="00D22831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annotated sketch</w:t>
      </w:r>
      <w:r w:rsidR="00847975">
        <w:rPr>
          <w:rFonts w:asciiTheme="minorHAnsi" w:hAnsiTheme="minorHAnsi"/>
        </w:rPr>
        <w:t>es and photographs of land and water use, and the impacts of this use</w:t>
      </w:r>
    </w:p>
    <w:p w:rsidR="00847975" w:rsidRPr="00847975" w:rsidRDefault="00847975" w:rsidP="00847975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description and evaluation of the techniques used to collect data</w:t>
      </w:r>
    </w:p>
    <w:p w:rsidR="000576FA" w:rsidRDefault="000576FA" w:rsidP="00D22831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 xml:space="preserve">an annotated diagram of the </w:t>
      </w:r>
      <w:r w:rsidR="001F643E">
        <w:rPr>
          <w:rFonts w:asciiTheme="minorHAnsi" w:hAnsiTheme="minorHAnsi"/>
        </w:rPr>
        <w:t>vegetation</w:t>
      </w:r>
      <w:r w:rsidR="00847975">
        <w:rPr>
          <w:rFonts w:asciiTheme="minorHAnsi" w:hAnsiTheme="minorHAnsi"/>
        </w:rPr>
        <w:t xml:space="preserve"> </w:t>
      </w:r>
      <w:r w:rsidRPr="000874A2">
        <w:rPr>
          <w:rFonts w:asciiTheme="minorHAnsi" w:hAnsiTheme="minorHAnsi"/>
        </w:rPr>
        <w:t>transect</w:t>
      </w:r>
    </w:p>
    <w:p w:rsidR="00847975" w:rsidRPr="000874A2" w:rsidRDefault="00847975" w:rsidP="00D22831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visual representations, including graphs, of the water quality analysis</w:t>
      </w:r>
    </w:p>
    <w:p w:rsidR="00942BE0" w:rsidRDefault="00601A65" w:rsidP="00847975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analysis</w:t>
      </w:r>
      <w:r w:rsidR="00D22831" w:rsidRPr="000874A2">
        <w:rPr>
          <w:rFonts w:asciiTheme="minorHAnsi" w:hAnsiTheme="minorHAnsi"/>
        </w:rPr>
        <w:t xml:space="preserve"> </w:t>
      </w:r>
      <w:r w:rsidRPr="000874A2">
        <w:rPr>
          <w:rFonts w:asciiTheme="minorHAnsi" w:hAnsiTheme="minorHAnsi"/>
        </w:rPr>
        <w:t>and evaluation of the</w:t>
      </w:r>
      <w:r w:rsidR="00847975">
        <w:rPr>
          <w:rFonts w:asciiTheme="minorHAnsi" w:hAnsiTheme="minorHAnsi"/>
        </w:rPr>
        <w:t xml:space="preserve"> environmental</w:t>
      </w:r>
      <w:r w:rsidRPr="000874A2">
        <w:rPr>
          <w:rFonts w:asciiTheme="minorHAnsi" w:hAnsiTheme="minorHAnsi"/>
        </w:rPr>
        <w:t xml:space="preserve"> impact of people </w:t>
      </w:r>
      <w:r w:rsidR="00A639DF" w:rsidRPr="000874A2">
        <w:rPr>
          <w:rFonts w:asciiTheme="minorHAnsi" w:hAnsiTheme="minorHAnsi"/>
        </w:rPr>
        <w:t xml:space="preserve">on the </w:t>
      </w:r>
      <w:r w:rsidR="00847975">
        <w:rPr>
          <w:rFonts w:asciiTheme="minorHAnsi" w:hAnsiTheme="minorHAnsi"/>
        </w:rPr>
        <w:t>Coorong</w:t>
      </w:r>
    </w:p>
    <w:p w:rsidR="00B86EAF" w:rsidRPr="00847975" w:rsidRDefault="00B86EAF" w:rsidP="00847975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a conclusion with recommendations</w:t>
      </w:r>
      <w:r w:rsidR="0090218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A639DF" w:rsidRPr="000874A2" w:rsidRDefault="00A639DF" w:rsidP="00D22831">
      <w:pPr>
        <w:pStyle w:val="ACBullet"/>
        <w:rPr>
          <w:rFonts w:asciiTheme="minorHAnsi" w:hAnsiTheme="minorHAnsi"/>
        </w:rPr>
      </w:pPr>
      <w:r w:rsidRPr="000874A2">
        <w:rPr>
          <w:rFonts w:asciiTheme="minorHAnsi" w:hAnsiTheme="minorHAnsi"/>
        </w:rPr>
        <w:lastRenderedPageBreak/>
        <w:t>The specific features being assessed are:</w:t>
      </w:r>
    </w:p>
    <w:p w:rsidR="00A639DF" w:rsidRPr="000874A2" w:rsidRDefault="00A639DF" w:rsidP="00D22831">
      <w:pPr>
        <w:pStyle w:val="ACBullet2"/>
        <w:rPr>
          <w:rFonts w:asciiTheme="minorHAnsi" w:hAnsiTheme="minorHAnsi"/>
          <w:b/>
        </w:rPr>
      </w:pPr>
      <w:bookmarkStart w:id="0" w:name="_GoBack"/>
      <w:bookmarkEnd w:id="0"/>
      <w:r w:rsidRPr="000874A2">
        <w:rPr>
          <w:rFonts w:asciiTheme="minorHAnsi" w:hAnsiTheme="minorHAnsi"/>
          <w:b/>
        </w:rPr>
        <w:t>AE1: Analysis of the interactions between people and environments at a local level</w:t>
      </w:r>
    </w:p>
    <w:p w:rsidR="00A639DF" w:rsidRPr="000874A2" w:rsidRDefault="00A639DF" w:rsidP="00D22831">
      <w:pPr>
        <w:pStyle w:val="ACBullet2"/>
        <w:rPr>
          <w:rFonts w:asciiTheme="minorHAnsi" w:hAnsiTheme="minorHAnsi"/>
          <w:b/>
        </w:rPr>
      </w:pPr>
      <w:r w:rsidRPr="000874A2">
        <w:rPr>
          <w:rFonts w:asciiTheme="minorHAnsi" w:hAnsiTheme="minorHAnsi"/>
          <w:b/>
        </w:rPr>
        <w:t>AE2: Analysis and evaluation of information to determine possible outcomes and make recommendations</w:t>
      </w:r>
    </w:p>
    <w:p w:rsidR="00A639DF" w:rsidRPr="000874A2" w:rsidRDefault="00A639DF" w:rsidP="00D22831">
      <w:pPr>
        <w:pStyle w:val="ACBullet2"/>
        <w:rPr>
          <w:rFonts w:asciiTheme="minorHAnsi" w:hAnsiTheme="minorHAnsi"/>
          <w:b/>
        </w:rPr>
      </w:pPr>
      <w:r w:rsidRPr="000874A2">
        <w:rPr>
          <w:rFonts w:asciiTheme="minorHAnsi" w:hAnsiTheme="minorHAnsi"/>
          <w:b/>
        </w:rPr>
        <w:t xml:space="preserve">Ap1: Application of geographical </w:t>
      </w:r>
      <w:r w:rsidR="00865E37" w:rsidRPr="000874A2">
        <w:rPr>
          <w:rFonts w:asciiTheme="minorHAnsi" w:hAnsiTheme="minorHAnsi"/>
          <w:b/>
        </w:rPr>
        <w:t>and fieldwork skills to identify and examine geographical issues</w:t>
      </w:r>
    </w:p>
    <w:p w:rsidR="00865E37" w:rsidRPr="00370BDD" w:rsidRDefault="00865E37" w:rsidP="00865E37">
      <w:pPr>
        <w:pStyle w:val="ACBullet2"/>
        <w:spacing w:after="200" w:line="276" w:lineRule="auto"/>
        <w:rPr>
          <w:b/>
        </w:rPr>
      </w:pPr>
      <w:r w:rsidRPr="000874A2">
        <w:rPr>
          <w:rFonts w:asciiTheme="minorHAnsi" w:hAnsiTheme="minorHAnsi"/>
          <w:b/>
        </w:rPr>
        <w:t>Ap2: Communication of geographical information, using subject-specific terminology and visual representations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993"/>
        <w:gridCol w:w="3294"/>
        <w:gridCol w:w="2994"/>
      </w:tblGrid>
      <w:tr w:rsidR="00865E37" w:rsidRPr="00865E37" w:rsidTr="00370BDD">
        <w:tc>
          <w:tcPr>
            <w:tcW w:w="376" w:type="dxa"/>
          </w:tcPr>
          <w:p w:rsidR="00865E37" w:rsidRPr="00865E37" w:rsidRDefault="00865E37" w:rsidP="00865E37">
            <w:pPr>
              <w:rPr>
                <w:rFonts w:eastAsiaTheme="minorEastAsia" w:cs="Arial"/>
                <w:i/>
              </w:rPr>
            </w:pPr>
          </w:p>
        </w:tc>
        <w:tc>
          <w:tcPr>
            <w:tcW w:w="2993" w:type="dxa"/>
          </w:tcPr>
          <w:p w:rsidR="00865E37" w:rsidRPr="00370BDD" w:rsidRDefault="00865E37" w:rsidP="00D22831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370BDD">
              <w:rPr>
                <w:rFonts w:eastAsia="Times New Roman" w:cs="Arial"/>
                <w:b/>
                <w:lang w:eastAsia="en-AU"/>
              </w:rPr>
              <w:t>Knowledge and understanding</w:t>
            </w:r>
          </w:p>
        </w:tc>
        <w:tc>
          <w:tcPr>
            <w:tcW w:w="3294" w:type="dxa"/>
          </w:tcPr>
          <w:p w:rsidR="00865E37" w:rsidRPr="00370BDD" w:rsidRDefault="00865E37" w:rsidP="00D22831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370BDD">
              <w:rPr>
                <w:rFonts w:eastAsia="Times New Roman" w:cs="Arial"/>
                <w:b/>
                <w:lang w:eastAsia="en-AU"/>
              </w:rPr>
              <w:t>Analysis and Evaluation</w:t>
            </w:r>
          </w:p>
        </w:tc>
        <w:tc>
          <w:tcPr>
            <w:tcW w:w="2994" w:type="dxa"/>
          </w:tcPr>
          <w:p w:rsidR="00865E37" w:rsidRPr="00370BDD" w:rsidRDefault="00865E37" w:rsidP="00D22831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370BDD">
              <w:rPr>
                <w:rFonts w:eastAsia="Times New Roman" w:cs="Arial"/>
                <w:b/>
                <w:lang w:eastAsia="en-AU"/>
              </w:rPr>
              <w:t>Application</w:t>
            </w:r>
          </w:p>
        </w:tc>
      </w:tr>
      <w:tr w:rsidR="00865E37" w:rsidRPr="00370BDD" w:rsidTr="00370BDD">
        <w:tc>
          <w:tcPr>
            <w:tcW w:w="376" w:type="dxa"/>
          </w:tcPr>
          <w:p w:rsidR="00865E37" w:rsidRPr="00370BDD" w:rsidRDefault="00865E37" w:rsidP="00865E37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370BDD">
              <w:rPr>
                <w:rFonts w:eastAsiaTheme="minorEastAsia" w:cs="Arial"/>
                <w:b/>
                <w:sz w:val="18"/>
                <w:szCs w:val="18"/>
              </w:rPr>
              <w:t>A</w:t>
            </w:r>
          </w:p>
        </w:tc>
        <w:tc>
          <w:tcPr>
            <w:tcW w:w="2993" w:type="dxa"/>
          </w:tcPr>
          <w:p w:rsidR="00865E37" w:rsidRPr="00370BDD" w:rsidRDefault="00865E37" w:rsidP="00865E37">
            <w:pPr>
              <w:spacing w:before="120"/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Comprehensive knowledge and understanding of geographical concepts.</w:t>
            </w:r>
          </w:p>
          <w:p w:rsidR="00865E37" w:rsidRPr="00370BDD" w:rsidRDefault="00865E37" w:rsidP="00865E37">
            <w:pPr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370BDD">
              <w:rPr>
                <w:rFonts w:eastAsia="Times New Roman" w:cs="Arial"/>
                <w:color w:val="A6A6A6" w:themeColor="background1" w:themeShade="A6"/>
                <w:sz w:val="18"/>
                <w:szCs w:val="18"/>
              </w:rPr>
              <w:t>Comprehensive knowledge and understanding of the natural, built, economic, and/or social ch</w:t>
            </w:r>
            <w:r w:rsidRPr="00370BDD">
              <w:rPr>
                <w:rFonts w:eastAsia="Times New Roman" w:cs="Arial"/>
                <w:bCs/>
                <w:color w:val="A6A6A6" w:themeColor="background1" w:themeShade="A6"/>
                <w:sz w:val="18"/>
                <w:szCs w:val="18"/>
              </w:rPr>
              <w:t>aracteristics of places.</w:t>
            </w:r>
          </w:p>
        </w:tc>
        <w:tc>
          <w:tcPr>
            <w:tcW w:w="32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Insightful analysis of the interactions between, and interdependence of, people and environments at local, national, or global levels.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Comprehensive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Purposeful and well-considered application of a variety of geographical </w:t>
            </w:r>
            <w:r w:rsidR="007A6F05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Clear and coherent communication of relevant geographical information, using appropriate subject-specific terminology and visual representations.</w:t>
            </w:r>
          </w:p>
        </w:tc>
      </w:tr>
      <w:tr w:rsidR="00865E37" w:rsidRPr="00370BDD" w:rsidTr="00370BDD">
        <w:tc>
          <w:tcPr>
            <w:tcW w:w="376" w:type="dxa"/>
          </w:tcPr>
          <w:p w:rsidR="00865E37" w:rsidRPr="00370BDD" w:rsidRDefault="00865E37" w:rsidP="00865E37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370BDD">
              <w:rPr>
                <w:rFonts w:eastAsiaTheme="minorEastAsia" w:cs="Arial"/>
                <w:b/>
                <w:sz w:val="18"/>
                <w:szCs w:val="18"/>
              </w:rPr>
              <w:t>B</w:t>
            </w:r>
          </w:p>
        </w:tc>
        <w:tc>
          <w:tcPr>
            <w:tcW w:w="2993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Well-considered knowledge and informed understanding of geographical concepts.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Well-considered knowledge and informed understanding </w:t>
            </w:r>
            <w:r w:rsidRPr="00370BDD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and/or social ch</w:t>
            </w:r>
            <w:r w:rsidRPr="00370BDD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Well-informed analysis of the interactions between, and interdependence of, people and environments at local, national, or global levels.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Detailed and well-considered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Well-considered application of different geographical </w:t>
            </w:r>
            <w:r w:rsidR="007A6F05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Clear communication of relevant geographical information, using appropriate subject-specific terminology and visual representations.</w:t>
            </w:r>
          </w:p>
        </w:tc>
      </w:tr>
      <w:tr w:rsidR="00865E37" w:rsidRPr="00370BDD" w:rsidTr="00370BDD">
        <w:tc>
          <w:tcPr>
            <w:tcW w:w="376" w:type="dxa"/>
          </w:tcPr>
          <w:p w:rsidR="00865E37" w:rsidRPr="00370BDD" w:rsidRDefault="00865E37" w:rsidP="00865E37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370BDD">
              <w:rPr>
                <w:rFonts w:eastAsiaTheme="minorEastAsia" w:cs="Arial"/>
                <w:b/>
                <w:sz w:val="18"/>
                <w:szCs w:val="18"/>
              </w:rPr>
              <w:t>C</w:t>
            </w:r>
          </w:p>
        </w:tc>
        <w:tc>
          <w:tcPr>
            <w:tcW w:w="2993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Considered knowledge understanding of geographical concepts.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Considered knowledge and informed understanding </w:t>
            </w:r>
            <w:r w:rsidRPr="00370BDD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and/or social ch</w:t>
            </w:r>
            <w:r w:rsidRPr="00370BDD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Informed analysis of the interactions between, and interdependence of, people and environments at local, national, or global levels.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Considered analysis and some evaluation of information to determine possible outcomes, make recommendations, and form conclusions.</w:t>
            </w:r>
          </w:p>
        </w:tc>
        <w:tc>
          <w:tcPr>
            <w:tcW w:w="29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Competent application of geographical </w:t>
            </w:r>
            <w:r w:rsidR="007A6F05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Competent communication of generally relevant geographical information, using mostly appropriate subject-specific terminology and visual representations</w:t>
            </w:r>
          </w:p>
        </w:tc>
      </w:tr>
      <w:tr w:rsidR="00865E37" w:rsidRPr="00370BDD" w:rsidTr="00370BDD">
        <w:tc>
          <w:tcPr>
            <w:tcW w:w="376" w:type="dxa"/>
          </w:tcPr>
          <w:p w:rsidR="00865E37" w:rsidRPr="00370BDD" w:rsidRDefault="00865E37" w:rsidP="00865E37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370BDD">
              <w:rPr>
                <w:rFonts w:eastAsiaTheme="minorEastAsia" w:cs="Arial"/>
                <w:b/>
                <w:sz w:val="18"/>
                <w:szCs w:val="18"/>
              </w:rPr>
              <w:t>D</w:t>
            </w:r>
          </w:p>
        </w:tc>
        <w:tc>
          <w:tcPr>
            <w:tcW w:w="2993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Recognition and basic understanding of some geographical concepts.</w:t>
            </w:r>
          </w:p>
          <w:p w:rsidR="00865E37" w:rsidRPr="00370BDD" w:rsidRDefault="007A6F05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Basic</w:t>
            </w:r>
            <w:r w:rsidR="00865E37"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 awareness and </w:t>
            </w:r>
            <w:r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some </w:t>
            </w:r>
            <w:r w:rsidR="00865E37"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understanding of aspects of </w:t>
            </w:r>
            <w:r w:rsidR="00865E37" w:rsidRPr="00370BDD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the natural, built, economic, or social ch</w:t>
            </w:r>
            <w:r w:rsidR="00865E37" w:rsidRPr="00370BDD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Basic consideration and description of the interactions between, and interdependence of, people and environments at local, national, or global levels.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Superficial consideration of information to describe possible outcomes and recommendations.</w:t>
            </w:r>
          </w:p>
        </w:tc>
        <w:tc>
          <w:tcPr>
            <w:tcW w:w="29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Some application of different geographical </w:t>
            </w:r>
            <w:r w:rsidR="007A6F05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which may include the use of spatial technologies.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Basic communication of some geographical information, using occasional subject-specific terminology and visual representations.</w:t>
            </w:r>
          </w:p>
        </w:tc>
      </w:tr>
      <w:tr w:rsidR="00865E37" w:rsidRPr="00370BDD" w:rsidTr="00370BDD">
        <w:tc>
          <w:tcPr>
            <w:tcW w:w="376" w:type="dxa"/>
          </w:tcPr>
          <w:p w:rsidR="00865E37" w:rsidRPr="00370BDD" w:rsidRDefault="00865E37" w:rsidP="00865E37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370BDD">
              <w:rPr>
                <w:rFonts w:eastAsiaTheme="minorEastAsia" w:cs="Arial"/>
                <w:b/>
                <w:sz w:val="18"/>
                <w:szCs w:val="18"/>
              </w:rPr>
              <w:t>E</w:t>
            </w:r>
          </w:p>
        </w:tc>
        <w:tc>
          <w:tcPr>
            <w:tcW w:w="2993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Identification of one or more geographical concepts.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Emerging awareness of aspects </w:t>
            </w:r>
            <w:r w:rsidRPr="00370BDD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or social ch</w:t>
            </w:r>
            <w:r w:rsidRPr="00370BDD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Brief or attempted description of the interactions between, or interdependence of, people and environments at local, national, or global levels.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Description of information linked to a possible outcome or recommendation. </w:t>
            </w:r>
          </w:p>
        </w:tc>
        <w:tc>
          <w:tcPr>
            <w:tcW w:w="2994" w:type="dxa"/>
          </w:tcPr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Limited application of geographical </w:t>
            </w:r>
            <w:r w:rsidR="007A6F05"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skills.</w:t>
            </w:r>
          </w:p>
          <w:p w:rsidR="00865E37" w:rsidRPr="00370BDD" w:rsidRDefault="00865E37" w:rsidP="00865E37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Attempted communication of geographical information, with limited use of subject-specific terminology or visual representations.</w:t>
            </w:r>
          </w:p>
        </w:tc>
      </w:tr>
    </w:tbl>
    <w:p w:rsidR="00A639DF" w:rsidRPr="00370BDD" w:rsidRDefault="00A639DF" w:rsidP="00A639DF">
      <w:pPr>
        <w:ind w:hanging="567"/>
        <w:rPr>
          <w:sz w:val="18"/>
          <w:szCs w:val="18"/>
        </w:rPr>
      </w:pPr>
    </w:p>
    <w:sectPr w:rsidR="00A639DF" w:rsidRPr="00370BDD" w:rsidSect="00D32307">
      <w:footerReference w:type="default" r:id="rId9"/>
      <w:pgSz w:w="11906" w:h="16838" w:code="237"/>
      <w:pgMar w:top="567" w:right="1134" w:bottom="425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4B" w:rsidRDefault="00926E4B" w:rsidP="00DE6B3E">
      <w:r>
        <w:separator/>
      </w:r>
    </w:p>
  </w:endnote>
  <w:endnote w:type="continuationSeparator" w:id="0">
    <w:p w:rsidR="00926E4B" w:rsidRDefault="00926E4B" w:rsidP="00DE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35" w:rsidRDefault="00664135" w:rsidP="00664135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</w:t>
    </w:r>
    <w:proofErr w:type="gramStart"/>
    <w:r>
      <w:t>Geography  -</w:t>
    </w:r>
    <w:proofErr w:type="gramEnd"/>
    <w:r>
      <w:t xml:space="preserve"> AT1 - </w:t>
    </w:r>
    <w:r>
      <w:t>Task 2</w:t>
    </w:r>
  </w:p>
  <w:p w:rsidR="00664135" w:rsidRDefault="00664135" w:rsidP="00664135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>
      <w:t>A544956</w:t>
    </w:r>
    <w:r w:rsidRPr="00BE6767">
      <w:fldChar w:fldCharType="end"/>
    </w:r>
  </w:p>
  <w:p w:rsidR="00664135" w:rsidRPr="007544D2" w:rsidRDefault="00664135" w:rsidP="00664135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664135" w:rsidRDefault="00664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4B" w:rsidRDefault="00926E4B" w:rsidP="00DE6B3E">
      <w:r>
        <w:separator/>
      </w:r>
    </w:p>
  </w:footnote>
  <w:footnote w:type="continuationSeparator" w:id="0">
    <w:p w:rsidR="00926E4B" w:rsidRDefault="00926E4B" w:rsidP="00DE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6D1"/>
    <w:multiLevelType w:val="hybridMultilevel"/>
    <w:tmpl w:val="F92C93CC"/>
    <w:lvl w:ilvl="0" w:tplc="0C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4A2C4ECE"/>
    <w:multiLevelType w:val="hybridMultilevel"/>
    <w:tmpl w:val="00AC3AF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565B308E"/>
    <w:multiLevelType w:val="hybridMultilevel"/>
    <w:tmpl w:val="CF4AE5F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F1C5938"/>
    <w:multiLevelType w:val="hybridMultilevel"/>
    <w:tmpl w:val="2A8A653E"/>
    <w:lvl w:ilvl="0" w:tplc="98EC3EC8">
      <w:start w:val="1"/>
      <w:numFmt w:val="bullet"/>
      <w:pStyle w:val="ACbullet3"/>
      <w:lvlText w:val="­"/>
      <w:lvlJc w:val="left"/>
      <w:pPr>
        <w:ind w:left="14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BD"/>
    <w:rsid w:val="000344E3"/>
    <w:rsid w:val="000576FA"/>
    <w:rsid w:val="000874A2"/>
    <w:rsid w:val="00125C5A"/>
    <w:rsid w:val="0014100D"/>
    <w:rsid w:val="00174313"/>
    <w:rsid w:val="0019082C"/>
    <w:rsid w:val="001F643E"/>
    <w:rsid w:val="002012BD"/>
    <w:rsid w:val="00242E8D"/>
    <w:rsid w:val="00274ADF"/>
    <w:rsid w:val="00370BDD"/>
    <w:rsid w:val="003A3231"/>
    <w:rsid w:val="00464C5D"/>
    <w:rsid w:val="004F7D97"/>
    <w:rsid w:val="00503C93"/>
    <w:rsid w:val="0052016A"/>
    <w:rsid w:val="00546B82"/>
    <w:rsid w:val="00601A65"/>
    <w:rsid w:val="00664135"/>
    <w:rsid w:val="00672EDC"/>
    <w:rsid w:val="00711694"/>
    <w:rsid w:val="00751852"/>
    <w:rsid w:val="007549FF"/>
    <w:rsid w:val="007A6F05"/>
    <w:rsid w:val="00847975"/>
    <w:rsid w:val="00865E37"/>
    <w:rsid w:val="008755DF"/>
    <w:rsid w:val="008B4EF6"/>
    <w:rsid w:val="00902184"/>
    <w:rsid w:val="00926E4B"/>
    <w:rsid w:val="00942BE0"/>
    <w:rsid w:val="00985422"/>
    <w:rsid w:val="009A102C"/>
    <w:rsid w:val="009A6B1B"/>
    <w:rsid w:val="009C795A"/>
    <w:rsid w:val="009F40FC"/>
    <w:rsid w:val="00A639DF"/>
    <w:rsid w:val="00AB049D"/>
    <w:rsid w:val="00AB3B84"/>
    <w:rsid w:val="00AF52DC"/>
    <w:rsid w:val="00B24F15"/>
    <w:rsid w:val="00B52400"/>
    <w:rsid w:val="00B856B8"/>
    <w:rsid w:val="00B86EAF"/>
    <w:rsid w:val="00BF1CDE"/>
    <w:rsid w:val="00CB5E45"/>
    <w:rsid w:val="00D22831"/>
    <w:rsid w:val="00D32307"/>
    <w:rsid w:val="00D32A03"/>
    <w:rsid w:val="00DE1F97"/>
    <w:rsid w:val="00DE6B3E"/>
    <w:rsid w:val="00EE12ED"/>
    <w:rsid w:val="00EF6221"/>
    <w:rsid w:val="00F556A2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3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BD"/>
    <w:pPr>
      <w:ind w:left="720"/>
      <w:contextualSpacing/>
    </w:pPr>
  </w:style>
  <w:style w:type="paragraph" w:customStyle="1" w:styleId="ACHead1">
    <w:name w:val="AC Head 1"/>
    <w:qFormat/>
    <w:rsid w:val="00D22831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D22831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D22831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D22831"/>
    <w:pPr>
      <w:numPr>
        <w:numId w:val="1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D22831"/>
    <w:pPr>
      <w:numPr>
        <w:ilvl w:val="1"/>
        <w:numId w:val="1"/>
      </w:numPr>
      <w:ind w:left="737" w:hanging="340"/>
    </w:pPr>
  </w:style>
  <w:style w:type="paragraph" w:customStyle="1" w:styleId="ACbullet3">
    <w:name w:val="AC bullet 3"/>
    <w:qFormat/>
    <w:rsid w:val="00D22831"/>
    <w:pPr>
      <w:numPr>
        <w:numId w:val="3"/>
      </w:numPr>
      <w:spacing w:after="0" w:line="240" w:lineRule="auto"/>
      <w:ind w:left="1094" w:hanging="35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3E"/>
    <w:rPr>
      <w:rFonts w:ascii="Arial" w:hAnsi="Arial"/>
    </w:rPr>
  </w:style>
  <w:style w:type="paragraph" w:customStyle="1" w:styleId="RPFooter">
    <w:name w:val="RP Footer"/>
    <w:basedOn w:val="Footer"/>
    <w:rsid w:val="00664135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3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BD"/>
    <w:pPr>
      <w:ind w:left="720"/>
      <w:contextualSpacing/>
    </w:pPr>
  </w:style>
  <w:style w:type="paragraph" w:customStyle="1" w:styleId="ACHead1">
    <w:name w:val="AC Head 1"/>
    <w:qFormat/>
    <w:rsid w:val="00D22831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D22831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D22831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D22831"/>
    <w:pPr>
      <w:numPr>
        <w:numId w:val="1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D22831"/>
    <w:pPr>
      <w:numPr>
        <w:ilvl w:val="1"/>
        <w:numId w:val="1"/>
      </w:numPr>
      <w:ind w:left="737" w:hanging="340"/>
    </w:pPr>
  </w:style>
  <w:style w:type="paragraph" w:customStyle="1" w:styleId="ACbullet3">
    <w:name w:val="AC bullet 3"/>
    <w:qFormat/>
    <w:rsid w:val="00D22831"/>
    <w:pPr>
      <w:numPr>
        <w:numId w:val="3"/>
      </w:numPr>
      <w:spacing w:after="0" w:line="240" w:lineRule="auto"/>
      <w:ind w:left="1094" w:hanging="35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3E"/>
    <w:rPr>
      <w:rFonts w:ascii="Arial" w:hAnsi="Arial"/>
    </w:rPr>
  </w:style>
  <w:style w:type="paragraph" w:customStyle="1" w:styleId="RPFooter">
    <w:name w:val="RP Footer"/>
    <w:basedOn w:val="Footer"/>
    <w:rsid w:val="00664135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C237A-DE22-46DA-A913-3CADA37C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9</cp:revision>
  <cp:lastPrinted>2016-05-25T04:55:00Z</cp:lastPrinted>
  <dcterms:created xsi:type="dcterms:W3CDTF">2016-07-12T05:32:00Z</dcterms:created>
  <dcterms:modified xsi:type="dcterms:W3CDTF">2016-11-01T04:47:00Z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A544956</vt:lpwstr>
  </property>
  <property fmtid="{D5CDD505-2E9C-101B-9397-08002B2CF9AE}" pid="4" name="Objective-Title">
    <vt:lpwstr>AT2 Fieldwork 2</vt:lpwstr>
  </property>
  <property fmtid="{D5CDD505-2E9C-101B-9397-08002B2CF9AE}" pid="5" name="Objective-Comment">
    <vt:lpwstr/>
  </property>
  <property fmtid="{D5CDD505-2E9C-101B-9397-08002B2CF9AE}" pid="6" name="Objective-CreationStamp">
    <vt:filetime>2016-07-12T06:25:28Z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2016-11-01T04:47:09Z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renewal:Australian Curriculum:IMPLEMENTATION WORKSHOP PLANNING:Geography:Materials for booklet:</vt:lpwstr>
  </property>
  <property fmtid="{D5CDD505-2E9C-101B-9397-08002B2CF9AE}" pid="13" name="Objective-Parent">
    <vt:lpwstr>Materials for booklet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