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C2" w:rsidRDefault="00C4611E" w:rsidP="00B41EDB">
      <w:pPr>
        <w:jc w:val="center"/>
        <w:rPr>
          <w:rFonts w:ascii="Arial" w:hAnsi="Arial" w:cs="Arial"/>
          <w:b/>
          <w:sz w:val="24"/>
          <w:szCs w:val="24"/>
        </w:rPr>
      </w:pPr>
      <w:r>
        <w:rPr>
          <w:rFonts w:ascii="Arial" w:hAnsi="Arial" w:cs="Arial"/>
          <w:b/>
          <w:sz w:val="24"/>
          <w:szCs w:val="24"/>
        </w:rPr>
        <w:t>Stage 1 Biology –</w:t>
      </w:r>
      <w:r w:rsidR="007D16B6" w:rsidRPr="00571C97">
        <w:rPr>
          <w:rFonts w:ascii="Arial" w:hAnsi="Arial" w:cs="Arial"/>
          <w:b/>
          <w:sz w:val="24"/>
          <w:szCs w:val="24"/>
        </w:rPr>
        <w:t xml:space="preserve"> </w:t>
      </w:r>
      <w:r w:rsidR="005A27A8">
        <w:rPr>
          <w:rFonts w:ascii="Arial" w:hAnsi="Arial" w:cs="Arial"/>
          <w:b/>
          <w:sz w:val="24"/>
          <w:szCs w:val="24"/>
        </w:rPr>
        <w:t>Topic 1 and Topic 4</w:t>
      </w:r>
    </w:p>
    <w:p w:rsidR="00C4611E" w:rsidRPr="005A27A8" w:rsidRDefault="00C4611E" w:rsidP="00B41EDB">
      <w:pPr>
        <w:jc w:val="center"/>
        <w:rPr>
          <w:rFonts w:ascii="Arial" w:hAnsi="Arial" w:cs="Arial"/>
          <w:bCs/>
          <w:sz w:val="24"/>
          <w:szCs w:val="24"/>
        </w:rPr>
      </w:pPr>
      <w:r w:rsidRPr="005A27A8">
        <w:rPr>
          <w:rFonts w:ascii="Arial" w:hAnsi="Arial" w:cs="Arial"/>
          <w:bCs/>
          <w:sz w:val="24"/>
          <w:szCs w:val="24"/>
        </w:rPr>
        <w:t xml:space="preserve">This program articulates with LAP </w:t>
      </w:r>
      <w:r w:rsidR="00CA7D48">
        <w:rPr>
          <w:rFonts w:ascii="Arial" w:hAnsi="Arial" w:cs="Arial"/>
          <w:bCs/>
          <w:sz w:val="24"/>
          <w:szCs w:val="24"/>
        </w:rPr>
        <w:t>2</w:t>
      </w:r>
    </w:p>
    <w:p w:rsidR="007D16B6" w:rsidRPr="005A27A8" w:rsidRDefault="00760F51" w:rsidP="005A27A8">
      <w:pPr>
        <w:spacing w:before="120" w:after="120" w:line="240" w:lineRule="auto"/>
        <w:rPr>
          <w:rFonts w:ascii="Arial" w:hAnsi="Arial" w:cs="Arial"/>
        </w:rPr>
      </w:pPr>
      <w:r w:rsidRPr="005A27A8">
        <w:rPr>
          <w:rFonts w:ascii="Arial" w:hAnsi="Arial" w:cs="Arial"/>
        </w:rPr>
        <w:t>This is a 10-</w:t>
      </w:r>
      <w:r w:rsidR="00571C97" w:rsidRPr="005A27A8">
        <w:rPr>
          <w:rFonts w:ascii="Arial" w:hAnsi="Arial" w:cs="Arial"/>
        </w:rPr>
        <w:t>credit program for</w:t>
      </w:r>
      <w:r w:rsidR="007D16B6" w:rsidRPr="005A27A8">
        <w:rPr>
          <w:rFonts w:ascii="Arial" w:hAnsi="Arial" w:cs="Arial"/>
        </w:rPr>
        <w:t xml:space="preserve"> students intending to </w:t>
      </w:r>
      <w:r w:rsidR="00571C97" w:rsidRPr="005A27A8">
        <w:rPr>
          <w:rFonts w:ascii="Arial" w:hAnsi="Arial" w:cs="Arial"/>
        </w:rPr>
        <w:t>study</w:t>
      </w:r>
      <w:r w:rsidR="00C4611E" w:rsidRPr="005A27A8">
        <w:rPr>
          <w:rFonts w:ascii="Arial" w:hAnsi="Arial" w:cs="Arial"/>
        </w:rPr>
        <w:t xml:space="preserve"> Stage 1 </w:t>
      </w:r>
      <w:r w:rsidR="007D16B6" w:rsidRPr="005A27A8">
        <w:rPr>
          <w:rFonts w:ascii="Arial" w:hAnsi="Arial" w:cs="Arial"/>
        </w:rPr>
        <w:t>Biology</w:t>
      </w:r>
      <w:r w:rsidR="00712C4B">
        <w:rPr>
          <w:rFonts w:ascii="Arial" w:hAnsi="Arial" w:cs="Arial"/>
        </w:rPr>
        <w:t>.</w:t>
      </w:r>
    </w:p>
    <w:p w:rsidR="00C71BE8" w:rsidRPr="005A27A8" w:rsidRDefault="00E15E32" w:rsidP="005A27A8">
      <w:pPr>
        <w:spacing w:before="120" w:after="120" w:line="240" w:lineRule="auto"/>
        <w:rPr>
          <w:rFonts w:ascii="Arial" w:hAnsi="Arial" w:cs="Arial"/>
        </w:rPr>
      </w:pPr>
      <w:r w:rsidRPr="005A27A8">
        <w:rPr>
          <w:rFonts w:ascii="Arial" w:hAnsi="Arial" w:cs="Arial"/>
        </w:rPr>
        <w:t>Number of lessons equivalent to 60</w:t>
      </w:r>
      <w:r w:rsidR="00DC353E" w:rsidRPr="005A27A8">
        <w:rPr>
          <w:rFonts w:ascii="Arial" w:hAnsi="Arial" w:cs="Arial"/>
        </w:rPr>
        <w:t> </w:t>
      </w:r>
      <w:r w:rsidR="00760F51" w:rsidRPr="005A27A8">
        <w:rPr>
          <w:rFonts w:ascii="Arial" w:hAnsi="Arial" w:cs="Arial"/>
        </w:rPr>
        <w:t>hrs per semester, including 8–</w:t>
      </w:r>
      <w:r w:rsidRPr="005A27A8">
        <w:rPr>
          <w:rFonts w:ascii="Arial" w:hAnsi="Arial" w:cs="Arial"/>
        </w:rPr>
        <w:t>10</w:t>
      </w:r>
      <w:r w:rsidR="00DC353E" w:rsidRPr="005A27A8">
        <w:rPr>
          <w:rFonts w:ascii="Arial" w:hAnsi="Arial" w:cs="Arial"/>
        </w:rPr>
        <w:t> </w:t>
      </w:r>
      <w:r w:rsidRPr="005A27A8">
        <w:rPr>
          <w:rFonts w:ascii="Arial" w:hAnsi="Arial" w:cs="Arial"/>
        </w:rPr>
        <w:t>hrs of practical activities</w:t>
      </w:r>
      <w:r w:rsidR="00712C4B">
        <w:rPr>
          <w:rFonts w:ascii="Arial" w:hAnsi="Arial" w:cs="Arial"/>
        </w:rPr>
        <w:t>.</w:t>
      </w:r>
      <w:bookmarkStart w:id="0" w:name="_GoBack"/>
      <w:bookmarkEnd w:id="0"/>
    </w:p>
    <w:tbl>
      <w:tblPr>
        <w:tblStyle w:val="TableGrid"/>
        <w:tblW w:w="0" w:type="auto"/>
        <w:tblLayout w:type="fixed"/>
        <w:tblLook w:val="04A0" w:firstRow="1" w:lastRow="0" w:firstColumn="1" w:lastColumn="0" w:noHBand="0" w:noVBand="1"/>
      </w:tblPr>
      <w:tblGrid>
        <w:gridCol w:w="3369"/>
        <w:gridCol w:w="6095"/>
        <w:gridCol w:w="2835"/>
        <w:gridCol w:w="3544"/>
      </w:tblGrid>
      <w:tr w:rsidR="00B50D3E" w:rsidRPr="00B41EDB" w:rsidTr="005A27A8">
        <w:trPr>
          <w:trHeight w:val="540"/>
          <w:tblHeader/>
        </w:trPr>
        <w:tc>
          <w:tcPr>
            <w:tcW w:w="3369"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Science Understandings</w:t>
            </w:r>
          </w:p>
        </w:tc>
        <w:tc>
          <w:tcPr>
            <w:tcW w:w="6095"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Activities</w:t>
            </w:r>
            <w:r w:rsidR="00244A66" w:rsidRPr="00B41EDB">
              <w:rPr>
                <w:rFonts w:ascii="Arial" w:hAnsi="Arial" w:cs="Arial"/>
                <w:b/>
                <w:sz w:val="20"/>
                <w:szCs w:val="20"/>
              </w:rPr>
              <w:t>/teaching strategies</w:t>
            </w:r>
          </w:p>
        </w:tc>
        <w:tc>
          <w:tcPr>
            <w:tcW w:w="2835"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SIS</w:t>
            </w:r>
          </w:p>
        </w:tc>
        <w:tc>
          <w:tcPr>
            <w:tcW w:w="3544"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SHE</w:t>
            </w:r>
          </w:p>
        </w:tc>
      </w:tr>
      <w:tr w:rsidR="00B41EDB" w:rsidRPr="00B41EDB" w:rsidTr="005A27A8">
        <w:tc>
          <w:tcPr>
            <w:tcW w:w="15843" w:type="dxa"/>
            <w:gridSpan w:val="4"/>
            <w:vAlign w:val="center"/>
          </w:tcPr>
          <w:p w:rsidR="00B41EDB" w:rsidRPr="00B41EDB" w:rsidRDefault="00EA03F4" w:rsidP="00B41EDB">
            <w:pPr>
              <w:pStyle w:val="SOTableText"/>
              <w:rPr>
                <w:rFonts w:cs="Arial"/>
                <w:b/>
                <w:szCs w:val="20"/>
              </w:rPr>
            </w:pPr>
            <w:r>
              <w:rPr>
                <w:rFonts w:cs="Arial"/>
                <w:b/>
                <w:szCs w:val="20"/>
              </w:rPr>
              <w:t>Week 1</w:t>
            </w:r>
          </w:p>
        </w:tc>
      </w:tr>
      <w:tr w:rsidR="00B50D3E" w:rsidRPr="00726D2B" w:rsidTr="005A27A8">
        <w:tc>
          <w:tcPr>
            <w:tcW w:w="3369" w:type="dxa"/>
            <w:shd w:val="clear" w:color="auto" w:fill="F2F2F2" w:themeFill="background1" w:themeFillShade="F2"/>
          </w:tcPr>
          <w:p w:rsidR="007D16B6" w:rsidRPr="008C07A3" w:rsidRDefault="007D16B6" w:rsidP="007D16B6">
            <w:pPr>
              <w:pStyle w:val="SOTableText"/>
              <w:rPr>
                <w:rFonts w:cs="Arial"/>
                <w:sz w:val="18"/>
                <w:szCs w:val="18"/>
              </w:rPr>
            </w:pPr>
            <w:r w:rsidRPr="008C07A3">
              <w:rPr>
                <w:rFonts w:cs="Arial"/>
                <w:sz w:val="18"/>
                <w:szCs w:val="18"/>
              </w:rPr>
              <w:t>Introduction to biology</w:t>
            </w:r>
            <w:r w:rsidR="00FB4B80" w:rsidRPr="008C07A3">
              <w:rPr>
                <w:rFonts w:cs="Arial"/>
                <w:sz w:val="18"/>
                <w:szCs w:val="18"/>
              </w:rPr>
              <w:t>.</w:t>
            </w:r>
          </w:p>
          <w:p w:rsidR="007D16B6" w:rsidRPr="008C07A3" w:rsidRDefault="007D16B6" w:rsidP="007D16B6">
            <w:pPr>
              <w:pStyle w:val="SOTableText"/>
              <w:rPr>
                <w:rFonts w:cs="Arial"/>
                <w:sz w:val="18"/>
                <w:szCs w:val="18"/>
              </w:rPr>
            </w:pPr>
            <w:r w:rsidRPr="008C07A3">
              <w:rPr>
                <w:rFonts w:cs="Arial"/>
                <w:sz w:val="18"/>
                <w:szCs w:val="18"/>
              </w:rPr>
              <w:t>Living things are distinguishable from non-living things</w:t>
            </w:r>
            <w:r w:rsidR="00FB4B80" w:rsidRPr="008C07A3">
              <w:rPr>
                <w:rFonts w:cs="Arial"/>
                <w:sz w:val="18"/>
                <w:szCs w:val="18"/>
              </w:rPr>
              <w:t>.</w:t>
            </w:r>
          </w:p>
          <w:p w:rsidR="007D16B6" w:rsidRPr="008C07A3" w:rsidRDefault="007D16B6" w:rsidP="007D16B6">
            <w:pPr>
              <w:rPr>
                <w:rFonts w:ascii="Arial" w:hAnsi="Arial" w:cs="Arial"/>
                <w:sz w:val="18"/>
                <w:szCs w:val="18"/>
              </w:rPr>
            </w:pPr>
            <w:r w:rsidRPr="008C07A3">
              <w:rPr>
                <w:rFonts w:ascii="Arial" w:hAnsi="Arial" w:cs="Arial"/>
                <w:sz w:val="18"/>
                <w:szCs w:val="18"/>
              </w:rPr>
              <w:t>The characteristics of living things</w:t>
            </w:r>
            <w:r w:rsidR="00FB4B80" w:rsidRPr="008C07A3">
              <w:rPr>
                <w:rFonts w:ascii="Arial" w:hAnsi="Arial" w:cs="Arial"/>
                <w:sz w:val="18"/>
                <w:szCs w:val="18"/>
              </w:rPr>
              <w:t>.</w:t>
            </w:r>
          </w:p>
          <w:p w:rsidR="00C71BE8" w:rsidRPr="008C07A3" w:rsidRDefault="007D16B6" w:rsidP="007D16B6">
            <w:pPr>
              <w:pStyle w:val="SOTableText"/>
              <w:rPr>
                <w:rFonts w:cs="Arial"/>
                <w:sz w:val="18"/>
                <w:szCs w:val="18"/>
              </w:rPr>
            </w:pPr>
            <w:r w:rsidRPr="008C07A3">
              <w:rPr>
                <w:rFonts w:cs="Arial"/>
                <w:sz w:val="18"/>
                <w:szCs w:val="18"/>
              </w:rPr>
              <w:t>The cell theory unifies all living things.</w:t>
            </w:r>
          </w:p>
          <w:p w:rsidR="007D16B6" w:rsidRPr="008C07A3" w:rsidRDefault="007D16B6" w:rsidP="005A27A8">
            <w:pPr>
              <w:pStyle w:val="SOTableText"/>
              <w:rPr>
                <w:rFonts w:cs="Arial"/>
                <w:sz w:val="18"/>
                <w:szCs w:val="18"/>
              </w:rPr>
            </w:pPr>
            <w:r w:rsidRPr="008C07A3">
              <w:rPr>
                <w:rFonts w:cs="Arial"/>
                <w:sz w:val="18"/>
                <w:szCs w:val="18"/>
              </w:rPr>
              <w:t>Living things are made up of one or more cells.</w:t>
            </w:r>
          </w:p>
        </w:tc>
        <w:tc>
          <w:tcPr>
            <w:tcW w:w="6095" w:type="dxa"/>
            <w:shd w:val="clear" w:color="auto" w:fill="F2F2F2" w:themeFill="background1" w:themeFillShade="F2"/>
          </w:tcPr>
          <w:p w:rsidR="007D16B6" w:rsidRPr="008C07A3" w:rsidRDefault="007D16B6" w:rsidP="00B41EDB">
            <w:pPr>
              <w:pStyle w:val="SOTableText"/>
              <w:rPr>
                <w:rFonts w:cs="Arial"/>
                <w:sz w:val="18"/>
                <w:szCs w:val="18"/>
              </w:rPr>
            </w:pPr>
            <w:r w:rsidRPr="008C07A3">
              <w:rPr>
                <w:rFonts w:cs="Arial"/>
                <w:sz w:val="18"/>
                <w:szCs w:val="18"/>
              </w:rPr>
              <w:t>Class discussion on what defines “Biology”?</w:t>
            </w:r>
          </w:p>
          <w:p w:rsidR="007D16B6" w:rsidRPr="008C07A3" w:rsidRDefault="007D16B6" w:rsidP="00B41EDB">
            <w:pPr>
              <w:pStyle w:val="SOTableText"/>
              <w:rPr>
                <w:rFonts w:cs="Arial"/>
                <w:sz w:val="18"/>
                <w:szCs w:val="18"/>
              </w:rPr>
            </w:pPr>
            <w:r w:rsidRPr="008C07A3">
              <w:rPr>
                <w:rFonts w:cs="Arial"/>
                <w:sz w:val="18"/>
                <w:szCs w:val="18"/>
              </w:rPr>
              <w:t>Review the concept of living compared to non-living</w:t>
            </w:r>
            <w:r w:rsidR="00FB4B80" w:rsidRPr="008C07A3">
              <w:rPr>
                <w:rFonts w:cs="Arial"/>
                <w:sz w:val="18"/>
                <w:szCs w:val="18"/>
              </w:rPr>
              <w:t>.</w:t>
            </w:r>
          </w:p>
          <w:p w:rsidR="007D16B6" w:rsidRPr="008C07A3" w:rsidRDefault="007D16B6" w:rsidP="00B41EDB">
            <w:pPr>
              <w:pStyle w:val="SOTableText"/>
              <w:rPr>
                <w:rFonts w:cs="Arial"/>
                <w:sz w:val="18"/>
                <w:szCs w:val="18"/>
              </w:rPr>
            </w:pPr>
            <w:r w:rsidRPr="008C07A3">
              <w:rPr>
                <w:rFonts w:cs="Arial"/>
                <w:sz w:val="18"/>
                <w:szCs w:val="18"/>
              </w:rPr>
              <w:t>List the characteristics of living things</w:t>
            </w:r>
            <w:r w:rsidR="00760F51" w:rsidRPr="008C07A3">
              <w:rPr>
                <w:rFonts w:cs="Arial"/>
                <w:sz w:val="18"/>
                <w:szCs w:val="18"/>
              </w:rPr>
              <w:t>,</w:t>
            </w:r>
            <w:r w:rsidRPr="008C07A3">
              <w:rPr>
                <w:rFonts w:cs="Arial"/>
                <w:sz w:val="18"/>
                <w:szCs w:val="18"/>
              </w:rPr>
              <w:t xml:space="preserve"> e.g. REMRING or MRS GREN</w:t>
            </w:r>
            <w:r w:rsidR="00FB4B80" w:rsidRPr="008C07A3">
              <w:rPr>
                <w:rFonts w:cs="Arial"/>
                <w:sz w:val="18"/>
                <w:szCs w:val="18"/>
              </w:rPr>
              <w:t>.</w:t>
            </w:r>
          </w:p>
          <w:p w:rsidR="007D16B6" w:rsidRPr="008C07A3" w:rsidRDefault="00C71BE8" w:rsidP="00B41EDB">
            <w:pPr>
              <w:pStyle w:val="SOTableText"/>
              <w:rPr>
                <w:rFonts w:cs="Arial"/>
                <w:sz w:val="18"/>
                <w:szCs w:val="18"/>
              </w:rPr>
            </w:pPr>
            <w:r w:rsidRPr="008C07A3">
              <w:rPr>
                <w:rFonts w:cs="Arial"/>
                <w:sz w:val="18"/>
                <w:szCs w:val="18"/>
              </w:rPr>
              <w:t xml:space="preserve">Use microscopes and diagrams to show that cells </w:t>
            </w:r>
            <w:r w:rsidR="007D16B6" w:rsidRPr="008C07A3">
              <w:rPr>
                <w:rFonts w:cs="Arial"/>
                <w:sz w:val="18"/>
                <w:szCs w:val="18"/>
              </w:rPr>
              <w:t>are the structural and functional units of life</w:t>
            </w:r>
            <w:r w:rsidRPr="008C07A3">
              <w:rPr>
                <w:rFonts w:cs="Arial"/>
                <w:sz w:val="18"/>
                <w:szCs w:val="18"/>
              </w:rPr>
              <w:t xml:space="preserve">, </w:t>
            </w:r>
            <w:r w:rsidR="007D16B6" w:rsidRPr="008C07A3">
              <w:rPr>
                <w:rFonts w:cs="Arial"/>
                <w:sz w:val="18"/>
                <w:szCs w:val="18"/>
              </w:rPr>
              <w:t>come from pre-existing cells</w:t>
            </w:r>
            <w:r w:rsidR="002377A9" w:rsidRPr="008C07A3">
              <w:rPr>
                <w:rFonts w:cs="Arial"/>
                <w:sz w:val="18"/>
                <w:szCs w:val="18"/>
              </w:rPr>
              <w:t>,</w:t>
            </w:r>
            <w:r w:rsidRPr="008C07A3">
              <w:rPr>
                <w:rFonts w:cs="Arial"/>
                <w:sz w:val="18"/>
                <w:szCs w:val="18"/>
              </w:rPr>
              <w:t xml:space="preserve"> and</w:t>
            </w:r>
            <w:r w:rsidR="007D16B6" w:rsidRPr="008C07A3">
              <w:rPr>
                <w:rFonts w:cs="Arial"/>
                <w:sz w:val="18"/>
                <w:szCs w:val="18"/>
              </w:rPr>
              <w:t xml:space="preserve"> contain hereditary material.</w:t>
            </w:r>
          </w:p>
          <w:p w:rsidR="00C71BE8" w:rsidRPr="008C07A3" w:rsidRDefault="00C71BE8" w:rsidP="00B41EDB">
            <w:pPr>
              <w:pStyle w:val="SOTableText"/>
              <w:rPr>
                <w:rFonts w:cs="Arial"/>
                <w:sz w:val="18"/>
                <w:szCs w:val="18"/>
              </w:rPr>
            </w:pPr>
            <w:r w:rsidRPr="008C07A3">
              <w:rPr>
                <w:rFonts w:cs="Arial"/>
                <w:sz w:val="18"/>
                <w:szCs w:val="18"/>
              </w:rPr>
              <w:t>Introduce the concepts of unicellular and multicellular.</w:t>
            </w:r>
          </w:p>
        </w:tc>
        <w:tc>
          <w:tcPr>
            <w:tcW w:w="2835" w:type="dxa"/>
            <w:shd w:val="clear" w:color="auto" w:fill="F2F2F2" w:themeFill="background1" w:themeFillShade="F2"/>
          </w:tcPr>
          <w:p w:rsidR="00E15E32" w:rsidRPr="008C07A3" w:rsidRDefault="00E15E32" w:rsidP="00712C4B">
            <w:pPr>
              <w:rPr>
                <w:rFonts w:ascii="Arial" w:hAnsi="Arial" w:cs="Arial"/>
                <w:sz w:val="18"/>
                <w:szCs w:val="18"/>
              </w:rPr>
            </w:pPr>
          </w:p>
        </w:tc>
        <w:tc>
          <w:tcPr>
            <w:tcW w:w="3544" w:type="dxa"/>
            <w:shd w:val="clear" w:color="auto" w:fill="F2F2F2" w:themeFill="background1" w:themeFillShade="F2"/>
          </w:tcPr>
          <w:p w:rsidR="00C71BE8" w:rsidRPr="008C07A3" w:rsidRDefault="00C71BE8" w:rsidP="008E2371">
            <w:pPr>
              <w:rPr>
                <w:rFonts w:ascii="Arial" w:hAnsi="Arial" w:cs="Arial"/>
                <w:sz w:val="18"/>
                <w:szCs w:val="18"/>
              </w:rPr>
            </w:pPr>
            <w:r w:rsidRPr="008C07A3">
              <w:rPr>
                <w:rFonts w:ascii="Arial" w:hAnsi="Arial" w:cs="Arial"/>
                <w:sz w:val="18"/>
                <w:szCs w:val="18"/>
              </w:rPr>
              <w:t xml:space="preserve">The development of the </w:t>
            </w:r>
            <w:r w:rsidR="00760F51" w:rsidRPr="008C07A3">
              <w:rPr>
                <w:rFonts w:ascii="Arial" w:hAnsi="Arial" w:cs="Arial"/>
                <w:sz w:val="18"/>
                <w:szCs w:val="18"/>
              </w:rPr>
              <w:t xml:space="preserve">microscope – </w:t>
            </w:r>
            <w:r w:rsidRPr="008C07A3">
              <w:rPr>
                <w:rFonts w:ascii="Arial" w:hAnsi="Arial" w:cs="Arial"/>
                <w:sz w:val="18"/>
                <w:szCs w:val="18"/>
              </w:rPr>
              <w:t>a brief history:</w:t>
            </w:r>
            <w:r w:rsidR="005A27A8">
              <w:rPr>
                <w:rFonts w:ascii="Arial" w:hAnsi="Arial" w:cs="Arial"/>
                <w:sz w:val="18"/>
                <w:szCs w:val="18"/>
              </w:rPr>
              <w:t xml:space="preserve"> </w:t>
            </w:r>
            <w:r w:rsidRPr="008C07A3">
              <w:rPr>
                <w:rFonts w:ascii="Arial" w:hAnsi="Arial" w:cs="Arial"/>
                <w:sz w:val="18"/>
                <w:szCs w:val="18"/>
              </w:rPr>
              <w:t>Robert Hooke’s development of the compound microscope and examination of cork tissue.</w:t>
            </w:r>
            <w:r w:rsidR="00E15E32" w:rsidRPr="008C07A3">
              <w:rPr>
                <w:rFonts w:ascii="Arial" w:hAnsi="Arial" w:cs="Arial"/>
                <w:sz w:val="18"/>
                <w:szCs w:val="18"/>
              </w:rPr>
              <w:t xml:space="preserve"> </w:t>
            </w:r>
          </w:p>
          <w:p w:rsidR="00E15E32" w:rsidRPr="008C07A3" w:rsidRDefault="00E15E32" w:rsidP="008E2371">
            <w:pPr>
              <w:rPr>
                <w:rFonts w:ascii="Arial" w:hAnsi="Arial" w:cs="Arial"/>
                <w:sz w:val="18"/>
                <w:szCs w:val="18"/>
              </w:rPr>
            </w:pPr>
            <w:r w:rsidRPr="008C07A3">
              <w:rPr>
                <w:rFonts w:ascii="Arial" w:hAnsi="Arial" w:cs="Arial"/>
                <w:sz w:val="18"/>
                <w:szCs w:val="18"/>
              </w:rPr>
              <w:t>Watch YouTube Video: Cell Theory (3.30 min)</w:t>
            </w:r>
          </w:p>
          <w:p w:rsidR="00E15E32" w:rsidRPr="008C07A3" w:rsidRDefault="00E15E32" w:rsidP="008E2371">
            <w:pPr>
              <w:rPr>
                <w:rFonts w:ascii="Arial" w:hAnsi="Arial" w:cs="Arial"/>
                <w:sz w:val="18"/>
                <w:szCs w:val="18"/>
              </w:rPr>
            </w:pPr>
            <w:r w:rsidRPr="008C07A3">
              <w:rPr>
                <w:rFonts w:ascii="Arial" w:hAnsi="Arial" w:cs="Arial"/>
                <w:sz w:val="18"/>
                <w:szCs w:val="18"/>
              </w:rPr>
              <w:t>(</w:t>
            </w:r>
            <w:hyperlink r:id="rId8" w:history="1">
              <w:r w:rsidRPr="008C07A3">
                <w:rPr>
                  <w:rStyle w:val="Hyperlink"/>
                  <w:rFonts w:ascii="Arial" w:hAnsi="Arial" w:cs="Arial"/>
                  <w:sz w:val="18"/>
                  <w:szCs w:val="18"/>
                </w:rPr>
                <w:t>https://youtu.be/dscY_2QQbKU</w:t>
              </w:r>
            </w:hyperlink>
            <w:r w:rsidRPr="008C07A3">
              <w:rPr>
                <w:rFonts w:ascii="Arial" w:hAnsi="Arial" w:cs="Arial"/>
                <w:sz w:val="18"/>
                <w:szCs w:val="18"/>
              </w:rPr>
              <w:t>)</w:t>
            </w:r>
          </w:p>
        </w:tc>
      </w:tr>
      <w:tr w:rsidR="00B41EDB" w:rsidRPr="00726D2B" w:rsidTr="005A27A8">
        <w:trPr>
          <w:trHeight w:val="422"/>
        </w:trPr>
        <w:tc>
          <w:tcPr>
            <w:tcW w:w="15843" w:type="dxa"/>
            <w:gridSpan w:val="4"/>
            <w:shd w:val="clear" w:color="auto" w:fill="F2F2F2" w:themeFill="background1" w:themeFillShade="F2"/>
            <w:vAlign w:val="center"/>
          </w:tcPr>
          <w:p w:rsidR="00B41EDB" w:rsidRPr="00726D2B" w:rsidRDefault="00B41EDB" w:rsidP="00EA03F4">
            <w:pPr>
              <w:rPr>
                <w:rFonts w:ascii="Arial" w:hAnsi="Arial" w:cs="Arial"/>
                <w:sz w:val="20"/>
                <w:szCs w:val="20"/>
              </w:rPr>
            </w:pPr>
            <w:r w:rsidRPr="00B41EDB">
              <w:rPr>
                <w:rFonts w:ascii="Arial" w:hAnsi="Arial" w:cs="Arial"/>
                <w:b/>
                <w:sz w:val="20"/>
                <w:szCs w:val="20"/>
              </w:rPr>
              <w:t>Week 2</w:t>
            </w:r>
          </w:p>
        </w:tc>
      </w:tr>
      <w:tr w:rsidR="00B50D3E" w:rsidRPr="00726D2B" w:rsidTr="005A27A8">
        <w:tc>
          <w:tcPr>
            <w:tcW w:w="3369" w:type="dxa"/>
            <w:shd w:val="clear" w:color="auto" w:fill="F2F2F2" w:themeFill="background1" w:themeFillShade="F2"/>
          </w:tcPr>
          <w:p w:rsidR="00244A66" w:rsidRPr="008C07A3" w:rsidRDefault="00E15E32" w:rsidP="00B41EDB">
            <w:pPr>
              <w:pStyle w:val="SOTableText"/>
              <w:rPr>
                <w:rFonts w:cs="Arial"/>
                <w:sz w:val="18"/>
                <w:szCs w:val="18"/>
              </w:rPr>
            </w:pPr>
            <w:r w:rsidRPr="008C07A3">
              <w:rPr>
                <w:rFonts w:cs="Arial"/>
                <w:sz w:val="18"/>
                <w:szCs w:val="18"/>
              </w:rPr>
              <w:t>The major cell types are: Prokaryotic cells and Eukaryotic cells</w:t>
            </w:r>
            <w:r w:rsidR="00B41EDB" w:rsidRPr="008C07A3">
              <w:rPr>
                <w:rFonts w:cs="Arial"/>
                <w:sz w:val="18"/>
                <w:szCs w:val="18"/>
              </w:rPr>
              <w:t>.</w:t>
            </w:r>
          </w:p>
          <w:p w:rsidR="00F2673C" w:rsidRPr="008C07A3" w:rsidRDefault="00F2673C" w:rsidP="00B41EDB">
            <w:pPr>
              <w:pStyle w:val="SOTableText"/>
              <w:rPr>
                <w:rFonts w:cs="Arial"/>
                <w:sz w:val="18"/>
                <w:szCs w:val="18"/>
              </w:rPr>
            </w:pPr>
            <w:r w:rsidRPr="008C07A3">
              <w:rPr>
                <w:rFonts w:cs="Arial"/>
                <w:sz w:val="18"/>
                <w:szCs w:val="18"/>
              </w:rPr>
              <w:t>The cell membrane separates cellular activity from the external environment</w:t>
            </w:r>
            <w:r w:rsidR="00FB4B80" w:rsidRPr="008C07A3">
              <w:rPr>
                <w:rFonts w:cs="Arial"/>
                <w:sz w:val="18"/>
                <w:szCs w:val="18"/>
              </w:rPr>
              <w:t>.</w:t>
            </w:r>
          </w:p>
          <w:p w:rsidR="002377A9" w:rsidRPr="008C07A3" w:rsidRDefault="002377A9" w:rsidP="002377A9">
            <w:pPr>
              <w:pStyle w:val="SOTableText"/>
              <w:rPr>
                <w:rFonts w:cs="Arial"/>
                <w:sz w:val="18"/>
                <w:szCs w:val="18"/>
              </w:rPr>
            </w:pPr>
            <w:r w:rsidRPr="008C07A3">
              <w:rPr>
                <w:rFonts w:cs="Arial"/>
                <w:sz w:val="18"/>
                <w:szCs w:val="18"/>
              </w:rPr>
              <w:t>The structure of the cell membrane.</w:t>
            </w:r>
          </w:p>
          <w:p w:rsidR="00244A66" w:rsidRPr="008C07A3" w:rsidRDefault="00244A66" w:rsidP="00B41EDB">
            <w:pPr>
              <w:pStyle w:val="SOTableText"/>
              <w:rPr>
                <w:rFonts w:cs="Arial"/>
                <w:sz w:val="18"/>
                <w:szCs w:val="18"/>
              </w:rPr>
            </w:pPr>
          </w:p>
        </w:tc>
        <w:tc>
          <w:tcPr>
            <w:tcW w:w="6095" w:type="dxa"/>
            <w:shd w:val="clear" w:color="auto" w:fill="F2F2F2" w:themeFill="background1" w:themeFillShade="F2"/>
          </w:tcPr>
          <w:p w:rsidR="00B50D3E" w:rsidRPr="008C07A3" w:rsidRDefault="00B50D3E" w:rsidP="00B41EDB">
            <w:pPr>
              <w:pStyle w:val="SOTableText"/>
              <w:rPr>
                <w:rFonts w:cs="Arial"/>
                <w:sz w:val="18"/>
                <w:szCs w:val="18"/>
              </w:rPr>
            </w:pPr>
            <w:r w:rsidRPr="008C07A3">
              <w:rPr>
                <w:rFonts w:cs="Arial"/>
                <w:sz w:val="18"/>
                <w:szCs w:val="18"/>
              </w:rPr>
              <w:t xml:space="preserve">Review </w:t>
            </w:r>
            <w:r w:rsidR="00760F51" w:rsidRPr="008C07A3">
              <w:rPr>
                <w:rFonts w:cs="Arial"/>
                <w:sz w:val="18"/>
                <w:szCs w:val="18"/>
              </w:rPr>
              <w:t>the 5 kingdoms of living things:</w:t>
            </w:r>
            <w:r w:rsidRPr="008C07A3">
              <w:rPr>
                <w:rFonts w:cs="Arial"/>
                <w:sz w:val="18"/>
                <w:szCs w:val="18"/>
              </w:rPr>
              <w:t xml:space="preserve"> Prokaryotic cells are found in the </w:t>
            </w:r>
            <w:proofErr w:type="spellStart"/>
            <w:r w:rsidRPr="008C07A3">
              <w:rPr>
                <w:rFonts w:cs="Arial"/>
                <w:sz w:val="18"/>
                <w:szCs w:val="18"/>
              </w:rPr>
              <w:t>Monera</w:t>
            </w:r>
            <w:proofErr w:type="spellEnd"/>
            <w:r w:rsidRPr="008C07A3">
              <w:rPr>
                <w:rFonts w:cs="Arial"/>
                <w:sz w:val="18"/>
                <w:szCs w:val="18"/>
              </w:rPr>
              <w:t xml:space="preserve"> Kingdom.</w:t>
            </w:r>
          </w:p>
          <w:p w:rsidR="00E15E32" w:rsidRPr="008C07A3" w:rsidRDefault="00E15E32" w:rsidP="00B41EDB">
            <w:pPr>
              <w:pStyle w:val="SOTableText"/>
              <w:rPr>
                <w:rFonts w:cs="Arial"/>
                <w:sz w:val="18"/>
                <w:szCs w:val="18"/>
              </w:rPr>
            </w:pPr>
            <w:r w:rsidRPr="008C07A3">
              <w:rPr>
                <w:rFonts w:cs="Arial"/>
                <w:sz w:val="18"/>
                <w:szCs w:val="18"/>
              </w:rPr>
              <w:t xml:space="preserve">Draw diagrams to compare the structure and show that Prokaryotic cells lack internal membrane-bound organelles, do not have a nucleus, are significantly smaller than eukaryotic cells, and usually have a single circular chromosome. </w:t>
            </w:r>
          </w:p>
          <w:p w:rsidR="00B41EDB" w:rsidRPr="008C07A3" w:rsidRDefault="00B50D3E" w:rsidP="00B41EDB">
            <w:pPr>
              <w:pStyle w:val="SOTableText"/>
              <w:rPr>
                <w:rFonts w:cs="Arial"/>
                <w:sz w:val="18"/>
                <w:szCs w:val="18"/>
              </w:rPr>
            </w:pPr>
            <w:r w:rsidRPr="008C07A3">
              <w:rPr>
                <w:rFonts w:cs="Arial"/>
                <w:sz w:val="18"/>
                <w:szCs w:val="18"/>
              </w:rPr>
              <w:t>Identify the organelles in cells. Know that each organelle has a specific function: nucleus, ribosome, vacuole, mitochondrion, chloroplast, endoplasmic reticulum, Golgi body</w:t>
            </w:r>
            <w:r w:rsidR="00B41EDB" w:rsidRPr="008C07A3">
              <w:rPr>
                <w:rFonts w:cs="Arial"/>
                <w:sz w:val="18"/>
                <w:szCs w:val="18"/>
              </w:rPr>
              <w:t>.</w:t>
            </w:r>
          </w:p>
          <w:p w:rsidR="00B50D3E" w:rsidRPr="008C07A3" w:rsidRDefault="00B50D3E" w:rsidP="00B41EDB">
            <w:pPr>
              <w:pStyle w:val="SOTableText"/>
              <w:rPr>
                <w:rFonts w:cs="Arial"/>
                <w:sz w:val="18"/>
                <w:szCs w:val="18"/>
              </w:rPr>
            </w:pPr>
            <w:r w:rsidRPr="008C07A3">
              <w:rPr>
                <w:rFonts w:cs="Arial"/>
                <w:sz w:val="18"/>
                <w:szCs w:val="18"/>
              </w:rPr>
              <w:t xml:space="preserve">Draw </w:t>
            </w:r>
            <w:r w:rsidR="00244A66" w:rsidRPr="008C07A3">
              <w:rPr>
                <w:rFonts w:cs="Arial"/>
                <w:sz w:val="18"/>
                <w:szCs w:val="18"/>
              </w:rPr>
              <w:t xml:space="preserve">labelled </w:t>
            </w:r>
            <w:r w:rsidRPr="008C07A3">
              <w:rPr>
                <w:rFonts w:cs="Arial"/>
                <w:sz w:val="18"/>
                <w:szCs w:val="18"/>
              </w:rPr>
              <w:t xml:space="preserve">diagrams of the </w:t>
            </w:r>
            <w:r w:rsidR="00244A66" w:rsidRPr="008C07A3">
              <w:rPr>
                <w:rFonts w:cs="Arial"/>
                <w:sz w:val="18"/>
                <w:szCs w:val="18"/>
              </w:rPr>
              <w:t xml:space="preserve">semi-permeable </w:t>
            </w:r>
            <w:r w:rsidRPr="008C07A3">
              <w:rPr>
                <w:rFonts w:cs="Arial"/>
                <w:sz w:val="18"/>
                <w:szCs w:val="18"/>
              </w:rPr>
              <w:t>cell membrane.</w:t>
            </w:r>
            <w:r w:rsidR="00244A66" w:rsidRPr="008C07A3">
              <w:rPr>
                <w:rFonts w:cs="Arial"/>
                <w:sz w:val="18"/>
                <w:szCs w:val="18"/>
              </w:rPr>
              <w:t xml:space="preserve"> Consider the phospholipid bilayer and the role of the embedded proteins.</w:t>
            </w:r>
          </w:p>
          <w:p w:rsidR="005D15A5" w:rsidRPr="008C07A3" w:rsidRDefault="00244A66" w:rsidP="00B41EDB">
            <w:pPr>
              <w:pStyle w:val="SOTableText"/>
              <w:rPr>
                <w:rFonts w:cs="Arial"/>
                <w:sz w:val="18"/>
                <w:szCs w:val="18"/>
              </w:rPr>
            </w:pPr>
            <w:r w:rsidRPr="008C07A3">
              <w:rPr>
                <w:rFonts w:cs="Arial"/>
                <w:sz w:val="18"/>
                <w:szCs w:val="18"/>
              </w:rPr>
              <w:t>Describe</w:t>
            </w:r>
            <w:r w:rsidR="00B50D3E" w:rsidRPr="008C07A3">
              <w:rPr>
                <w:rFonts w:cs="Arial"/>
                <w:sz w:val="18"/>
                <w:szCs w:val="18"/>
              </w:rPr>
              <w:t xml:space="preserve"> the structure of the membrane in terms of the Fluid Mosaic Model </w:t>
            </w:r>
            <w:r w:rsidRPr="008C07A3">
              <w:rPr>
                <w:rFonts w:cs="Arial"/>
                <w:sz w:val="18"/>
                <w:szCs w:val="18"/>
              </w:rPr>
              <w:t>– students to write an extended response on the structural arrangement of the cell membrane.</w:t>
            </w:r>
            <w:r w:rsidR="0018537A">
              <w:rPr>
                <w:rFonts w:cs="Arial"/>
                <w:sz w:val="18"/>
                <w:szCs w:val="18"/>
              </w:rPr>
              <w:t xml:space="preserve"> Focus on structure and effective communication of biological information.</w:t>
            </w:r>
          </w:p>
          <w:p w:rsidR="005D15A5" w:rsidRPr="008C07A3" w:rsidRDefault="005D15A5" w:rsidP="00B41EDB">
            <w:pPr>
              <w:pStyle w:val="SOTableText"/>
              <w:rPr>
                <w:rFonts w:cs="Arial"/>
                <w:sz w:val="18"/>
                <w:szCs w:val="18"/>
              </w:rPr>
            </w:pPr>
            <w:r w:rsidRPr="008C07A3">
              <w:rPr>
                <w:rFonts w:cs="Arial"/>
                <w:sz w:val="18"/>
                <w:szCs w:val="18"/>
              </w:rPr>
              <w:t>Activity: Watch a simulation of the cell membrane (and transport</w:t>
            </w:r>
            <w:r w:rsidR="00B41EDB" w:rsidRPr="008C07A3">
              <w:rPr>
                <w:rFonts w:cs="Arial"/>
                <w:sz w:val="18"/>
                <w:szCs w:val="18"/>
              </w:rPr>
              <w:t>.</w:t>
            </w:r>
          </w:p>
          <w:p w:rsidR="00B50D3E" w:rsidRPr="008C07A3" w:rsidRDefault="00420B91" w:rsidP="008C07A3">
            <w:pPr>
              <w:pStyle w:val="SOTableText"/>
              <w:rPr>
                <w:rFonts w:cs="Arial"/>
                <w:sz w:val="18"/>
                <w:szCs w:val="18"/>
              </w:rPr>
            </w:pPr>
            <w:hyperlink r:id="rId9" w:history="1">
              <w:r w:rsidR="005D15A5" w:rsidRPr="008C07A3">
                <w:rPr>
                  <w:rFonts w:cs="Arial"/>
                  <w:sz w:val="18"/>
                  <w:szCs w:val="18"/>
                </w:rPr>
                <w:t>http://phet.colorado.edu/en/simulation/membrane-channels</w:t>
              </w:r>
            </w:hyperlink>
            <w:r w:rsidR="005D15A5" w:rsidRPr="008C07A3">
              <w:rPr>
                <w:rFonts w:cs="Arial"/>
                <w:sz w:val="18"/>
                <w:szCs w:val="18"/>
              </w:rPr>
              <w:t>)</w:t>
            </w:r>
            <w:r w:rsidR="008C07A3">
              <w:rPr>
                <w:rFonts w:cs="Arial"/>
                <w:sz w:val="18"/>
                <w:szCs w:val="18"/>
              </w:rPr>
              <w:t xml:space="preserve"> </w:t>
            </w:r>
            <w:r w:rsidR="005D15A5" w:rsidRPr="008C07A3">
              <w:rPr>
                <w:rFonts w:cs="Arial"/>
                <w:sz w:val="18"/>
                <w:szCs w:val="18"/>
              </w:rPr>
              <w:t>and/or YouTube video on Cell membrane structure</w:t>
            </w:r>
            <w:proofErr w:type="gramStart"/>
            <w:r w:rsidR="008C07A3">
              <w:rPr>
                <w:rFonts w:cs="Arial"/>
                <w:sz w:val="18"/>
                <w:szCs w:val="18"/>
              </w:rPr>
              <w:t xml:space="preserve">: </w:t>
            </w:r>
            <w:r w:rsidR="005D15A5" w:rsidRPr="008C07A3">
              <w:rPr>
                <w:rFonts w:cs="Arial"/>
                <w:sz w:val="18"/>
                <w:szCs w:val="18"/>
              </w:rPr>
              <w:t>.</w:t>
            </w:r>
            <w:proofErr w:type="gramEnd"/>
            <w:r w:rsidR="00FB6FCC" w:rsidRPr="008C07A3">
              <w:fldChar w:fldCharType="begin"/>
            </w:r>
            <w:r w:rsidR="00FB6FCC" w:rsidRPr="008C07A3">
              <w:rPr>
                <w:sz w:val="18"/>
                <w:szCs w:val="18"/>
              </w:rPr>
              <w:instrText xml:space="preserve"> HYPERLINK "https://youtube/QQgXfuFyKM4" </w:instrText>
            </w:r>
            <w:r w:rsidR="00FB6FCC" w:rsidRPr="008C07A3">
              <w:fldChar w:fldCharType="separate"/>
            </w:r>
            <w:r w:rsidR="00760F51" w:rsidRPr="008C07A3">
              <w:rPr>
                <w:rStyle w:val="Hyperlink"/>
                <w:rFonts w:cs="Arial"/>
                <w:sz w:val="18"/>
                <w:szCs w:val="18"/>
              </w:rPr>
              <w:t>https://youtube/QQgXfuFyKM4</w:t>
            </w:r>
            <w:r w:rsidR="00FB6FCC" w:rsidRPr="008C07A3">
              <w:rPr>
                <w:rStyle w:val="Hyperlink"/>
                <w:rFonts w:cs="Arial"/>
                <w:sz w:val="18"/>
                <w:szCs w:val="18"/>
              </w:rPr>
              <w:fldChar w:fldCharType="end"/>
            </w:r>
            <w:r w:rsidR="005D15A5" w:rsidRPr="008C07A3">
              <w:rPr>
                <w:rFonts w:cs="Arial"/>
                <w:sz w:val="18"/>
                <w:szCs w:val="18"/>
              </w:rPr>
              <w:t xml:space="preserve"> </w:t>
            </w:r>
          </w:p>
        </w:tc>
        <w:tc>
          <w:tcPr>
            <w:tcW w:w="2835" w:type="dxa"/>
            <w:shd w:val="clear" w:color="auto" w:fill="F2F2F2" w:themeFill="background1" w:themeFillShade="F2"/>
          </w:tcPr>
          <w:p w:rsidR="00E15E32" w:rsidRPr="008C07A3" w:rsidRDefault="00E15E32" w:rsidP="00B41EDB">
            <w:pPr>
              <w:pStyle w:val="SOTableText"/>
              <w:rPr>
                <w:rFonts w:cs="Arial"/>
                <w:sz w:val="18"/>
                <w:szCs w:val="18"/>
              </w:rPr>
            </w:pPr>
            <w:r w:rsidRPr="008C07A3">
              <w:rPr>
                <w:rFonts w:cs="Arial"/>
                <w:sz w:val="18"/>
                <w:szCs w:val="18"/>
              </w:rPr>
              <w:t>Practical: Review the Use of a light Microscope.</w:t>
            </w:r>
          </w:p>
          <w:p w:rsidR="00E15E32" w:rsidRPr="008C07A3" w:rsidRDefault="00760F51" w:rsidP="00B41EDB">
            <w:pPr>
              <w:pStyle w:val="SOTableText"/>
              <w:rPr>
                <w:rFonts w:cs="Arial"/>
                <w:sz w:val="18"/>
                <w:szCs w:val="18"/>
              </w:rPr>
            </w:pPr>
            <w:r w:rsidRPr="008C07A3">
              <w:rPr>
                <w:rFonts w:cs="Arial"/>
                <w:sz w:val="18"/>
                <w:szCs w:val="18"/>
              </w:rPr>
              <w:t xml:space="preserve">Microscope skills: </w:t>
            </w:r>
            <w:r w:rsidR="00E15E32" w:rsidRPr="008C07A3">
              <w:rPr>
                <w:rFonts w:cs="Arial"/>
                <w:sz w:val="18"/>
                <w:szCs w:val="18"/>
              </w:rPr>
              <w:t xml:space="preserve">view cells from various organisms. </w:t>
            </w:r>
          </w:p>
          <w:p w:rsidR="00B50D3E" w:rsidRPr="008C07A3" w:rsidRDefault="00B50D3E" w:rsidP="00B41EDB">
            <w:pPr>
              <w:pStyle w:val="SOTableText"/>
              <w:rPr>
                <w:rFonts w:cs="Arial"/>
                <w:sz w:val="18"/>
                <w:szCs w:val="18"/>
              </w:rPr>
            </w:pPr>
            <w:r w:rsidRPr="008C07A3">
              <w:rPr>
                <w:rFonts w:cs="Arial"/>
                <w:sz w:val="18"/>
                <w:szCs w:val="18"/>
              </w:rPr>
              <w:t>Activity: Look at photomicrographs of various organelles and draw schematic diagrams.</w:t>
            </w:r>
          </w:p>
          <w:p w:rsidR="00B50D3E" w:rsidRPr="008C07A3" w:rsidRDefault="00B50D3E" w:rsidP="00B41EDB">
            <w:pPr>
              <w:pStyle w:val="SOTableText"/>
              <w:rPr>
                <w:rFonts w:cs="Arial"/>
                <w:sz w:val="18"/>
                <w:szCs w:val="18"/>
              </w:rPr>
            </w:pPr>
          </w:p>
        </w:tc>
        <w:tc>
          <w:tcPr>
            <w:tcW w:w="3544" w:type="dxa"/>
            <w:shd w:val="clear" w:color="auto" w:fill="F2F2F2" w:themeFill="background1" w:themeFillShade="F2"/>
          </w:tcPr>
          <w:p w:rsidR="00244A66" w:rsidRPr="008C07A3" w:rsidRDefault="00244A66" w:rsidP="00244A66">
            <w:pPr>
              <w:rPr>
                <w:rFonts w:ascii="Arial" w:hAnsi="Arial" w:cs="Arial"/>
                <w:sz w:val="18"/>
                <w:szCs w:val="18"/>
              </w:rPr>
            </w:pPr>
            <w:r w:rsidRPr="008C07A3">
              <w:rPr>
                <w:rFonts w:ascii="Arial" w:eastAsia="SimSun" w:hAnsi="Arial" w:cs="Arial"/>
                <w:bCs/>
                <w:sz w:val="18"/>
                <w:szCs w:val="18"/>
                <w:lang w:eastAsia="zh-CN"/>
              </w:rPr>
              <w:t xml:space="preserve">Students </w:t>
            </w:r>
            <w:r w:rsidR="00F2673C" w:rsidRPr="008C07A3">
              <w:rPr>
                <w:rFonts w:ascii="Arial" w:eastAsia="SimSun" w:hAnsi="Arial" w:cs="Arial"/>
                <w:bCs/>
                <w:sz w:val="18"/>
                <w:szCs w:val="18"/>
                <w:lang w:eastAsia="zh-CN"/>
              </w:rPr>
              <w:t>provided with the following URL (</w:t>
            </w:r>
            <w:hyperlink r:id="rId10" w:history="1">
              <w:r w:rsidR="00F2673C" w:rsidRPr="008C07A3">
                <w:rPr>
                  <w:rStyle w:val="Hyperlink"/>
                  <w:rFonts w:ascii="Arial" w:eastAsia="SimSun" w:hAnsi="Arial" w:cs="Arial"/>
                  <w:bCs/>
                  <w:sz w:val="18"/>
                  <w:szCs w:val="18"/>
                  <w:lang w:eastAsia="zh-CN"/>
                </w:rPr>
                <w:t>http://www.timetoast.com/timelines/history-of-the-theoretical-models-of-the-cell-membrane</w:t>
              </w:r>
            </w:hyperlink>
            <w:r w:rsidR="00F2673C" w:rsidRPr="008C07A3">
              <w:rPr>
                <w:rFonts w:ascii="Arial" w:eastAsia="SimSun" w:hAnsi="Arial" w:cs="Arial"/>
                <w:bCs/>
                <w:sz w:val="18"/>
                <w:szCs w:val="18"/>
                <w:lang w:eastAsia="zh-CN"/>
              </w:rPr>
              <w:t>) to i</w:t>
            </w:r>
            <w:r w:rsidRPr="008C07A3">
              <w:rPr>
                <w:rFonts w:ascii="Arial" w:eastAsia="SimSun" w:hAnsi="Arial" w:cs="Arial"/>
                <w:bCs/>
                <w:sz w:val="18"/>
                <w:szCs w:val="18"/>
                <w:lang w:eastAsia="zh-CN"/>
              </w:rPr>
              <w:t>nvestigate the changes in understanding of the structure of the cell membrane over time.</w:t>
            </w:r>
          </w:p>
        </w:tc>
      </w:tr>
      <w:tr w:rsidR="00B41EDB" w:rsidRPr="00726D2B" w:rsidTr="005A27A8">
        <w:trPr>
          <w:trHeight w:val="413"/>
        </w:trPr>
        <w:tc>
          <w:tcPr>
            <w:tcW w:w="15843" w:type="dxa"/>
            <w:gridSpan w:val="4"/>
            <w:shd w:val="clear" w:color="auto" w:fill="F2F2F2" w:themeFill="background1" w:themeFillShade="F2"/>
            <w:vAlign w:val="center"/>
          </w:tcPr>
          <w:p w:rsidR="00EA03F4" w:rsidRPr="00B41EDB" w:rsidRDefault="00B41EDB" w:rsidP="00EA03F4">
            <w:pPr>
              <w:rPr>
                <w:rFonts w:ascii="Arial" w:hAnsi="Arial" w:cs="Arial"/>
                <w:b/>
                <w:sz w:val="20"/>
                <w:szCs w:val="20"/>
              </w:rPr>
            </w:pPr>
            <w:r w:rsidRPr="00B41EDB">
              <w:rPr>
                <w:rFonts w:ascii="Arial" w:hAnsi="Arial" w:cs="Arial"/>
                <w:b/>
                <w:sz w:val="20"/>
                <w:szCs w:val="20"/>
              </w:rPr>
              <w:t>Week 3-5</w:t>
            </w:r>
          </w:p>
        </w:tc>
      </w:tr>
      <w:tr w:rsidR="00B50D3E" w:rsidRPr="00726D2B" w:rsidTr="005A27A8">
        <w:tc>
          <w:tcPr>
            <w:tcW w:w="3369" w:type="dxa"/>
            <w:shd w:val="clear" w:color="auto" w:fill="F2F2F2" w:themeFill="background1" w:themeFillShade="F2"/>
          </w:tcPr>
          <w:p w:rsidR="00244A66" w:rsidRPr="008C07A3" w:rsidRDefault="00244A66" w:rsidP="00B41EDB">
            <w:pPr>
              <w:pStyle w:val="SOTableText"/>
              <w:rPr>
                <w:rFonts w:cs="Arial"/>
                <w:sz w:val="18"/>
                <w:szCs w:val="18"/>
              </w:rPr>
            </w:pPr>
            <w:r w:rsidRPr="008C07A3">
              <w:rPr>
                <w:rFonts w:cs="Arial"/>
                <w:sz w:val="18"/>
                <w:szCs w:val="18"/>
              </w:rPr>
              <w:t>The importance of the cell membrane</w:t>
            </w:r>
            <w:r w:rsidR="00FB4B80" w:rsidRPr="008C07A3">
              <w:rPr>
                <w:rFonts w:cs="Arial"/>
                <w:sz w:val="18"/>
                <w:szCs w:val="18"/>
              </w:rPr>
              <w:t>.</w:t>
            </w:r>
          </w:p>
          <w:p w:rsidR="00244A66" w:rsidRPr="008C07A3" w:rsidRDefault="00244A66" w:rsidP="00B41EDB">
            <w:pPr>
              <w:pStyle w:val="SOTableText"/>
              <w:rPr>
                <w:rFonts w:cs="Arial"/>
                <w:sz w:val="18"/>
                <w:szCs w:val="18"/>
              </w:rPr>
            </w:pPr>
            <w:r w:rsidRPr="008C07A3">
              <w:rPr>
                <w:rFonts w:cs="Arial"/>
                <w:sz w:val="18"/>
                <w:szCs w:val="18"/>
              </w:rPr>
              <w:t xml:space="preserve">Material requirements move in and wastes and cell products move out of </w:t>
            </w:r>
            <w:r w:rsidRPr="008C07A3">
              <w:rPr>
                <w:rFonts w:cs="Arial"/>
                <w:sz w:val="18"/>
                <w:szCs w:val="18"/>
              </w:rPr>
              <w:lastRenderedPageBreak/>
              <w:t xml:space="preserve">cells. </w:t>
            </w:r>
          </w:p>
          <w:p w:rsidR="00244A66" w:rsidRPr="008C07A3" w:rsidRDefault="00244A66" w:rsidP="00B41EDB">
            <w:pPr>
              <w:pStyle w:val="SOTableText"/>
              <w:rPr>
                <w:rFonts w:cs="Arial"/>
                <w:sz w:val="18"/>
                <w:szCs w:val="18"/>
              </w:rPr>
            </w:pPr>
            <w:r w:rsidRPr="008C07A3">
              <w:rPr>
                <w:rFonts w:cs="Arial"/>
                <w:sz w:val="18"/>
                <w:szCs w:val="18"/>
              </w:rPr>
              <w:t>The selectively permeable nature of the cell membrane maintains relatively constant internal conditions.</w:t>
            </w:r>
          </w:p>
          <w:p w:rsidR="00244A66" w:rsidRPr="008C07A3" w:rsidRDefault="00244A66" w:rsidP="00B41EDB">
            <w:pPr>
              <w:pStyle w:val="SOTableText"/>
              <w:rPr>
                <w:rFonts w:cs="Arial"/>
                <w:sz w:val="18"/>
                <w:szCs w:val="18"/>
              </w:rPr>
            </w:pPr>
            <w:r w:rsidRPr="008C07A3">
              <w:rPr>
                <w:rFonts w:cs="Arial"/>
                <w:sz w:val="18"/>
                <w:szCs w:val="18"/>
              </w:rPr>
              <w:t>The surface area-to-volume ratio of cells is critical to their survival.</w:t>
            </w:r>
          </w:p>
        </w:tc>
        <w:tc>
          <w:tcPr>
            <w:tcW w:w="6095" w:type="dxa"/>
            <w:shd w:val="clear" w:color="auto" w:fill="F2F2F2" w:themeFill="background1" w:themeFillShade="F2"/>
          </w:tcPr>
          <w:p w:rsidR="005D15A5" w:rsidRPr="008C07A3" w:rsidRDefault="002377A9" w:rsidP="00B41EDB">
            <w:pPr>
              <w:pStyle w:val="SOTableText"/>
              <w:rPr>
                <w:rFonts w:cs="Arial"/>
                <w:sz w:val="18"/>
                <w:szCs w:val="18"/>
              </w:rPr>
            </w:pPr>
            <w:r w:rsidRPr="008C07A3">
              <w:rPr>
                <w:rFonts w:cs="Arial"/>
                <w:sz w:val="18"/>
                <w:szCs w:val="18"/>
              </w:rPr>
              <w:lastRenderedPageBreak/>
              <w:t>Use</w:t>
            </w:r>
            <w:r w:rsidR="00C13D14" w:rsidRPr="008C07A3">
              <w:rPr>
                <w:rFonts w:cs="Arial"/>
                <w:sz w:val="18"/>
                <w:szCs w:val="18"/>
              </w:rPr>
              <w:t xml:space="preserve"> diagrams of the cell membrane to e</w:t>
            </w:r>
            <w:r w:rsidR="00F2673C" w:rsidRPr="008C07A3">
              <w:rPr>
                <w:rFonts w:cs="Arial"/>
                <w:sz w:val="18"/>
                <w:szCs w:val="18"/>
              </w:rPr>
              <w:t xml:space="preserve">xplain how the exchange of materials between the cell and its environment </w:t>
            </w:r>
            <w:r w:rsidR="00C13D14" w:rsidRPr="008C07A3">
              <w:rPr>
                <w:rFonts w:cs="Arial"/>
                <w:sz w:val="18"/>
                <w:szCs w:val="18"/>
              </w:rPr>
              <w:t>is controlled: size, charge</w:t>
            </w:r>
            <w:r w:rsidRPr="008C07A3">
              <w:rPr>
                <w:rFonts w:cs="Arial"/>
                <w:sz w:val="18"/>
                <w:szCs w:val="18"/>
              </w:rPr>
              <w:t>,</w:t>
            </w:r>
            <w:r w:rsidR="00C13D14" w:rsidRPr="008C07A3">
              <w:rPr>
                <w:rFonts w:cs="Arial"/>
                <w:sz w:val="18"/>
                <w:szCs w:val="18"/>
              </w:rPr>
              <w:t xml:space="preserve"> and composition of the material being transported.</w:t>
            </w:r>
          </w:p>
          <w:p w:rsidR="005D15A5" w:rsidRPr="008C07A3" w:rsidRDefault="005D15A5" w:rsidP="00B41EDB">
            <w:pPr>
              <w:pStyle w:val="SOTableText"/>
              <w:rPr>
                <w:rFonts w:cs="Arial"/>
                <w:sz w:val="18"/>
                <w:szCs w:val="18"/>
              </w:rPr>
            </w:pPr>
            <w:r w:rsidRPr="008C07A3">
              <w:rPr>
                <w:rFonts w:cs="Arial"/>
                <w:sz w:val="18"/>
                <w:szCs w:val="18"/>
              </w:rPr>
              <w:lastRenderedPageBreak/>
              <w:t xml:space="preserve">Consider also the processes of endocytosis and exocytosis and how the membrane is arranged to enable transport of materials. </w:t>
            </w:r>
          </w:p>
          <w:p w:rsidR="00F2673C" w:rsidRPr="008C07A3" w:rsidRDefault="005D15A5" w:rsidP="00B41EDB">
            <w:pPr>
              <w:pStyle w:val="SOTableText"/>
              <w:rPr>
                <w:rFonts w:cs="Arial"/>
                <w:sz w:val="18"/>
                <w:szCs w:val="18"/>
              </w:rPr>
            </w:pPr>
            <w:r w:rsidRPr="008C07A3">
              <w:rPr>
                <w:rFonts w:cs="Arial"/>
                <w:sz w:val="18"/>
                <w:szCs w:val="18"/>
              </w:rPr>
              <w:t xml:space="preserve">Activity: Watch a short video showing the process of endocytosis and exocytosis. </w:t>
            </w:r>
            <w:hyperlink r:id="rId11" w:history="1">
              <w:r w:rsidRPr="008C07A3">
                <w:rPr>
                  <w:sz w:val="18"/>
                  <w:szCs w:val="18"/>
                </w:rPr>
                <w:t>https://youtu.be/qpw2p1x9Cic</w:t>
              </w:r>
            </w:hyperlink>
            <w:r w:rsidRPr="008C07A3">
              <w:rPr>
                <w:rFonts w:cs="Arial"/>
                <w:sz w:val="18"/>
                <w:szCs w:val="18"/>
              </w:rPr>
              <w:t xml:space="preserve"> </w:t>
            </w:r>
          </w:p>
          <w:p w:rsidR="00C13D14" w:rsidRPr="008C07A3" w:rsidRDefault="005D15A5" w:rsidP="00B41EDB">
            <w:pPr>
              <w:pStyle w:val="SOTableText"/>
              <w:rPr>
                <w:rFonts w:cs="Arial"/>
                <w:sz w:val="18"/>
                <w:szCs w:val="18"/>
              </w:rPr>
            </w:pPr>
            <w:r w:rsidRPr="008C07A3">
              <w:rPr>
                <w:rFonts w:cs="Arial"/>
                <w:sz w:val="18"/>
                <w:szCs w:val="18"/>
              </w:rPr>
              <w:t>Students draw schematic diagrams to show endocytosis and exocytosis.</w:t>
            </w:r>
          </w:p>
          <w:p w:rsidR="00F2673C" w:rsidRPr="008C07A3" w:rsidRDefault="00F2673C" w:rsidP="00B41EDB">
            <w:pPr>
              <w:pStyle w:val="SOTableText"/>
              <w:rPr>
                <w:rFonts w:cs="Arial"/>
                <w:sz w:val="18"/>
                <w:szCs w:val="18"/>
              </w:rPr>
            </w:pPr>
            <w:r w:rsidRPr="008C07A3">
              <w:rPr>
                <w:rFonts w:cs="Arial"/>
                <w:sz w:val="18"/>
                <w:szCs w:val="18"/>
              </w:rPr>
              <w:t xml:space="preserve">Describe how some substances move passively </w:t>
            </w:r>
            <w:r w:rsidR="00C13D14" w:rsidRPr="008C07A3">
              <w:rPr>
                <w:rFonts w:cs="Arial"/>
                <w:sz w:val="18"/>
                <w:szCs w:val="18"/>
              </w:rPr>
              <w:t xml:space="preserve">by diffusion and osmosis </w:t>
            </w:r>
            <w:r w:rsidRPr="008C07A3">
              <w:rPr>
                <w:rFonts w:cs="Arial"/>
                <w:sz w:val="18"/>
                <w:szCs w:val="18"/>
              </w:rPr>
              <w:t xml:space="preserve">across the cell membrane with </w:t>
            </w:r>
            <w:r w:rsidR="00C13D14" w:rsidRPr="008C07A3">
              <w:rPr>
                <w:rFonts w:cs="Arial"/>
                <w:sz w:val="18"/>
                <w:szCs w:val="18"/>
              </w:rPr>
              <w:t>the concentration gradient.</w:t>
            </w:r>
          </w:p>
          <w:p w:rsidR="00F2673C" w:rsidRPr="008C07A3" w:rsidRDefault="00C13D14" w:rsidP="00B41EDB">
            <w:pPr>
              <w:pStyle w:val="SOTableText"/>
              <w:rPr>
                <w:rFonts w:cs="Arial"/>
                <w:sz w:val="18"/>
                <w:szCs w:val="18"/>
              </w:rPr>
            </w:pPr>
            <w:r w:rsidRPr="008C07A3">
              <w:rPr>
                <w:rFonts w:cs="Arial"/>
                <w:sz w:val="18"/>
                <w:szCs w:val="18"/>
              </w:rPr>
              <w:t>Draw a table to c</w:t>
            </w:r>
            <w:r w:rsidR="00F2673C" w:rsidRPr="008C07A3">
              <w:rPr>
                <w:rFonts w:cs="Arial"/>
                <w:sz w:val="18"/>
                <w:szCs w:val="18"/>
              </w:rPr>
              <w:t>ompare active and passive transport with regard to:</w:t>
            </w:r>
          </w:p>
          <w:p w:rsidR="00F2673C" w:rsidRPr="008C07A3" w:rsidRDefault="00F2673C" w:rsidP="00FB4B80">
            <w:pPr>
              <w:pStyle w:val="SOTableText"/>
              <w:numPr>
                <w:ilvl w:val="0"/>
                <w:numId w:val="11"/>
              </w:numPr>
              <w:ind w:left="459" w:hanging="284"/>
              <w:rPr>
                <w:rFonts w:cs="Arial"/>
                <w:sz w:val="18"/>
                <w:szCs w:val="18"/>
              </w:rPr>
            </w:pPr>
            <w:r w:rsidRPr="008C07A3">
              <w:rPr>
                <w:rFonts w:cs="Arial"/>
                <w:sz w:val="18"/>
                <w:szCs w:val="18"/>
              </w:rPr>
              <w:t>concentration gradient</w:t>
            </w:r>
          </w:p>
          <w:p w:rsidR="00F2673C" w:rsidRPr="008C07A3" w:rsidRDefault="00C13D14" w:rsidP="00FB4B80">
            <w:pPr>
              <w:pStyle w:val="SOTableText"/>
              <w:numPr>
                <w:ilvl w:val="0"/>
                <w:numId w:val="11"/>
              </w:numPr>
              <w:ind w:left="459" w:hanging="284"/>
              <w:rPr>
                <w:rFonts w:cs="Arial"/>
                <w:sz w:val="18"/>
                <w:szCs w:val="18"/>
              </w:rPr>
            </w:pPr>
            <w:r w:rsidRPr="008C07A3">
              <w:rPr>
                <w:rFonts w:cs="Arial"/>
                <w:sz w:val="18"/>
                <w:szCs w:val="18"/>
              </w:rPr>
              <w:t>energy requirement</w:t>
            </w:r>
          </w:p>
          <w:p w:rsidR="00F2673C" w:rsidRPr="008C07A3" w:rsidRDefault="00C13D14" w:rsidP="00FB4B80">
            <w:pPr>
              <w:pStyle w:val="SOTableText"/>
              <w:numPr>
                <w:ilvl w:val="0"/>
                <w:numId w:val="11"/>
              </w:numPr>
              <w:ind w:left="459" w:hanging="284"/>
              <w:rPr>
                <w:rFonts w:cs="Arial"/>
                <w:sz w:val="18"/>
                <w:szCs w:val="18"/>
              </w:rPr>
            </w:pPr>
            <w:proofErr w:type="gramStart"/>
            <w:r w:rsidRPr="008C07A3">
              <w:rPr>
                <w:rFonts w:cs="Arial"/>
                <w:sz w:val="18"/>
                <w:szCs w:val="18"/>
              </w:rPr>
              <w:t>type</w:t>
            </w:r>
            <w:proofErr w:type="gramEnd"/>
            <w:r w:rsidRPr="008C07A3">
              <w:rPr>
                <w:rFonts w:cs="Arial"/>
                <w:sz w:val="18"/>
                <w:szCs w:val="18"/>
              </w:rPr>
              <w:t xml:space="preserve"> of materials transported</w:t>
            </w:r>
            <w:r w:rsidR="002377A9" w:rsidRPr="008C07A3">
              <w:rPr>
                <w:rFonts w:cs="Arial"/>
                <w:sz w:val="18"/>
                <w:szCs w:val="18"/>
              </w:rPr>
              <w:t>.</w:t>
            </w:r>
          </w:p>
        </w:tc>
        <w:tc>
          <w:tcPr>
            <w:tcW w:w="2835" w:type="dxa"/>
            <w:shd w:val="clear" w:color="auto" w:fill="F2F2F2" w:themeFill="background1" w:themeFillShade="F2"/>
          </w:tcPr>
          <w:p w:rsidR="00F2673C" w:rsidRPr="008C07A3" w:rsidRDefault="00F2673C" w:rsidP="00EA03F4">
            <w:pPr>
              <w:pStyle w:val="SOTableText"/>
              <w:rPr>
                <w:rFonts w:cs="Arial"/>
                <w:sz w:val="18"/>
                <w:szCs w:val="18"/>
              </w:rPr>
            </w:pPr>
            <w:r w:rsidRPr="008C07A3">
              <w:rPr>
                <w:rFonts w:cs="Arial"/>
                <w:sz w:val="18"/>
                <w:szCs w:val="18"/>
              </w:rPr>
              <w:lastRenderedPageBreak/>
              <w:t xml:space="preserve">Practical: Investigate the effect of diffusion using cellulose tubing, starch, and iodine </w:t>
            </w:r>
            <w:r w:rsidRPr="008C07A3">
              <w:rPr>
                <w:rFonts w:cs="Arial"/>
                <w:sz w:val="18"/>
                <w:szCs w:val="18"/>
              </w:rPr>
              <w:lastRenderedPageBreak/>
              <w:t xml:space="preserve">solutions. </w:t>
            </w:r>
            <w:r w:rsidR="002377A9" w:rsidRPr="008C07A3">
              <w:rPr>
                <w:rFonts w:cs="Arial"/>
                <w:sz w:val="18"/>
                <w:szCs w:val="18"/>
              </w:rPr>
              <w:t>Discuss</w:t>
            </w:r>
            <w:r w:rsidRPr="008C07A3">
              <w:rPr>
                <w:rFonts w:cs="Arial"/>
                <w:sz w:val="18"/>
                <w:szCs w:val="18"/>
              </w:rPr>
              <w:t xml:space="preserve"> the idea of design, altering the independent variable.</w:t>
            </w:r>
          </w:p>
          <w:p w:rsidR="00F2673C" w:rsidRPr="008C07A3" w:rsidRDefault="00F2673C" w:rsidP="00F2673C">
            <w:pPr>
              <w:rPr>
                <w:rFonts w:ascii="Arial" w:eastAsia="SimSun" w:hAnsi="Arial" w:cs="Arial"/>
                <w:bCs/>
                <w:sz w:val="18"/>
                <w:szCs w:val="18"/>
                <w:lang w:eastAsia="zh-CN"/>
              </w:rPr>
            </w:pPr>
          </w:p>
          <w:p w:rsidR="00F2673C" w:rsidRPr="008C07A3" w:rsidRDefault="00F9112E" w:rsidP="00F2673C">
            <w:pPr>
              <w:rPr>
                <w:rFonts w:ascii="Arial" w:eastAsia="SimSun" w:hAnsi="Arial" w:cs="Arial"/>
                <w:b/>
                <w:bCs/>
                <w:sz w:val="18"/>
                <w:szCs w:val="18"/>
                <w:u w:val="single"/>
                <w:lang w:eastAsia="zh-CN"/>
              </w:rPr>
            </w:pPr>
            <w:r w:rsidRPr="008C07A3">
              <w:rPr>
                <w:rFonts w:ascii="Arial" w:eastAsia="SimSun" w:hAnsi="Arial" w:cs="Arial"/>
                <w:b/>
                <w:bCs/>
                <w:sz w:val="18"/>
                <w:szCs w:val="18"/>
                <w:u w:val="single"/>
                <w:lang w:eastAsia="zh-CN"/>
              </w:rPr>
              <w:t xml:space="preserve">Summative </w:t>
            </w:r>
            <w:r w:rsidR="00F2673C" w:rsidRPr="008C07A3">
              <w:rPr>
                <w:rFonts w:ascii="Arial" w:eastAsia="SimSun" w:hAnsi="Arial" w:cs="Arial"/>
                <w:b/>
                <w:bCs/>
                <w:sz w:val="18"/>
                <w:szCs w:val="18"/>
                <w:u w:val="single"/>
                <w:lang w:eastAsia="zh-CN"/>
              </w:rPr>
              <w:t>Practical</w:t>
            </w:r>
            <w:r w:rsidRPr="008C07A3">
              <w:rPr>
                <w:rFonts w:ascii="Arial" w:eastAsia="SimSun" w:hAnsi="Arial" w:cs="Arial"/>
                <w:b/>
                <w:bCs/>
                <w:sz w:val="18"/>
                <w:szCs w:val="18"/>
                <w:u w:val="single"/>
                <w:lang w:eastAsia="zh-CN"/>
              </w:rPr>
              <w:t xml:space="preserve"> Investigation</w:t>
            </w:r>
            <w:r w:rsidR="0072345A" w:rsidRPr="008C07A3">
              <w:rPr>
                <w:rFonts w:ascii="Arial" w:eastAsia="SimSun" w:hAnsi="Arial" w:cs="Arial"/>
                <w:b/>
                <w:bCs/>
                <w:sz w:val="18"/>
                <w:szCs w:val="18"/>
                <w:u w:val="single"/>
                <w:lang w:eastAsia="zh-CN"/>
              </w:rPr>
              <w:t xml:space="preserve"> (Investigation Folio)</w:t>
            </w:r>
            <w:r w:rsidR="00F2673C" w:rsidRPr="008C07A3">
              <w:rPr>
                <w:rFonts w:ascii="Arial" w:eastAsia="SimSun" w:hAnsi="Arial" w:cs="Arial"/>
                <w:b/>
                <w:bCs/>
                <w:sz w:val="18"/>
                <w:szCs w:val="18"/>
                <w:u w:val="single"/>
                <w:lang w:eastAsia="zh-CN"/>
              </w:rPr>
              <w:t>:</w:t>
            </w:r>
            <w:r w:rsidR="00E70207">
              <w:rPr>
                <w:rFonts w:ascii="Arial" w:eastAsia="SimSun" w:hAnsi="Arial" w:cs="Arial"/>
                <w:b/>
                <w:bCs/>
                <w:sz w:val="18"/>
                <w:szCs w:val="18"/>
                <w:u w:val="single"/>
                <w:lang w:eastAsia="zh-CN"/>
              </w:rPr>
              <w:t xml:space="preserve"> Design and Deconstruct</w:t>
            </w:r>
          </w:p>
          <w:p w:rsidR="00F2673C" w:rsidRPr="008C07A3" w:rsidRDefault="00F2673C" w:rsidP="00EA03F4">
            <w:pPr>
              <w:pStyle w:val="SOTableText"/>
              <w:rPr>
                <w:rFonts w:eastAsia="SimSun" w:cs="Arial"/>
                <w:bCs/>
                <w:sz w:val="18"/>
                <w:szCs w:val="18"/>
                <w:lang w:eastAsia="zh-CN"/>
              </w:rPr>
            </w:pPr>
            <w:r w:rsidRPr="008C07A3">
              <w:rPr>
                <w:rFonts w:cs="Arial"/>
                <w:sz w:val="18"/>
                <w:szCs w:val="18"/>
              </w:rPr>
              <w:t xml:space="preserve">Observe the effect of salt concentration on osmosis in rhubarb epidermal cells or potato cubes (can combine the later with </w:t>
            </w:r>
            <w:proofErr w:type="spellStart"/>
            <w:r w:rsidRPr="008C07A3">
              <w:rPr>
                <w:rFonts w:cs="Arial"/>
                <w:sz w:val="18"/>
                <w:szCs w:val="18"/>
              </w:rPr>
              <w:t>SA</w:t>
            </w:r>
            <w:proofErr w:type="gramStart"/>
            <w:r w:rsidRPr="008C07A3">
              <w:rPr>
                <w:rFonts w:cs="Arial"/>
                <w:sz w:val="18"/>
                <w:szCs w:val="18"/>
              </w:rPr>
              <w:t>:Vol</w:t>
            </w:r>
            <w:proofErr w:type="spellEnd"/>
            <w:proofErr w:type="gramEnd"/>
            <w:r w:rsidR="005A27A8">
              <w:rPr>
                <w:rFonts w:cs="Arial"/>
                <w:sz w:val="18"/>
                <w:szCs w:val="18"/>
              </w:rPr>
              <w:t xml:space="preserve"> </w:t>
            </w:r>
            <w:r w:rsidRPr="008C07A3">
              <w:rPr>
                <w:rFonts w:cs="Arial"/>
                <w:sz w:val="18"/>
                <w:szCs w:val="18"/>
              </w:rPr>
              <w:t>ratio</w:t>
            </w:r>
            <w:r w:rsidR="00EA03F4" w:rsidRPr="008C07A3">
              <w:rPr>
                <w:rFonts w:cs="Arial"/>
                <w:sz w:val="18"/>
                <w:szCs w:val="18"/>
              </w:rPr>
              <w:t>.</w:t>
            </w:r>
            <w:r w:rsidRPr="008C07A3">
              <w:rPr>
                <w:rFonts w:cs="Arial"/>
                <w:sz w:val="18"/>
                <w:szCs w:val="18"/>
              </w:rPr>
              <w:t>)</w:t>
            </w:r>
          </w:p>
          <w:p w:rsidR="00F2673C" w:rsidRPr="008C07A3" w:rsidRDefault="00F2673C" w:rsidP="00F2673C">
            <w:pPr>
              <w:rPr>
                <w:rFonts w:ascii="Arial" w:eastAsia="SimSun" w:hAnsi="Arial" w:cs="Arial"/>
                <w:bCs/>
                <w:sz w:val="18"/>
                <w:szCs w:val="18"/>
                <w:lang w:eastAsia="zh-CN"/>
              </w:rPr>
            </w:pPr>
          </w:p>
          <w:p w:rsidR="00F2673C" w:rsidRPr="005A27A8" w:rsidRDefault="00F2673C" w:rsidP="008E2371">
            <w:pPr>
              <w:rPr>
                <w:rFonts w:ascii="Arial" w:eastAsia="SimSun" w:hAnsi="Arial" w:cs="Arial"/>
                <w:bCs/>
                <w:sz w:val="18"/>
                <w:szCs w:val="18"/>
                <w:lang w:eastAsia="zh-CN"/>
              </w:rPr>
            </w:pPr>
            <w:r w:rsidRPr="008C07A3">
              <w:rPr>
                <w:rFonts w:ascii="Arial" w:eastAsia="SimSun" w:hAnsi="Arial" w:cs="Arial"/>
                <w:bCs/>
                <w:sz w:val="18"/>
                <w:szCs w:val="18"/>
                <w:lang w:eastAsia="zh-CN"/>
              </w:rPr>
              <w:t>Practical: The effect of size on diffusion using agar cubes.</w:t>
            </w:r>
          </w:p>
        </w:tc>
        <w:tc>
          <w:tcPr>
            <w:tcW w:w="3544" w:type="dxa"/>
            <w:shd w:val="clear" w:color="auto" w:fill="F2F2F2" w:themeFill="background1" w:themeFillShade="F2"/>
          </w:tcPr>
          <w:p w:rsidR="007D16B6" w:rsidRPr="008C07A3" w:rsidRDefault="007D16B6" w:rsidP="008E2371">
            <w:pPr>
              <w:rPr>
                <w:rFonts w:ascii="Arial" w:hAnsi="Arial" w:cs="Arial"/>
                <w:sz w:val="18"/>
                <w:szCs w:val="18"/>
              </w:rPr>
            </w:pPr>
          </w:p>
        </w:tc>
      </w:tr>
      <w:tr w:rsidR="00EA03F4" w:rsidRPr="00726D2B" w:rsidTr="005A27A8">
        <w:trPr>
          <w:trHeight w:val="452"/>
        </w:trPr>
        <w:tc>
          <w:tcPr>
            <w:tcW w:w="15843" w:type="dxa"/>
            <w:gridSpan w:val="4"/>
            <w:shd w:val="clear" w:color="auto" w:fill="F2F2F2" w:themeFill="background1" w:themeFillShade="F2"/>
            <w:vAlign w:val="center"/>
          </w:tcPr>
          <w:p w:rsidR="00EA03F4" w:rsidRPr="00726D2B" w:rsidRDefault="00EA03F4" w:rsidP="00EA03F4">
            <w:pPr>
              <w:rPr>
                <w:rFonts w:ascii="Arial" w:hAnsi="Arial" w:cs="Arial"/>
                <w:sz w:val="20"/>
                <w:szCs w:val="20"/>
              </w:rPr>
            </w:pPr>
            <w:r w:rsidRPr="00EA03F4">
              <w:rPr>
                <w:rFonts w:ascii="Arial" w:hAnsi="Arial" w:cs="Arial"/>
                <w:b/>
                <w:sz w:val="20"/>
                <w:szCs w:val="20"/>
              </w:rPr>
              <w:lastRenderedPageBreak/>
              <w:t>Week</w:t>
            </w:r>
            <w:r w:rsidRPr="00726D2B">
              <w:rPr>
                <w:rFonts w:ascii="Arial" w:hAnsi="Arial" w:cs="Arial"/>
                <w:sz w:val="20"/>
                <w:szCs w:val="20"/>
              </w:rPr>
              <w:t xml:space="preserve"> </w:t>
            </w:r>
            <w:r w:rsidR="00E22753">
              <w:rPr>
                <w:rFonts w:ascii="Arial" w:hAnsi="Arial" w:cs="Arial"/>
                <w:b/>
                <w:sz w:val="20"/>
                <w:szCs w:val="20"/>
              </w:rPr>
              <w:t>6</w:t>
            </w:r>
          </w:p>
        </w:tc>
      </w:tr>
      <w:tr w:rsidR="00B50D3E" w:rsidRPr="00726D2B" w:rsidTr="005A27A8">
        <w:tc>
          <w:tcPr>
            <w:tcW w:w="3369" w:type="dxa"/>
            <w:shd w:val="clear" w:color="auto" w:fill="F2F2F2" w:themeFill="background1" w:themeFillShade="F2"/>
          </w:tcPr>
          <w:p w:rsidR="00A34C07" w:rsidRPr="008C07A3" w:rsidRDefault="00A34C07" w:rsidP="00EA03F4">
            <w:pPr>
              <w:pStyle w:val="SOTableText"/>
              <w:rPr>
                <w:rFonts w:cs="Arial"/>
                <w:sz w:val="18"/>
                <w:szCs w:val="18"/>
              </w:rPr>
            </w:pPr>
            <w:r w:rsidRPr="008C07A3">
              <w:rPr>
                <w:rFonts w:cs="Arial"/>
                <w:sz w:val="18"/>
                <w:szCs w:val="18"/>
              </w:rPr>
              <w:t>Introduction to the Microscopic World</w:t>
            </w:r>
            <w:r w:rsidR="00FB4B80" w:rsidRPr="008C07A3">
              <w:rPr>
                <w:rFonts w:cs="Arial"/>
                <w:sz w:val="18"/>
                <w:szCs w:val="18"/>
              </w:rPr>
              <w:t>.</w:t>
            </w:r>
          </w:p>
          <w:p w:rsidR="00A34C07" w:rsidRPr="008C07A3" w:rsidRDefault="00A34C07" w:rsidP="00A34C07">
            <w:pPr>
              <w:pStyle w:val="SOTableText"/>
              <w:rPr>
                <w:rFonts w:cs="Arial"/>
                <w:sz w:val="18"/>
                <w:szCs w:val="18"/>
              </w:rPr>
            </w:pPr>
            <w:r w:rsidRPr="008C07A3">
              <w:rPr>
                <w:rFonts w:cs="Arial"/>
                <w:sz w:val="18"/>
                <w:szCs w:val="18"/>
              </w:rPr>
              <w:t>Microorganisms are important living things.</w:t>
            </w:r>
          </w:p>
          <w:p w:rsidR="00A34C07" w:rsidRPr="008C07A3" w:rsidRDefault="00A34C07" w:rsidP="00A34C07">
            <w:pPr>
              <w:pStyle w:val="SOTableText"/>
              <w:rPr>
                <w:rFonts w:cs="Arial"/>
                <w:sz w:val="18"/>
                <w:szCs w:val="18"/>
              </w:rPr>
            </w:pPr>
            <w:r w:rsidRPr="008C07A3">
              <w:rPr>
                <w:rFonts w:cs="Arial"/>
                <w:sz w:val="18"/>
                <w:szCs w:val="18"/>
              </w:rPr>
              <w:t xml:space="preserve">Microorganisms include bacteria, fungi and </w:t>
            </w:r>
            <w:proofErr w:type="spellStart"/>
            <w:r w:rsidRPr="008C07A3">
              <w:rPr>
                <w:rFonts w:cs="Arial"/>
                <w:sz w:val="18"/>
                <w:szCs w:val="18"/>
              </w:rPr>
              <w:t>protists</w:t>
            </w:r>
            <w:proofErr w:type="spellEnd"/>
            <w:r w:rsidRPr="008C07A3">
              <w:rPr>
                <w:rFonts w:cs="Arial"/>
                <w:sz w:val="18"/>
                <w:szCs w:val="18"/>
              </w:rPr>
              <w:t>.</w:t>
            </w:r>
          </w:p>
          <w:p w:rsidR="00A34C07" w:rsidRPr="008C07A3" w:rsidRDefault="00A34C07" w:rsidP="00A34C07">
            <w:pPr>
              <w:pStyle w:val="SOTableText"/>
              <w:rPr>
                <w:rFonts w:cs="Arial"/>
                <w:sz w:val="18"/>
                <w:szCs w:val="18"/>
              </w:rPr>
            </w:pPr>
            <w:r w:rsidRPr="008C07A3">
              <w:rPr>
                <w:rFonts w:cs="Arial"/>
                <w:sz w:val="18"/>
                <w:szCs w:val="18"/>
              </w:rPr>
              <w:t>In ideal conditions bacteria grow exponentially.</w:t>
            </w:r>
          </w:p>
          <w:p w:rsidR="00A34C07" w:rsidRPr="008C07A3" w:rsidRDefault="00A34C07" w:rsidP="00A34C07">
            <w:pPr>
              <w:pStyle w:val="SOTableText"/>
              <w:rPr>
                <w:rFonts w:cs="Arial"/>
                <w:sz w:val="18"/>
                <w:szCs w:val="18"/>
              </w:rPr>
            </w:pPr>
            <w:r w:rsidRPr="008C07A3">
              <w:rPr>
                <w:rFonts w:cs="Arial"/>
                <w:sz w:val="18"/>
                <w:szCs w:val="18"/>
              </w:rPr>
              <w:t>Different bacteria require specific conditions for growth.</w:t>
            </w:r>
          </w:p>
          <w:p w:rsidR="00A34C07" w:rsidRPr="008C07A3" w:rsidRDefault="00A34C07" w:rsidP="00A34C07">
            <w:pPr>
              <w:pStyle w:val="SOTableText"/>
              <w:rPr>
                <w:rFonts w:cs="Arial"/>
                <w:sz w:val="18"/>
                <w:szCs w:val="18"/>
              </w:rPr>
            </w:pPr>
            <w:r w:rsidRPr="008C07A3">
              <w:rPr>
                <w:rFonts w:cs="Arial"/>
                <w:sz w:val="18"/>
                <w:szCs w:val="18"/>
              </w:rPr>
              <w:t>Microorganisms act as decomposers, which enables recycling of essential nutrients.</w:t>
            </w:r>
          </w:p>
          <w:p w:rsidR="00A34C07" w:rsidRPr="008C07A3" w:rsidRDefault="00A34C07" w:rsidP="00EA03F4">
            <w:pPr>
              <w:pStyle w:val="SOTableText"/>
              <w:rPr>
                <w:rFonts w:cs="Arial"/>
                <w:sz w:val="18"/>
                <w:szCs w:val="18"/>
              </w:rPr>
            </w:pPr>
            <w:r w:rsidRPr="008C07A3">
              <w:rPr>
                <w:rFonts w:cs="Arial"/>
                <w:sz w:val="18"/>
                <w:szCs w:val="18"/>
              </w:rPr>
              <w:t>Bacteria reproduce by binary fission (asexual).</w:t>
            </w:r>
          </w:p>
        </w:tc>
        <w:tc>
          <w:tcPr>
            <w:tcW w:w="6095" w:type="dxa"/>
            <w:shd w:val="clear" w:color="auto" w:fill="F2F2F2" w:themeFill="background1" w:themeFillShade="F2"/>
          </w:tcPr>
          <w:p w:rsidR="003337D6" w:rsidRPr="008C07A3" w:rsidRDefault="003337D6" w:rsidP="00760F51">
            <w:pPr>
              <w:pStyle w:val="SOTableText"/>
              <w:rPr>
                <w:rFonts w:cs="Arial"/>
                <w:sz w:val="18"/>
                <w:szCs w:val="18"/>
              </w:rPr>
            </w:pPr>
            <w:r w:rsidRPr="008C07A3">
              <w:rPr>
                <w:rFonts w:cs="Arial"/>
                <w:sz w:val="18"/>
                <w:szCs w:val="18"/>
              </w:rPr>
              <w:t xml:space="preserve">Discussion on what bacteria require to grow, look at different types of bacteria and </w:t>
            </w:r>
            <w:r w:rsidR="00760F51" w:rsidRPr="008C07A3">
              <w:rPr>
                <w:rFonts w:cs="Arial"/>
                <w:sz w:val="18"/>
                <w:szCs w:val="18"/>
              </w:rPr>
              <w:t>their requirements for survival, e</w:t>
            </w:r>
            <w:r w:rsidRPr="008C07A3">
              <w:rPr>
                <w:rFonts w:cs="Arial"/>
                <w:sz w:val="18"/>
                <w:szCs w:val="18"/>
              </w:rPr>
              <w:t>.g. not all bacteria require oxygen</w:t>
            </w:r>
            <w:r w:rsidR="00437D89" w:rsidRPr="008C07A3">
              <w:rPr>
                <w:rFonts w:cs="Arial"/>
                <w:sz w:val="18"/>
                <w:szCs w:val="18"/>
              </w:rPr>
              <w:t>.</w:t>
            </w:r>
          </w:p>
          <w:p w:rsidR="003337D6" w:rsidRPr="008C07A3" w:rsidRDefault="003337D6" w:rsidP="00FB4B80">
            <w:pPr>
              <w:pStyle w:val="SOTableText"/>
              <w:rPr>
                <w:rFonts w:cs="Arial"/>
                <w:sz w:val="18"/>
                <w:szCs w:val="18"/>
              </w:rPr>
            </w:pPr>
            <w:r w:rsidRPr="008C07A3">
              <w:rPr>
                <w:rFonts w:cs="Arial"/>
                <w:sz w:val="18"/>
                <w:szCs w:val="18"/>
              </w:rPr>
              <w:t>Look at graphs that show the growth cycle of bacteria.</w:t>
            </w:r>
          </w:p>
          <w:p w:rsidR="003337D6" w:rsidRPr="008C07A3" w:rsidRDefault="003337D6" w:rsidP="00FB4B80">
            <w:pPr>
              <w:pStyle w:val="SOTableText"/>
              <w:rPr>
                <w:rFonts w:cs="Arial"/>
                <w:sz w:val="18"/>
                <w:szCs w:val="18"/>
              </w:rPr>
            </w:pPr>
            <w:r w:rsidRPr="008C07A3">
              <w:rPr>
                <w:rFonts w:cs="Arial"/>
                <w:sz w:val="18"/>
                <w:szCs w:val="18"/>
              </w:rPr>
              <w:t xml:space="preserve">Describe the way bacteria reproduce using binary fission. </w:t>
            </w:r>
          </w:p>
          <w:p w:rsidR="003337D6" w:rsidRPr="008C07A3" w:rsidRDefault="003337D6" w:rsidP="00EA03F4">
            <w:pPr>
              <w:pStyle w:val="ListParagraph"/>
              <w:numPr>
                <w:ilvl w:val="0"/>
                <w:numId w:val="4"/>
              </w:numPr>
              <w:ind w:left="317" w:hanging="317"/>
              <w:rPr>
                <w:rFonts w:ascii="Arial" w:hAnsi="Arial" w:cs="Arial"/>
                <w:sz w:val="18"/>
                <w:szCs w:val="18"/>
              </w:rPr>
            </w:pPr>
            <w:r w:rsidRPr="008C07A3">
              <w:rPr>
                <w:rFonts w:ascii="Arial" w:hAnsi="Arial" w:cs="Arial"/>
                <w:sz w:val="18"/>
                <w:szCs w:val="18"/>
              </w:rPr>
              <w:t>Binary fission is an asexual process- produces genetically identical offspring</w:t>
            </w:r>
            <w:r w:rsidR="00437D89" w:rsidRPr="008C07A3">
              <w:rPr>
                <w:rFonts w:ascii="Arial" w:hAnsi="Arial" w:cs="Arial"/>
                <w:sz w:val="18"/>
                <w:szCs w:val="18"/>
              </w:rPr>
              <w:t>.</w:t>
            </w:r>
          </w:p>
          <w:p w:rsidR="003337D6" w:rsidRPr="008C07A3" w:rsidRDefault="003337D6" w:rsidP="00EA03F4">
            <w:pPr>
              <w:pStyle w:val="ListParagraph"/>
              <w:numPr>
                <w:ilvl w:val="0"/>
                <w:numId w:val="4"/>
              </w:numPr>
              <w:ind w:left="317" w:hanging="317"/>
              <w:rPr>
                <w:rFonts w:ascii="Arial" w:hAnsi="Arial" w:cs="Arial"/>
                <w:sz w:val="18"/>
                <w:szCs w:val="18"/>
              </w:rPr>
            </w:pPr>
            <w:r w:rsidRPr="008C07A3">
              <w:rPr>
                <w:rFonts w:ascii="Arial" w:hAnsi="Arial" w:cs="Arial"/>
                <w:sz w:val="18"/>
                <w:szCs w:val="18"/>
              </w:rPr>
              <w:t>The concept of the bacterial colony</w:t>
            </w:r>
            <w:r w:rsidR="00437D89" w:rsidRPr="008C07A3">
              <w:rPr>
                <w:rFonts w:ascii="Arial" w:hAnsi="Arial" w:cs="Arial"/>
                <w:sz w:val="18"/>
                <w:szCs w:val="18"/>
              </w:rPr>
              <w:t>.</w:t>
            </w:r>
          </w:p>
          <w:p w:rsidR="003337D6" w:rsidRPr="008C07A3" w:rsidRDefault="003337D6" w:rsidP="003337D6">
            <w:pPr>
              <w:rPr>
                <w:rFonts w:ascii="Arial" w:hAnsi="Arial" w:cs="Arial"/>
                <w:sz w:val="18"/>
                <w:szCs w:val="18"/>
              </w:rPr>
            </w:pPr>
          </w:p>
        </w:tc>
        <w:tc>
          <w:tcPr>
            <w:tcW w:w="2835" w:type="dxa"/>
            <w:shd w:val="clear" w:color="auto" w:fill="F2F2F2" w:themeFill="background1" w:themeFillShade="F2"/>
          </w:tcPr>
          <w:p w:rsidR="003337D6" w:rsidRPr="008C07A3" w:rsidRDefault="003337D6" w:rsidP="00FB4B80">
            <w:pPr>
              <w:pStyle w:val="SOTableText"/>
              <w:rPr>
                <w:rFonts w:cs="Arial"/>
                <w:sz w:val="18"/>
                <w:szCs w:val="18"/>
              </w:rPr>
            </w:pPr>
            <w:r w:rsidRPr="008C07A3">
              <w:rPr>
                <w:rFonts w:cs="Arial"/>
                <w:sz w:val="18"/>
                <w:szCs w:val="18"/>
              </w:rPr>
              <w:t>Practical</w:t>
            </w:r>
            <w:r w:rsidR="00760F51" w:rsidRPr="008C07A3">
              <w:rPr>
                <w:rFonts w:cs="Arial"/>
                <w:sz w:val="18"/>
                <w:szCs w:val="18"/>
              </w:rPr>
              <w:t xml:space="preserve">: Grow bacteria on agar plates – </w:t>
            </w:r>
            <w:r w:rsidRPr="008C07A3">
              <w:rPr>
                <w:rFonts w:cs="Arial"/>
                <w:sz w:val="18"/>
                <w:szCs w:val="18"/>
              </w:rPr>
              <w:t>investigate factors that affect bacterial growth. Consider the effects of factors such as:</w:t>
            </w:r>
          </w:p>
          <w:p w:rsidR="003337D6" w:rsidRPr="008C07A3" w:rsidRDefault="003337D6" w:rsidP="00EA03F4">
            <w:pPr>
              <w:pStyle w:val="ListParagraph"/>
              <w:numPr>
                <w:ilvl w:val="0"/>
                <w:numId w:val="4"/>
              </w:numPr>
              <w:ind w:left="317" w:hanging="317"/>
              <w:rPr>
                <w:rFonts w:ascii="Arial" w:hAnsi="Arial" w:cs="Arial"/>
                <w:sz w:val="18"/>
                <w:szCs w:val="18"/>
              </w:rPr>
            </w:pPr>
            <w:r w:rsidRPr="008C07A3">
              <w:rPr>
                <w:rFonts w:ascii="Arial" w:hAnsi="Arial" w:cs="Arial"/>
                <w:sz w:val="18"/>
                <w:szCs w:val="18"/>
              </w:rPr>
              <w:t>temperature</w:t>
            </w:r>
          </w:p>
          <w:p w:rsidR="003337D6" w:rsidRPr="008C07A3" w:rsidRDefault="003337D6" w:rsidP="00EA03F4">
            <w:pPr>
              <w:pStyle w:val="ListParagraph"/>
              <w:numPr>
                <w:ilvl w:val="0"/>
                <w:numId w:val="4"/>
              </w:numPr>
              <w:ind w:left="317" w:hanging="317"/>
              <w:rPr>
                <w:rFonts w:ascii="Arial" w:hAnsi="Arial" w:cs="Arial"/>
                <w:sz w:val="18"/>
                <w:szCs w:val="18"/>
              </w:rPr>
            </w:pPr>
            <w:r w:rsidRPr="008C07A3">
              <w:rPr>
                <w:rFonts w:ascii="Arial" w:hAnsi="Arial" w:cs="Arial"/>
                <w:sz w:val="18"/>
                <w:szCs w:val="18"/>
              </w:rPr>
              <w:t>nutrient availability</w:t>
            </w:r>
          </w:p>
          <w:p w:rsidR="003337D6" w:rsidRPr="008C07A3" w:rsidRDefault="003337D6" w:rsidP="00EA03F4">
            <w:pPr>
              <w:pStyle w:val="ListParagraph"/>
              <w:numPr>
                <w:ilvl w:val="0"/>
                <w:numId w:val="4"/>
              </w:numPr>
              <w:ind w:left="317" w:hanging="317"/>
              <w:rPr>
                <w:rFonts w:ascii="Arial" w:hAnsi="Arial" w:cs="Arial"/>
                <w:sz w:val="18"/>
                <w:szCs w:val="18"/>
              </w:rPr>
            </w:pPr>
            <w:r w:rsidRPr="008C07A3">
              <w:rPr>
                <w:rFonts w:ascii="Arial" w:hAnsi="Arial" w:cs="Arial"/>
                <w:sz w:val="18"/>
                <w:szCs w:val="18"/>
              </w:rPr>
              <w:t>moisture</w:t>
            </w:r>
          </w:p>
          <w:p w:rsidR="003337D6" w:rsidRPr="008C07A3" w:rsidRDefault="003337D6" w:rsidP="00EA03F4">
            <w:pPr>
              <w:pStyle w:val="ListParagraph"/>
              <w:numPr>
                <w:ilvl w:val="0"/>
                <w:numId w:val="4"/>
              </w:numPr>
              <w:ind w:left="317" w:hanging="317"/>
              <w:rPr>
                <w:rFonts w:ascii="Arial" w:hAnsi="Arial" w:cs="Arial"/>
                <w:sz w:val="18"/>
                <w:szCs w:val="18"/>
              </w:rPr>
            </w:pPr>
            <w:r w:rsidRPr="008C07A3">
              <w:rPr>
                <w:rFonts w:ascii="Arial" w:hAnsi="Arial" w:cs="Arial"/>
                <w:sz w:val="18"/>
                <w:szCs w:val="18"/>
              </w:rPr>
              <w:t>pH</w:t>
            </w:r>
          </w:p>
          <w:p w:rsidR="003337D6" w:rsidRPr="008C07A3" w:rsidRDefault="003337D6" w:rsidP="00EA03F4">
            <w:pPr>
              <w:pStyle w:val="ListParagraph"/>
              <w:numPr>
                <w:ilvl w:val="0"/>
                <w:numId w:val="4"/>
              </w:numPr>
              <w:ind w:left="317" w:hanging="317"/>
              <w:rPr>
                <w:rFonts w:ascii="Arial" w:hAnsi="Arial" w:cs="Arial"/>
                <w:sz w:val="18"/>
                <w:szCs w:val="18"/>
              </w:rPr>
            </w:pPr>
            <w:r w:rsidRPr="008C07A3">
              <w:rPr>
                <w:rFonts w:ascii="Arial" w:hAnsi="Arial" w:cs="Arial"/>
                <w:sz w:val="18"/>
                <w:szCs w:val="18"/>
              </w:rPr>
              <w:t>removal of wastes</w:t>
            </w:r>
          </w:p>
          <w:p w:rsidR="003337D6" w:rsidRPr="008C07A3" w:rsidRDefault="003337D6" w:rsidP="00EA03F4">
            <w:pPr>
              <w:pStyle w:val="ListParagraph"/>
              <w:numPr>
                <w:ilvl w:val="0"/>
                <w:numId w:val="4"/>
              </w:numPr>
              <w:ind w:left="317" w:hanging="317"/>
              <w:rPr>
                <w:rFonts w:ascii="Arial" w:hAnsi="Arial" w:cs="Arial"/>
                <w:sz w:val="18"/>
                <w:szCs w:val="18"/>
              </w:rPr>
            </w:pPr>
            <w:r w:rsidRPr="008C07A3">
              <w:rPr>
                <w:rFonts w:ascii="Arial" w:hAnsi="Arial" w:cs="Arial"/>
                <w:sz w:val="18"/>
                <w:szCs w:val="18"/>
              </w:rPr>
              <w:t>oxygen</w:t>
            </w:r>
          </w:p>
          <w:p w:rsidR="003337D6" w:rsidRPr="008C07A3" w:rsidRDefault="003337D6" w:rsidP="00EA03F4">
            <w:pPr>
              <w:pStyle w:val="ListParagraph"/>
              <w:numPr>
                <w:ilvl w:val="0"/>
                <w:numId w:val="4"/>
              </w:numPr>
              <w:ind w:left="317" w:hanging="317"/>
              <w:rPr>
                <w:rFonts w:ascii="Arial" w:hAnsi="Arial" w:cs="Arial"/>
                <w:sz w:val="18"/>
                <w:szCs w:val="18"/>
              </w:rPr>
            </w:pPr>
            <w:r w:rsidRPr="008C07A3">
              <w:rPr>
                <w:rFonts w:ascii="Arial" w:hAnsi="Arial" w:cs="Arial"/>
                <w:sz w:val="18"/>
                <w:szCs w:val="18"/>
              </w:rPr>
              <w:t>antibiotics/</w:t>
            </w:r>
          </w:p>
          <w:p w:rsidR="003337D6" w:rsidRPr="008C07A3" w:rsidRDefault="003337D6" w:rsidP="00EA03F4">
            <w:pPr>
              <w:pStyle w:val="ListParagraph"/>
              <w:numPr>
                <w:ilvl w:val="0"/>
                <w:numId w:val="4"/>
              </w:numPr>
              <w:ind w:left="317" w:hanging="317"/>
              <w:rPr>
                <w:rFonts w:ascii="Arial" w:hAnsi="Arial" w:cs="Arial"/>
                <w:sz w:val="18"/>
                <w:szCs w:val="18"/>
              </w:rPr>
            </w:pPr>
            <w:r w:rsidRPr="008C07A3">
              <w:rPr>
                <w:rFonts w:ascii="Arial" w:hAnsi="Arial" w:cs="Arial"/>
                <w:sz w:val="18"/>
                <w:szCs w:val="18"/>
              </w:rPr>
              <w:t>antiseptics</w:t>
            </w:r>
          </w:p>
          <w:p w:rsidR="003337D6" w:rsidRPr="008C07A3" w:rsidRDefault="003337D6" w:rsidP="00FB4B80">
            <w:pPr>
              <w:pStyle w:val="SOTableText"/>
              <w:rPr>
                <w:rFonts w:cs="Arial"/>
                <w:sz w:val="18"/>
                <w:szCs w:val="18"/>
              </w:rPr>
            </w:pPr>
            <w:r w:rsidRPr="008C07A3">
              <w:rPr>
                <w:rFonts w:cs="Arial"/>
                <w:sz w:val="18"/>
                <w:szCs w:val="18"/>
              </w:rPr>
              <w:t>Research Task: Investigate the claim on antibacterial products that they kill 99.9% of bacteria.</w:t>
            </w:r>
          </w:p>
        </w:tc>
        <w:tc>
          <w:tcPr>
            <w:tcW w:w="3544" w:type="dxa"/>
            <w:shd w:val="clear" w:color="auto" w:fill="F2F2F2" w:themeFill="background1" w:themeFillShade="F2"/>
          </w:tcPr>
          <w:p w:rsidR="007D16B6" w:rsidRPr="008C07A3" w:rsidRDefault="007D16B6" w:rsidP="008E2371">
            <w:pPr>
              <w:rPr>
                <w:rFonts w:ascii="Arial" w:hAnsi="Arial" w:cs="Arial"/>
                <w:sz w:val="18"/>
                <w:szCs w:val="18"/>
              </w:rPr>
            </w:pPr>
          </w:p>
        </w:tc>
      </w:tr>
      <w:tr w:rsidR="00EA03F4" w:rsidRPr="00726D2B" w:rsidTr="005A27A8">
        <w:trPr>
          <w:trHeight w:val="455"/>
        </w:trPr>
        <w:tc>
          <w:tcPr>
            <w:tcW w:w="15843" w:type="dxa"/>
            <w:gridSpan w:val="4"/>
            <w:shd w:val="clear" w:color="auto" w:fill="F2F2F2" w:themeFill="background1" w:themeFillShade="F2"/>
            <w:vAlign w:val="center"/>
          </w:tcPr>
          <w:p w:rsidR="00EA03F4" w:rsidRPr="00EA03F4" w:rsidRDefault="00E22753" w:rsidP="00EA03F4">
            <w:pPr>
              <w:rPr>
                <w:rFonts w:ascii="Arial" w:hAnsi="Arial" w:cs="Arial"/>
                <w:b/>
                <w:sz w:val="20"/>
                <w:szCs w:val="20"/>
              </w:rPr>
            </w:pPr>
            <w:r>
              <w:rPr>
                <w:rFonts w:ascii="Arial" w:hAnsi="Arial" w:cs="Arial"/>
                <w:b/>
                <w:sz w:val="20"/>
                <w:szCs w:val="20"/>
              </w:rPr>
              <w:t>Week 7-9</w:t>
            </w:r>
          </w:p>
        </w:tc>
      </w:tr>
      <w:tr w:rsidR="00B50D3E" w:rsidRPr="00726D2B" w:rsidTr="005A27A8">
        <w:tc>
          <w:tcPr>
            <w:tcW w:w="3369" w:type="dxa"/>
            <w:shd w:val="clear" w:color="auto" w:fill="F2F2F2" w:themeFill="background1" w:themeFillShade="F2"/>
          </w:tcPr>
          <w:p w:rsidR="003337D6" w:rsidRPr="008C07A3" w:rsidRDefault="003337D6" w:rsidP="00EA03F4">
            <w:pPr>
              <w:pStyle w:val="SOTableText"/>
              <w:rPr>
                <w:rFonts w:cs="Arial"/>
                <w:sz w:val="18"/>
                <w:szCs w:val="18"/>
              </w:rPr>
            </w:pPr>
            <w:r w:rsidRPr="008C07A3">
              <w:rPr>
                <w:rFonts w:cs="Arial"/>
                <w:sz w:val="18"/>
                <w:szCs w:val="18"/>
              </w:rPr>
              <w:t>Microorganisms are important to humans.</w:t>
            </w:r>
          </w:p>
        </w:tc>
        <w:tc>
          <w:tcPr>
            <w:tcW w:w="6095" w:type="dxa"/>
            <w:shd w:val="clear" w:color="auto" w:fill="F2F2F2" w:themeFill="background1" w:themeFillShade="F2"/>
          </w:tcPr>
          <w:p w:rsidR="003337D6" w:rsidRPr="008C07A3" w:rsidRDefault="003337D6" w:rsidP="00EA03F4">
            <w:pPr>
              <w:pStyle w:val="SOTableText"/>
              <w:rPr>
                <w:rFonts w:cs="Arial"/>
                <w:sz w:val="18"/>
                <w:szCs w:val="18"/>
              </w:rPr>
            </w:pPr>
            <w:r w:rsidRPr="008C07A3">
              <w:rPr>
                <w:rFonts w:cs="Arial"/>
                <w:sz w:val="18"/>
                <w:szCs w:val="18"/>
              </w:rPr>
              <w:t>Introduce the concept of recombinant DNA technology</w:t>
            </w:r>
            <w:r w:rsidR="00EA03F4" w:rsidRPr="008C07A3">
              <w:rPr>
                <w:rFonts w:cs="Arial"/>
                <w:sz w:val="18"/>
                <w:szCs w:val="18"/>
              </w:rPr>
              <w:t>.</w:t>
            </w:r>
          </w:p>
          <w:p w:rsidR="003337D6" w:rsidRPr="008C07A3" w:rsidRDefault="003337D6" w:rsidP="00EA03F4">
            <w:pPr>
              <w:pStyle w:val="SOTableText"/>
              <w:rPr>
                <w:rFonts w:cs="Arial"/>
                <w:sz w:val="18"/>
                <w:szCs w:val="18"/>
              </w:rPr>
            </w:pPr>
            <w:r w:rsidRPr="008C07A3">
              <w:rPr>
                <w:rFonts w:cs="Arial"/>
                <w:sz w:val="18"/>
                <w:szCs w:val="18"/>
              </w:rPr>
              <w:t>Discuss the benefits to humans</w:t>
            </w:r>
            <w:r w:rsidR="00760F51" w:rsidRPr="008C07A3">
              <w:rPr>
                <w:rFonts w:cs="Arial"/>
                <w:sz w:val="18"/>
                <w:szCs w:val="18"/>
              </w:rPr>
              <w:t>,</w:t>
            </w:r>
            <w:r w:rsidRPr="008C07A3">
              <w:rPr>
                <w:rFonts w:cs="Arial"/>
                <w:sz w:val="18"/>
                <w:szCs w:val="18"/>
              </w:rPr>
              <w:t xml:space="preserve"> e.g. production of growth hormones or insulin in the treatment of disease</w:t>
            </w:r>
            <w:r w:rsidR="00EA03F4" w:rsidRPr="008C07A3">
              <w:rPr>
                <w:rFonts w:cs="Arial"/>
                <w:sz w:val="18"/>
                <w:szCs w:val="18"/>
              </w:rPr>
              <w:t>.</w:t>
            </w:r>
          </w:p>
          <w:p w:rsidR="003337D6" w:rsidRPr="008C07A3" w:rsidRDefault="003337D6" w:rsidP="00EA03F4">
            <w:pPr>
              <w:pStyle w:val="SOTableText"/>
              <w:rPr>
                <w:rFonts w:cs="Arial"/>
                <w:sz w:val="18"/>
                <w:szCs w:val="18"/>
              </w:rPr>
            </w:pPr>
            <w:r w:rsidRPr="008C07A3">
              <w:rPr>
                <w:rFonts w:cs="Arial"/>
                <w:sz w:val="18"/>
                <w:szCs w:val="18"/>
              </w:rPr>
              <w:t>Discuss the ethics</w:t>
            </w:r>
            <w:r w:rsidR="00EA03F4" w:rsidRPr="008C07A3">
              <w:rPr>
                <w:rFonts w:cs="Arial"/>
                <w:sz w:val="18"/>
                <w:szCs w:val="18"/>
              </w:rPr>
              <w:t>.</w:t>
            </w:r>
          </w:p>
          <w:p w:rsidR="00982C5C" w:rsidRPr="008C07A3" w:rsidRDefault="00982C5C" w:rsidP="00EA03F4">
            <w:pPr>
              <w:pStyle w:val="SOTableText"/>
              <w:rPr>
                <w:rFonts w:cs="Arial"/>
                <w:sz w:val="18"/>
                <w:szCs w:val="18"/>
              </w:rPr>
            </w:pPr>
            <w:r w:rsidRPr="008C07A3">
              <w:rPr>
                <w:rFonts w:cs="Arial"/>
                <w:sz w:val="18"/>
                <w:szCs w:val="18"/>
              </w:rPr>
              <w:t>Explore the techniques use</w:t>
            </w:r>
            <w:r w:rsidR="00760F51" w:rsidRPr="008C07A3">
              <w:rPr>
                <w:rFonts w:cs="Arial"/>
                <w:sz w:val="18"/>
                <w:szCs w:val="18"/>
              </w:rPr>
              <w:t>d in recombinant DNA technology,</w:t>
            </w:r>
            <w:r w:rsidRPr="008C07A3">
              <w:rPr>
                <w:rFonts w:cs="Arial"/>
                <w:sz w:val="18"/>
                <w:szCs w:val="18"/>
              </w:rPr>
              <w:t xml:space="preserve"> including the use of specific enzymes</w:t>
            </w:r>
            <w:r w:rsidR="00EA03F4" w:rsidRPr="008C07A3">
              <w:rPr>
                <w:rFonts w:cs="Arial"/>
                <w:sz w:val="18"/>
                <w:szCs w:val="18"/>
              </w:rPr>
              <w:t>.</w:t>
            </w:r>
          </w:p>
          <w:p w:rsidR="00982C5C" w:rsidRPr="008C07A3" w:rsidRDefault="00982C5C" w:rsidP="00EA03F4">
            <w:pPr>
              <w:pStyle w:val="SOTableText"/>
              <w:rPr>
                <w:rFonts w:cs="Arial"/>
                <w:sz w:val="18"/>
                <w:szCs w:val="18"/>
              </w:rPr>
            </w:pPr>
            <w:r w:rsidRPr="008C07A3">
              <w:rPr>
                <w:rFonts w:cs="Arial"/>
                <w:sz w:val="18"/>
                <w:szCs w:val="18"/>
              </w:rPr>
              <w:t>Explore the other applications where mi</w:t>
            </w:r>
            <w:r w:rsidR="00760F51" w:rsidRPr="008C07A3">
              <w:rPr>
                <w:rFonts w:cs="Arial"/>
                <w:sz w:val="18"/>
                <w:szCs w:val="18"/>
              </w:rPr>
              <w:t xml:space="preserve">crobes are beneficial to humans, </w:t>
            </w:r>
            <w:r w:rsidRPr="008C07A3">
              <w:rPr>
                <w:rFonts w:cs="Arial"/>
                <w:sz w:val="18"/>
                <w:szCs w:val="18"/>
              </w:rPr>
              <w:t>e.g. in the food industry</w:t>
            </w:r>
            <w:r w:rsidR="00EA03F4" w:rsidRPr="008C07A3">
              <w:rPr>
                <w:rFonts w:cs="Arial"/>
                <w:sz w:val="18"/>
                <w:szCs w:val="18"/>
              </w:rPr>
              <w:t>.</w:t>
            </w:r>
          </w:p>
          <w:p w:rsidR="00982C5C" w:rsidRPr="008C07A3" w:rsidRDefault="00982C5C" w:rsidP="00EA03F4">
            <w:pPr>
              <w:pStyle w:val="SOTableText"/>
              <w:rPr>
                <w:rFonts w:cs="Arial"/>
                <w:sz w:val="18"/>
                <w:szCs w:val="18"/>
              </w:rPr>
            </w:pPr>
            <w:r w:rsidRPr="008C07A3">
              <w:rPr>
                <w:rFonts w:cs="Arial"/>
                <w:sz w:val="18"/>
                <w:szCs w:val="18"/>
              </w:rPr>
              <w:lastRenderedPageBreak/>
              <w:t xml:space="preserve">Discuss the role </w:t>
            </w:r>
            <w:r w:rsidR="00760F51" w:rsidRPr="008C07A3">
              <w:rPr>
                <w:rFonts w:cs="Arial"/>
                <w:sz w:val="18"/>
                <w:szCs w:val="18"/>
              </w:rPr>
              <w:t xml:space="preserve">of microbes in the environment, </w:t>
            </w:r>
            <w:r w:rsidRPr="008C07A3">
              <w:rPr>
                <w:rFonts w:cs="Arial"/>
                <w:sz w:val="18"/>
                <w:szCs w:val="18"/>
              </w:rPr>
              <w:t>e.g. oxygen production by phytoplankton or in the decomposition of dead matter</w:t>
            </w:r>
            <w:r w:rsidR="00EA03F4" w:rsidRPr="008C07A3">
              <w:rPr>
                <w:rFonts w:cs="Arial"/>
                <w:sz w:val="18"/>
                <w:szCs w:val="18"/>
              </w:rPr>
              <w:t>.</w:t>
            </w:r>
          </w:p>
          <w:p w:rsidR="00594BF8" w:rsidRPr="008C07A3" w:rsidRDefault="00594BF8" w:rsidP="008E2371">
            <w:pPr>
              <w:rPr>
                <w:rFonts w:ascii="Arial" w:hAnsi="Arial" w:cs="Arial"/>
                <w:sz w:val="18"/>
                <w:szCs w:val="18"/>
              </w:rPr>
            </w:pPr>
          </w:p>
          <w:p w:rsidR="003337D6" w:rsidRPr="008C07A3" w:rsidRDefault="00594BF8" w:rsidP="008E2371">
            <w:pPr>
              <w:rPr>
                <w:rFonts w:ascii="Arial" w:hAnsi="Arial" w:cs="Arial"/>
                <w:b/>
                <w:sz w:val="18"/>
                <w:szCs w:val="18"/>
              </w:rPr>
            </w:pPr>
            <w:r w:rsidRPr="008C07A3">
              <w:rPr>
                <w:rFonts w:ascii="Arial" w:hAnsi="Arial" w:cs="Arial"/>
                <w:b/>
                <w:sz w:val="18"/>
                <w:szCs w:val="18"/>
                <w:u w:val="single"/>
              </w:rPr>
              <w:t>Skills and Application Task</w:t>
            </w:r>
            <w:r w:rsidRPr="008C07A3">
              <w:rPr>
                <w:rFonts w:ascii="Arial" w:hAnsi="Arial" w:cs="Arial"/>
                <w:b/>
                <w:sz w:val="18"/>
                <w:szCs w:val="18"/>
              </w:rPr>
              <w:t>: Test on Topic 1</w:t>
            </w:r>
          </w:p>
        </w:tc>
        <w:tc>
          <w:tcPr>
            <w:tcW w:w="2835" w:type="dxa"/>
            <w:shd w:val="clear" w:color="auto" w:fill="F2F2F2" w:themeFill="background1" w:themeFillShade="F2"/>
          </w:tcPr>
          <w:p w:rsidR="00982C5C" w:rsidRPr="008C07A3" w:rsidRDefault="00982C5C" w:rsidP="00EA03F4">
            <w:pPr>
              <w:pStyle w:val="SOTableText"/>
              <w:rPr>
                <w:rFonts w:cs="Arial"/>
                <w:sz w:val="18"/>
                <w:szCs w:val="18"/>
              </w:rPr>
            </w:pPr>
            <w:r w:rsidRPr="008C07A3">
              <w:rPr>
                <w:rFonts w:cs="Arial"/>
                <w:sz w:val="18"/>
                <w:szCs w:val="18"/>
              </w:rPr>
              <w:lastRenderedPageBreak/>
              <w:t>Practical: Investigate how microbes are affected under various conditions in bread, cheese and yoghurt making.</w:t>
            </w:r>
          </w:p>
        </w:tc>
        <w:tc>
          <w:tcPr>
            <w:tcW w:w="3544" w:type="dxa"/>
            <w:shd w:val="clear" w:color="auto" w:fill="F2F2F2" w:themeFill="background1" w:themeFillShade="F2"/>
          </w:tcPr>
          <w:p w:rsidR="00982C5C" w:rsidRPr="008C07A3" w:rsidRDefault="00982C5C" w:rsidP="00EA03F4">
            <w:pPr>
              <w:pStyle w:val="SOTableText"/>
              <w:rPr>
                <w:rFonts w:cs="Arial"/>
                <w:sz w:val="18"/>
                <w:szCs w:val="18"/>
              </w:rPr>
            </w:pPr>
            <w:r w:rsidRPr="008C07A3">
              <w:rPr>
                <w:rFonts w:cs="Arial"/>
                <w:sz w:val="18"/>
                <w:szCs w:val="18"/>
              </w:rPr>
              <w:t>Research Task: Investigate innovations that have been beneficial to humans in medicine</w:t>
            </w:r>
            <w:r w:rsidR="00EA03F4" w:rsidRPr="008C07A3">
              <w:rPr>
                <w:rFonts w:cs="Arial"/>
                <w:sz w:val="18"/>
                <w:szCs w:val="18"/>
              </w:rPr>
              <w:t>.</w:t>
            </w:r>
          </w:p>
          <w:p w:rsidR="00982C5C" w:rsidRPr="008C07A3" w:rsidRDefault="00982C5C" w:rsidP="00EA03F4">
            <w:pPr>
              <w:pStyle w:val="SOTableText"/>
              <w:rPr>
                <w:rFonts w:cs="Arial"/>
                <w:sz w:val="18"/>
                <w:szCs w:val="18"/>
              </w:rPr>
            </w:pPr>
            <w:r w:rsidRPr="008C07A3">
              <w:rPr>
                <w:rFonts w:cs="Arial"/>
                <w:sz w:val="18"/>
                <w:szCs w:val="18"/>
              </w:rPr>
              <w:t>Discuss the historical perspective of recombinant DNA technology</w:t>
            </w:r>
            <w:r w:rsidR="00760F51" w:rsidRPr="008C07A3">
              <w:rPr>
                <w:rFonts w:cs="Arial"/>
                <w:sz w:val="18"/>
                <w:szCs w:val="18"/>
              </w:rPr>
              <w:t>,</w:t>
            </w:r>
            <w:r w:rsidRPr="008C07A3">
              <w:rPr>
                <w:rFonts w:cs="Arial"/>
                <w:sz w:val="18"/>
                <w:szCs w:val="18"/>
              </w:rPr>
              <w:t xml:space="preserve"> e.g. Pasteur and fermentation or the discovery of PCR</w:t>
            </w:r>
            <w:r w:rsidR="00EA03F4" w:rsidRPr="008C07A3">
              <w:rPr>
                <w:rFonts w:cs="Arial"/>
                <w:sz w:val="18"/>
                <w:szCs w:val="18"/>
              </w:rPr>
              <w:t>.</w:t>
            </w:r>
          </w:p>
        </w:tc>
      </w:tr>
      <w:tr w:rsidR="00EA03F4" w:rsidRPr="00726D2B" w:rsidTr="005A27A8">
        <w:trPr>
          <w:trHeight w:val="441"/>
        </w:trPr>
        <w:tc>
          <w:tcPr>
            <w:tcW w:w="15843" w:type="dxa"/>
            <w:gridSpan w:val="4"/>
            <w:vAlign w:val="center"/>
          </w:tcPr>
          <w:p w:rsidR="00EA03F4" w:rsidRPr="00EA03F4" w:rsidRDefault="00E22753" w:rsidP="00EA03F4">
            <w:pPr>
              <w:rPr>
                <w:rFonts w:ascii="Arial" w:hAnsi="Arial" w:cs="Arial"/>
                <w:b/>
                <w:sz w:val="20"/>
                <w:szCs w:val="20"/>
              </w:rPr>
            </w:pPr>
            <w:r>
              <w:rPr>
                <w:rFonts w:ascii="Arial" w:hAnsi="Arial" w:cs="Arial"/>
                <w:b/>
                <w:sz w:val="20"/>
                <w:szCs w:val="20"/>
              </w:rPr>
              <w:lastRenderedPageBreak/>
              <w:t>Week 10</w:t>
            </w:r>
          </w:p>
        </w:tc>
      </w:tr>
      <w:tr w:rsidR="00982C5C" w:rsidRPr="00726D2B" w:rsidTr="005A27A8">
        <w:tc>
          <w:tcPr>
            <w:tcW w:w="3369" w:type="dxa"/>
          </w:tcPr>
          <w:p w:rsidR="00982C5C" w:rsidRPr="008C07A3" w:rsidRDefault="00982C5C" w:rsidP="005A27A8">
            <w:pPr>
              <w:pStyle w:val="SOTableText"/>
              <w:rPr>
                <w:rFonts w:cs="Arial"/>
                <w:sz w:val="18"/>
                <w:szCs w:val="18"/>
              </w:rPr>
            </w:pPr>
            <w:r w:rsidRPr="008C07A3">
              <w:rPr>
                <w:rFonts w:cs="Arial"/>
                <w:sz w:val="18"/>
                <w:szCs w:val="18"/>
              </w:rPr>
              <w:t>Ecosystems</w:t>
            </w:r>
            <w:r w:rsidR="005C4EC4" w:rsidRPr="008C07A3">
              <w:rPr>
                <w:rFonts w:cs="Arial"/>
                <w:sz w:val="18"/>
                <w:szCs w:val="18"/>
              </w:rPr>
              <w:t>: An introduction</w:t>
            </w:r>
          </w:p>
        </w:tc>
        <w:tc>
          <w:tcPr>
            <w:tcW w:w="6095" w:type="dxa"/>
          </w:tcPr>
          <w:p w:rsidR="005C4EC4" w:rsidRPr="008C07A3" w:rsidRDefault="005C4EC4" w:rsidP="00EA03F4">
            <w:pPr>
              <w:pStyle w:val="SOTableText"/>
              <w:rPr>
                <w:rFonts w:cs="Arial"/>
                <w:sz w:val="18"/>
                <w:szCs w:val="18"/>
              </w:rPr>
            </w:pPr>
            <w:r w:rsidRPr="008C07A3">
              <w:rPr>
                <w:rFonts w:cs="Arial"/>
                <w:sz w:val="18"/>
                <w:szCs w:val="18"/>
              </w:rPr>
              <w:t>Discuss the meanings of the terms: species, population, community, and an ecosystem.</w:t>
            </w:r>
          </w:p>
          <w:p w:rsidR="005671E5" w:rsidRPr="008C07A3" w:rsidRDefault="005671E5" w:rsidP="00EA03F4">
            <w:pPr>
              <w:pStyle w:val="SOTableText"/>
              <w:rPr>
                <w:rFonts w:cs="Arial"/>
                <w:sz w:val="18"/>
                <w:szCs w:val="18"/>
              </w:rPr>
            </w:pPr>
            <w:r w:rsidRPr="008C07A3">
              <w:rPr>
                <w:rFonts w:cs="Arial"/>
                <w:sz w:val="18"/>
                <w:szCs w:val="18"/>
              </w:rPr>
              <w:t>Reproductive Isolation is required for an organism to be considered a “species”</w:t>
            </w:r>
            <w:r w:rsidR="00FB4B80" w:rsidRPr="008C07A3">
              <w:rPr>
                <w:rFonts w:cs="Arial"/>
                <w:sz w:val="18"/>
                <w:szCs w:val="18"/>
              </w:rPr>
              <w:t>.</w:t>
            </w:r>
          </w:p>
          <w:p w:rsidR="005671E5" w:rsidRPr="008C07A3" w:rsidRDefault="00437D89" w:rsidP="00437D89">
            <w:pPr>
              <w:pStyle w:val="ListParagraph"/>
              <w:numPr>
                <w:ilvl w:val="0"/>
                <w:numId w:val="4"/>
              </w:numPr>
              <w:ind w:left="317" w:hanging="317"/>
              <w:rPr>
                <w:rFonts w:ascii="Arial" w:hAnsi="Arial" w:cs="Arial"/>
                <w:sz w:val="18"/>
                <w:szCs w:val="18"/>
              </w:rPr>
            </w:pPr>
            <w:r w:rsidRPr="008C07A3">
              <w:rPr>
                <w:rFonts w:ascii="Arial" w:hAnsi="Arial" w:cs="Arial"/>
                <w:sz w:val="18"/>
                <w:szCs w:val="18"/>
              </w:rPr>
              <w:t>D</w:t>
            </w:r>
            <w:r w:rsidR="005671E5" w:rsidRPr="008C07A3">
              <w:rPr>
                <w:rFonts w:ascii="Arial" w:hAnsi="Arial" w:cs="Arial"/>
                <w:sz w:val="18"/>
                <w:szCs w:val="18"/>
              </w:rPr>
              <w:t>iscuss the limitations of this definition of a species</w:t>
            </w:r>
            <w:r w:rsidRPr="008C07A3">
              <w:rPr>
                <w:rFonts w:ascii="Arial" w:hAnsi="Arial" w:cs="Arial"/>
                <w:sz w:val="18"/>
                <w:szCs w:val="18"/>
              </w:rPr>
              <w:t>.</w:t>
            </w:r>
          </w:p>
          <w:p w:rsidR="005C4EC4" w:rsidRPr="008C07A3" w:rsidRDefault="005C4EC4" w:rsidP="00760F51">
            <w:pPr>
              <w:pStyle w:val="SOTableText"/>
              <w:rPr>
                <w:rFonts w:cs="Arial"/>
                <w:sz w:val="18"/>
                <w:szCs w:val="18"/>
              </w:rPr>
            </w:pPr>
            <w:r w:rsidRPr="008C07A3">
              <w:rPr>
                <w:rFonts w:cs="Arial"/>
                <w:sz w:val="18"/>
                <w:szCs w:val="18"/>
              </w:rPr>
              <w:t>Describe the various ecosystems in Australia and globally</w:t>
            </w:r>
            <w:r w:rsidR="00760F51" w:rsidRPr="008C07A3">
              <w:rPr>
                <w:rFonts w:cs="Arial"/>
                <w:sz w:val="18"/>
                <w:szCs w:val="18"/>
              </w:rPr>
              <w:t xml:space="preserve">, </w:t>
            </w:r>
            <w:r w:rsidRPr="008C07A3">
              <w:rPr>
                <w:rFonts w:cs="Arial"/>
                <w:sz w:val="18"/>
                <w:szCs w:val="18"/>
              </w:rPr>
              <w:t>e.g. compare Arid Zones in Australia to other</w:t>
            </w:r>
            <w:r w:rsidR="00FB4B80" w:rsidRPr="008C07A3">
              <w:rPr>
                <w:rFonts w:cs="Arial"/>
                <w:sz w:val="18"/>
                <w:szCs w:val="18"/>
              </w:rPr>
              <w:t>.</w:t>
            </w:r>
            <w:r w:rsidRPr="008C07A3">
              <w:rPr>
                <w:rFonts w:cs="Arial"/>
                <w:sz w:val="18"/>
                <w:szCs w:val="18"/>
              </w:rPr>
              <w:t xml:space="preserve"> </w:t>
            </w:r>
          </w:p>
          <w:p w:rsidR="005671E5" w:rsidRPr="008C07A3" w:rsidRDefault="005671E5" w:rsidP="00437D89">
            <w:pPr>
              <w:pStyle w:val="ListParagraph"/>
              <w:numPr>
                <w:ilvl w:val="0"/>
                <w:numId w:val="4"/>
              </w:numPr>
              <w:ind w:left="317" w:hanging="317"/>
              <w:rPr>
                <w:rFonts w:ascii="Arial" w:hAnsi="Arial" w:cs="Arial"/>
                <w:sz w:val="18"/>
                <w:szCs w:val="18"/>
              </w:rPr>
            </w:pPr>
            <w:r w:rsidRPr="008C07A3">
              <w:rPr>
                <w:rFonts w:ascii="Arial" w:hAnsi="Arial" w:cs="Arial"/>
                <w:sz w:val="18"/>
                <w:szCs w:val="18"/>
              </w:rPr>
              <w:t>Distinguish between biotic and abiotic components of ecosystems.</w:t>
            </w:r>
          </w:p>
          <w:p w:rsidR="005C4EC4" w:rsidRPr="008C07A3" w:rsidRDefault="005671E5" w:rsidP="005671E5">
            <w:pPr>
              <w:pStyle w:val="ListParagraph"/>
              <w:numPr>
                <w:ilvl w:val="0"/>
                <w:numId w:val="4"/>
              </w:numPr>
              <w:ind w:left="317" w:hanging="317"/>
              <w:rPr>
                <w:rFonts w:ascii="Arial" w:hAnsi="Arial" w:cs="Arial"/>
                <w:sz w:val="18"/>
                <w:szCs w:val="18"/>
              </w:rPr>
            </w:pPr>
            <w:r w:rsidRPr="008C07A3">
              <w:rPr>
                <w:rFonts w:ascii="Arial" w:hAnsi="Arial" w:cs="Arial"/>
                <w:sz w:val="18"/>
                <w:szCs w:val="18"/>
              </w:rPr>
              <w:t>Compare the characteristics of at least two ecosystems</w:t>
            </w:r>
            <w:r w:rsidR="00760F51" w:rsidRPr="008C07A3">
              <w:rPr>
                <w:rFonts w:ascii="Arial" w:hAnsi="Arial" w:cs="Arial"/>
                <w:sz w:val="18"/>
                <w:szCs w:val="18"/>
              </w:rPr>
              <w:t>.</w:t>
            </w:r>
          </w:p>
        </w:tc>
        <w:tc>
          <w:tcPr>
            <w:tcW w:w="2835" w:type="dxa"/>
          </w:tcPr>
          <w:p w:rsidR="00982C5C" w:rsidRPr="008C07A3" w:rsidRDefault="00982C5C" w:rsidP="008E2371">
            <w:pPr>
              <w:rPr>
                <w:rFonts w:ascii="Arial" w:hAnsi="Arial" w:cs="Arial"/>
                <w:sz w:val="18"/>
                <w:szCs w:val="18"/>
              </w:rPr>
            </w:pPr>
          </w:p>
        </w:tc>
        <w:tc>
          <w:tcPr>
            <w:tcW w:w="3544" w:type="dxa"/>
          </w:tcPr>
          <w:p w:rsidR="00982C5C" w:rsidRPr="008C07A3" w:rsidRDefault="00982C5C" w:rsidP="008E2371">
            <w:pPr>
              <w:rPr>
                <w:rFonts w:ascii="Arial" w:hAnsi="Arial" w:cs="Arial"/>
                <w:sz w:val="18"/>
                <w:szCs w:val="18"/>
              </w:rPr>
            </w:pPr>
          </w:p>
        </w:tc>
      </w:tr>
      <w:tr w:rsidR="00437D89" w:rsidRPr="00726D2B" w:rsidTr="005A27A8">
        <w:trPr>
          <w:trHeight w:val="429"/>
        </w:trPr>
        <w:tc>
          <w:tcPr>
            <w:tcW w:w="15843" w:type="dxa"/>
            <w:gridSpan w:val="4"/>
            <w:vAlign w:val="center"/>
          </w:tcPr>
          <w:p w:rsidR="00437D89" w:rsidRPr="00437D89" w:rsidRDefault="00E22753" w:rsidP="00437D89">
            <w:pPr>
              <w:rPr>
                <w:rFonts w:ascii="Arial" w:hAnsi="Arial" w:cs="Arial"/>
                <w:b/>
                <w:sz w:val="20"/>
                <w:szCs w:val="20"/>
              </w:rPr>
            </w:pPr>
            <w:r>
              <w:rPr>
                <w:rFonts w:ascii="Arial" w:hAnsi="Arial" w:cs="Arial"/>
                <w:b/>
                <w:sz w:val="20"/>
                <w:szCs w:val="20"/>
              </w:rPr>
              <w:t>Term 2, Week 1</w:t>
            </w:r>
          </w:p>
        </w:tc>
      </w:tr>
      <w:tr w:rsidR="00982C5C" w:rsidRPr="00726D2B" w:rsidTr="005A27A8">
        <w:tc>
          <w:tcPr>
            <w:tcW w:w="3369" w:type="dxa"/>
          </w:tcPr>
          <w:p w:rsidR="005C4EC4" w:rsidRPr="008C07A3" w:rsidRDefault="005C4EC4" w:rsidP="00437D89">
            <w:pPr>
              <w:pStyle w:val="SOTableText"/>
              <w:rPr>
                <w:rFonts w:cs="Arial"/>
                <w:sz w:val="18"/>
                <w:szCs w:val="18"/>
              </w:rPr>
            </w:pPr>
            <w:r w:rsidRPr="008C07A3">
              <w:rPr>
                <w:rFonts w:cs="Arial"/>
                <w:sz w:val="18"/>
                <w:szCs w:val="18"/>
              </w:rPr>
              <w:t>Classification of Living Organisms</w:t>
            </w:r>
          </w:p>
        </w:tc>
        <w:tc>
          <w:tcPr>
            <w:tcW w:w="6095" w:type="dxa"/>
          </w:tcPr>
          <w:p w:rsidR="005C4EC4" w:rsidRPr="008C07A3" w:rsidRDefault="005C4EC4" w:rsidP="00437D89">
            <w:pPr>
              <w:pStyle w:val="SOTableText"/>
              <w:rPr>
                <w:rFonts w:cs="Arial"/>
                <w:sz w:val="18"/>
                <w:szCs w:val="18"/>
              </w:rPr>
            </w:pPr>
            <w:r w:rsidRPr="008C07A3">
              <w:rPr>
                <w:rFonts w:cs="Arial"/>
                <w:sz w:val="18"/>
                <w:szCs w:val="18"/>
              </w:rPr>
              <w:t xml:space="preserve">Examine and compare morphological features of organisms that are more or less closely related. </w:t>
            </w:r>
          </w:p>
          <w:p w:rsidR="005C4EC4" w:rsidRPr="008C07A3" w:rsidRDefault="005C4EC4" w:rsidP="00437D89">
            <w:pPr>
              <w:pStyle w:val="SOTableText"/>
              <w:rPr>
                <w:rFonts w:cs="Arial"/>
                <w:sz w:val="18"/>
                <w:szCs w:val="18"/>
              </w:rPr>
            </w:pPr>
            <w:r w:rsidRPr="008C07A3">
              <w:rPr>
                <w:rFonts w:cs="Arial"/>
                <w:sz w:val="18"/>
                <w:szCs w:val="18"/>
              </w:rPr>
              <w:t>Use biological (dichotomous) keys to classify organisms</w:t>
            </w:r>
            <w:r w:rsidR="00FB4B80" w:rsidRPr="008C07A3">
              <w:rPr>
                <w:rFonts w:cs="Arial"/>
                <w:sz w:val="18"/>
                <w:szCs w:val="18"/>
              </w:rPr>
              <w:t>.</w:t>
            </w:r>
          </w:p>
          <w:p w:rsidR="005C4EC4" w:rsidRPr="008C07A3" w:rsidRDefault="005C4EC4" w:rsidP="00437D89">
            <w:pPr>
              <w:pStyle w:val="ListParagraph"/>
              <w:numPr>
                <w:ilvl w:val="0"/>
                <w:numId w:val="4"/>
              </w:numPr>
              <w:ind w:left="317" w:hanging="317"/>
              <w:rPr>
                <w:rFonts w:ascii="Arial" w:hAnsi="Arial" w:cs="Arial"/>
                <w:sz w:val="18"/>
                <w:szCs w:val="18"/>
              </w:rPr>
            </w:pPr>
            <w:r w:rsidRPr="008C07A3">
              <w:rPr>
                <w:rFonts w:ascii="Arial" w:hAnsi="Arial" w:cs="Arial"/>
                <w:sz w:val="18"/>
                <w:szCs w:val="18"/>
              </w:rPr>
              <w:t>Distinguish between scientific names and common names for species.</w:t>
            </w:r>
          </w:p>
          <w:p w:rsidR="005C4EC4" w:rsidRPr="008C07A3" w:rsidRDefault="005C4EC4" w:rsidP="00437D89">
            <w:pPr>
              <w:pStyle w:val="ListParagraph"/>
              <w:numPr>
                <w:ilvl w:val="0"/>
                <w:numId w:val="4"/>
              </w:numPr>
              <w:ind w:left="317" w:hanging="317"/>
              <w:rPr>
                <w:rFonts w:ascii="Arial" w:hAnsi="Arial" w:cs="Arial"/>
                <w:sz w:val="18"/>
                <w:szCs w:val="18"/>
              </w:rPr>
            </w:pPr>
            <w:r w:rsidRPr="008C07A3">
              <w:rPr>
                <w:rFonts w:ascii="Arial" w:hAnsi="Arial" w:cs="Arial"/>
                <w:sz w:val="18"/>
                <w:szCs w:val="18"/>
              </w:rPr>
              <w:t>Recognise that very closely related species have similar scientific names.</w:t>
            </w:r>
          </w:p>
        </w:tc>
        <w:tc>
          <w:tcPr>
            <w:tcW w:w="2835" w:type="dxa"/>
          </w:tcPr>
          <w:p w:rsidR="00982C5C" w:rsidRPr="008C07A3" w:rsidRDefault="00982C5C" w:rsidP="008E2371">
            <w:pPr>
              <w:rPr>
                <w:rFonts w:ascii="Arial" w:hAnsi="Arial" w:cs="Arial"/>
                <w:sz w:val="18"/>
                <w:szCs w:val="18"/>
              </w:rPr>
            </w:pPr>
          </w:p>
        </w:tc>
        <w:tc>
          <w:tcPr>
            <w:tcW w:w="3544" w:type="dxa"/>
          </w:tcPr>
          <w:p w:rsidR="00982C5C" w:rsidRPr="008C07A3" w:rsidRDefault="005C4EC4" w:rsidP="00437D89">
            <w:pPr>
              <w:pStyle w:val="SOTableText"/>
              <w:rPr>
                <w:rFonts w:cs="Arial"/>
                <w:sz w:val="18"/>
                <w:szCs w:val="18"/>
              </w:rPr>
            </w:pPr>
            <w:r w:rsidRPr="008C07A3">
              <w:rPr>
                <w:rFonts w:cs="Arial"/>
                <w:sz w:val="18"/>
                <w:szCs w:val="18"/>
              </w:rPr>
              <w:t xml:space="preserve">Research </w:t>
            </w:r>
            <w:r w:rsidR="008C07A3">
              <w:rPr>
                <w:rFonts w:cs="Arial"/>
                <w:sz w:val="18"/>
                <w:szCs w:val="18"/>
              </w:rPr>
              <w:t xml:space="preserve">and discuss </w:t>
            </w:r>
            <w:r w:rsidRPr="008C07A3">
              <w:rPr>
                <w:rFonts w:cs="Arial"/>
                <w:sz w:val="18"/>
                <w:szCs w:val="18"/>
              </w:rPr>
              <w:t>the limitations and refinements of the current nomenclature system.</w:t>
            </w:r>
          </w:p>
        </w:tc>
      </w:tr>
      <w:tr w:rsidR="00437D89" w:rsidRPr="00726D2B" w:rsidTr="005A27A8">
        <w:trPr>
          <w:trHeight w:val="467"/>
        </w:trPr>
        <w:tc>
          <w:tcPr>
            <w:tcW w:w="15843" w:type="dxa"/>
            <w:gridSpan w:val="4"/>
            <w:vAlign w:val="center"/>
          </w:tcPr>
          <w:p w:rsidR="00437D89" w:rsidRPr="00437D89" w:rsidRDefault="00E22753" w:rsidP="00437D89">
            <w:pPr>
              <w:rPr>
                <w:rFonts w:ascii="Arial" w:hAnsi="Arial" w:cs="Arial"/>
                <w:b/>
                <w:sz w:val="20"/>
                <w:szCs w:val="20"/>
              </w:rPr>
            </w:pPr>
            <w:r>
              <w:rPr>
                <w:rFonts w:ascii="Arial" w:hAnsi="Arial" w:cs="Arial"/>
                <w:b/>
                <w:sz w:val="20"/>
                <w:szCs w:val="20"/>
              </w:rPr>
              <w:t>Week 2</w:t>
            </w:r>
          </w:p>
        </w:tc>
      </w:tr>
      <w:tr w:rsidR="00982C5C" w:rsidRPr="00726D2B" w:rsidTr="005A27A8">
        <w:tc>
          <w:tcPr>
            <w:tcW w:w="3369" w:type="dxa"/>
          </w:tcPr>
          <w:p w:rsidR="005C4EC4" w:rsidRPr="008C07A3" w:rsidRDefault="005C4EC4" w:rsidP="00437D89">
            <w:pPr>
              <w:pStyle w:val="SOTableText"/>
              <w:rPr>
                <w:rFonts w:cs="Arial"/>
                <w:sz w:val="18"/>
                <w:szCs w:val="18"/>
              </w:rPr>
            </w:pPr>
            <w:r w:rsidRPr="008C07A3">
              <w:rPr>
                <w:rFonts w:cs="Arial"/>
                <w:sz w:val="18"/>
                <w:szCs w:val="18"/>
              </w:rPr>
              <w:t>Adaptations for survival</w:t>
            </w:r>
          </w:p>
        </w:tc>
        <w:tc>
          <w:tcPr>
            <w:tcW w:w="6095" w:type="dxa"/>
          </w:tcPr>
          <w:p w:rsidR="005671E5" w:rsidRPr="008C07A3" w:rsidRDefault="005671E5" w:rsidP="00437D89">
            <w:pPr>
              <w:pStyle w:val="SOTableText"/>
              <w:rPr>
                <w:rFonts w:cs="Arial"/>
                <w:sz w:val="18"/>
                <w:szCs w:val="18"/>
              </w:rPr>
            </w:pPr>
            <w:r w:rsidRPr="008C07A3">
              <w:rPr>
                <w:rFonts w:cs="Arial"/>
                <w:sz w:val="18"/>
                <w:szCs w:val="18"/>
              </w:rPr>
              <w:t>Compare structural, behavioural and physiological adaptations of different species from specific environments.</w:t>
            </w:r>
          </w:p>
          <w:p w:rsidR="005671E5" w:rsidRPr="008C07A3" w:rsidRDefault="005671E5" w:rsidP="00437D89">
            <w:pPr>
              <w:pStyle w:val="SOTableText"/>
              <w:rPr>
                <w:rFonts w:cs="Arial"/>
                <w:sz w:val="18"/>
                <w:szCs w:val="18"/>
              </w:rPr>
            </w:pPr>
            <w:r w:rsidRPr="008C07A3">
              <w:rPr>
                <w:rFonts w:cs="Arial"/>
                <w:sz w:val="18"/>
                <w:szCs w:val="18"/>
              </w:rPr>
              <w:t>Adaptations enable organisms to survive</w:t>
            </w:r>
            <w:r w:rsidR="00FB4B80" w:rsidRPr="008C07A3">
              <w:rPr>
                <w:rFonts w:cs="Arial"/>
                <w:sz w:val="18"/>
                <w:szCs w:val="18"/>
              </w:rPr>
              <w:t>.</w:t>
            </w:r>
          </w:p>
          <w:p w:rsidR="005C4EC4" w:rsidRPr="008C07A3" w:rsidRDefault="005C4EC4" w:rsidP="008E2371">
            <w:pPr>
              <w:rPr>
                <w:rFonts w:ascii="Arial" w:eastAsia="Times New Roman" w:hAnsi="Arial" w:cs="Arial"/>
                <w:sz w:val="18"/>
                <w:szCs w:val="18"/>
              </w:rPr>
            </w:pPr>
          </w:p>
        </w:tc>
        <w:tc>
          <w:tcPr>
            <w:tcW w:w="2835" w:type="dxa"/>
          </w:tcPr>
          <w:p w:rsidR="005671E5" w:rsidRPr="008C07A3" w:rsidRDefault="005671E5" w:rsidP="00437D89">
            <w:pPr>
              <w:pStyle w:val="SOTableText"/>
              <w:rPr>
                <w:rFonts w:cs="Arial"/>
                <w:sz w:val="18"/>
                <w:szCs w:val="18"/>
              </w:rPr>
            </w:pPr>
            <w:r w:rsidRPr="008C07A3">
              <w:rPr>
                <w:rFonts w:cs="Arial"/>
                <w:sz w:val="18"/>
                <w:szCs w:val="18"/>
              </w:rPr>
              <w:t>Visit the Zoo or Botanical Gardens to investigate the many interrelated factors of ecosystems, classific</w:t>
            </w:r>
            <w:r w:rsidR="00760F51" w:rsidRPr="008C07A3">
              <w:rPr>
                <w:rFonts w:cs="Arial"/>
                <w:sz w:val="18"/>
                <w:szCs w:val="18"/>
              </w:rPr>
              <w:t xml:space="preserve">ation, relationships (food webs, </w:t>
            </w:r>
            <w:r w:rsidRPr="008C07A3">
              <w:rPr>
                <w:rFonts w:cs="Arial"/>
                <w:sz w:val="18"/>
                <w:szCs w:val="18"/>
              </w:rPr>
              <w:t>et</w:t>
            </w:r>
            <w:r w:rsidR="00760F51" w:rsidRPr="008C07A3">
              <w:rPr>
                <w:rFonts w:cs="Arial"/>
                <w:sz w:val="18"/>
                <w:szCs w:val="18"/>
              </w:rPr>
              <w:t xml:space="preserve">c.), biotic and abiotic factors, </w:t>
            </w:r>
            <w:r w:rsidRPr="008C07A3">
              <w:rPr>
                <w:rFonts w:cs="Arial"/>
                <w:sz w:val="18"/>
                <w:szCs w:val="18"/>
              </w:rPr>
              <w:t>etc.</w:t>
            </w:r>
          </w:p>
          <w:p w:rsidR="005671E5" w:rsidRPr="008C07A3" w:rsidRDefault="005671E5" w:rsidP="00437D89">
            <w:pPr>
              <w:pStyle w:val="SOTableText"/>
              <w:rPr>
                <w:rFonts w:cs="Arial"/>
                <w:sz w:val="18"/>
                <w:szCs w:val="18"/>
              </w:rPr>
            </w:pPr>
            <w:r w:rsidRPr="008C07A3">
              <w:rPr>
                <w:rFonts w:cs="Arial"/>
                <w:sz w:val="18"/>
                <w:szCs w:val="18"/>
              </w:rPr>
              <w:t>Practical: Simulations of characte</w:t>
            </w:r>
            <w:r w:rsidR="00760F51" w:rsidRPr="008C07A3">
              <w:rPr>
                <w:rFonts w:cs="Arial"/>
                <w:sz w:val="18"/>
                <w:szCs w:val="18"/>
              </w:rPr>
              <w:t xml:space="preserve">ristics to demonstrate survival, </w:t>
            </w:r>
            <w:r w:rsidRPr="008C07A3">
              <w:rPr>
                <w:rFonts w:cs="Arial"/>
                <w:sz w:val="18"/>
                <w:szCs w:val="18"/>
              </w:rPr>
              <w:t>e.g. bird beaks or different food types or Pepper Moth simulations using white paper and newspaper.</w:t>
            </w:r>
          </w:p>
        </w:tc>
        <w:tc>
          <w:tcPr>
            <w:tcW w:w="3544" w:type="dxa"/>
          </w:tcPr>
          <w:p w:rsidR="00982C5C" w:rsidRPr="008C07A3" w:rsidRDefault="00982C5C" w:rsidP="008E2371">
            <w:pPr>
              <w:rPr>
                <w:rFonts w:ascii="Arial" w:hAnsi="Arial" w:cs="Arial"/>
                <w:sz w:val="18"/>
                <w:szCs w:val="18"/>
              </w:rPr>
            </w:pPr>
          </w:p>
        </w:tc>
      </w:tr>
      <w:tr w:rsidR="00437D89" w:rsidRPr="00726D2B" w:rsidTr="005A27A8">
        <w:trPr>
          <w:trHeight w:val="503"/>
        </w:trPr>
        <w:tc>
          <w:tcPr>
            <w:tcW w:w="15843" w:type="dxa"/>
            <w:gridSpan w:val="4"/>
            <w:vAlign w:val="center"/>
          </w:tcPr>
          <w:p w:rsidR="00437D89" w:rsidRPr="00437D89" w:rsidRDefault="00E22753" w:rsidP="00437D89">
            <w:pPr>
              <w:pStyle w:val="SOTableText"/>
              <w:rPr>
                <w:rFonts w:cs="Arial"/>
                <w:b/>
                <w:szCs w:val="20"/>
              </w:rPr>
            </w:pPr>
            <w:r>
              <w:rPr>
                <w:rFonts w:cs="Arial"/>
                <w:b/>
                <w:szCs w:val="20"/>
              </w:rPr>
              <w:t>Week 3</w:t>
            </w:r>
          </w:p>
        </w:tc>
      </w:tr>
      <w:tr w:rsidR="00982C5C" w:rsidRPr="00726D2B" w:rsidTr="005A27A8">
        <w:tc>
          <w:tcPr>
            <w:tcW w:w="3369" w:type="dxa"/>
          </w:tcPr>
          <w:p w:rsidR="005671E5" w:rsidRPr="008C07A3" w:rsidRDefault="005671E5" w:rsidP="00437D89">
            <w:pPr>
              <w:pStyle w:val="SOTableText"/>
              <w:rPr>
                <w:rFonts w:cs="Arial"/>
                <w:sz w:val="18"/>
                <w:szCs w:val="18"/>
              </w:rPr>
            </w:pPr>
            <w:r w:rsidRPr="008C07A3">
              <w:rPr>
                <w:rFonts w:cs="Arial"/>
                <w:sz w:val="18"/>
                <w:szCs w:val="18"/>
              </w:rPr>
              <w:t>Energy Flow in Ecosystems</w:t>
            </w:r>
          </w:p>
        </w:tc>
        <w:tc>
          <w:tcPr>
            <w:tcW w:w="6095" w:type="dxa"/>
          </w:tcPr>
          <w:p w:rsidR="005671E5" w:rsidRPr="008C07A3" w:rsidRDefault="005671E5" w:rsidP="00437D89">
            <w:pPr>
              <w:pStyle w:val="SOTableText"/>
              <w:rPr>
                <w:rFonts w:cs="Arial"/>
                <w:sz w:val="18"/>
                <w:szCs w:val="18"/>
              </w:rPr>
            </w:pPr>
            <w:r w:rsidRPr="008C07A3">
              <w:rPr>
                <w:rFonts w:cs="Arial"/>
                <w:sz w:val="18"/>
                <w:szCs w:val="18"/>
              </w:rPr>
              <w:t>Represent the water cycle, and biogeochemical cycles for elements such as nitrogen, phosphorous and carbon.</w:t>
            </w:r>
          </w:p>
          <w:p w:rsidR="0072345A" w:rsidRPr="008C07A3" w:rsidRDefault="00760F51" w:rsidP="00437D89">
            <w:pPr>
              <w:pStyle w:val="SOTableText"/>
              <w:rPr>
                <w:rFonts w:cs="Arial"/>
                <w:sz w:val="18"/>
                <w:szCs w:val="18"/>
              </w:rPr>
            </w:pPr>
            <w:r w:rsidRPr="008C07A3">
              <w:rPr>
                <w:rFonts w:cs="Arial"/>
                <w:sz w:val="18"/>
                <w:szCs w:val="18"/>
              </w:rPr>
              <w:lastRenderedPageBreak/>
              <w:t>Discuss how h</w:t>
            </w:r>
            <w:r w:rsidR="005671E5" w:rsidRPr="008C07A3">
              <w:rPr>
                <w:rFonts w:cs="Arial"/>
                <w:sz w:val="18"/>
                <w:szCs w:val="18"/>
              </w:rPr>
              <w:t>umans can interfere with natural cycles.</w:t>
            </w:r>
          </w:p>
          <w:p w:rsidR="0072345A" w:rsidRPr="008C07A3" w:rsidRDefault="0072345A" w:rsidP="00437D89">
            <w:pPr>
              <w:pStyle w:val="SOTableText"/>
              <w:rPr>
                <w:rFonts w:cs="Arial"/>
                <w:sz w:val="18"/>
                <w:szCs w:val="18"/>
              </w:rPr>
            </w:pPr>
            <w:r w:rsidRPr="008C07A3">
              <w:rPr>
                <w:rFonts w:cs="Arial"/>
                <w:b/>
                <w:sz w:val="18"/>
                <w:szCs w:val="18"/>
              </w:rPr>
              <w:t>Skills and Applications Task</w:t>
            </w:r>
            <w:r w:rsidRPr="008C07A3">
              <w:rPr>
                <w:rFonts w:cs="Arial"/>
                <w:sz w:val="18"/>
                <w:szCs w:val="18"/>
              </w:rPr>
              <w:t>: Report on Waste Water Treatment.</w:t>
            </w:r>
          </w:p>
        </w:tc>
        <w:tc>
          <w:tcPr>
            <w:tcW w:w="2835" w:type="dxa"/>
          </w:tcPr>
          <w:p w:rsidR="0072345A" w:rsidRPr="008C07A3" w:rsidRDefault="0072345A" w:rsidP="0072345A">
            <w:pPr>
              <w:pStyle w:val="SOTableText"/>
              <w:rPr>
                <w:rFonts w:cs="Arial"/>
                <w:sz w:val="18"/>
                <w:szCs w:val="18"/>
              </w:rPr>
            </w:pPr>
            <w:r w:rsidRPr="008C07A3">
              <w:rPr>
                <w:rFonts w:cs="Arial"/>
                <w:sz w:val="18"/>
                <w:szCs w:val="18"/>
              </w:rPr>
              <w:lastRenderedPageBreak/>
              <w:t xml:space="preserve">Excursion: Visit Waste Water Treatment Plant- required for </w:t>
            </w:r>
            <w:r w:rsidRPr="008C07A3">
              <w:rPr>
                <w:rFonts w:cs="Arial"/>
                <w:sz w:val="18"/>
                <w:szCs w:val="18"/>
              </w:rPr>
              <w:lastRenderedPageBreak/>
              <w:t>SAT task</w:t>
            </w:r>
          </w:p>
          <w:p w:rsidR="00982C5C" w:rsidRPr="008C07A3" w:rsidRDefault="00982C5C" w:rsidP="00437D89">
            <w:pPr>
              <w:pStyle w:val="SOTableText"/>
              <w:rPr>
                <w:rFonts w:cs="Arial"/>
                <w:sz w:val="18"/>
                <w:szCs w:val="18"/>
              </w:rPr>
            </w:pPr>
          </w:p>
        </w:tc>
        <w:tc>
          <w:tcPr>
            <w:tcW w:w="3544" w:type="dxa"/>
          </w:tcPr>
          <w:p w:rsidR="005671E5" w:rsidRPr="008C07A3" w:rsidRDefault="005671E5" w:rsidP="00437D89">
            <w:pPr>
              <w:pStyle w:val="SOTableText"/>
              <w:rPr>
                <w:rFonts w:cs="Arial"/>
                <w:sz w:val="18"/>
                <w:szCs w:val="18"/>
              </w:rPr>
            </w:pPr>
            <w:r w:rsidRPr="008C07A3">
              <w:rPr>
                <w:rFonts w:cs="Arial"/>
                <w:sz w:val="18"/>
                <w:szCs w:val="18"/>
              </w:rPr>
              <w:lastRenderedPageBreak/>
              <w:t xml:space="preserve">Research innovative methods of bio-recycling of waste. </w:t>
            </w:r>
          </w:p>
          <w:p w:rsidR="0072345A" w:rsidRPr="008C07A3" w:rsidRDefault="005671E5" w:rsidP="0072345A">
            <w:pPr>
              <w:pStyle w:val="SOTableText"/>
              <w:rPr>
                <w:rFonts w:cs="Arial"/>
                <w:sz w:val="18"/>
                <w:szCs w:val="18"/>
              </w:rPr>
            </w:pPr>
            <w:r w:rsidRPr="008C07A3">
              <w:rPr>
                <w:rFonts w:cs="Arial"/>
                <w:sz w:val="18"/>
                <w:szCs w:val="18"/>
              </w:rPr>
              <w:lastRenderedPageBreak/>
              <w:t>Examine the implications for the future of species including the human population.</w:t>
            </w:r>
          </w:p>
        </w:tc>
      </w:tr>
      <w:tr w:rsidR="00FB4B80" w:rsidRPr="00726D2B" w:rsidTr="005A27A8">
        <w:trPr>
          <w:trHeight w:val="509"/>
        </w:trPr>
        <w:tc>
          <w:tcPr>
            <w:tcW w:w="15843" w:type="dxa"/>
            <w:gridSpan w:val="4"/>
            <w:vAlign w:val="center"/>
          </w:tcPr>
          <w:p w:rsidR="00FB4B80" w:rsidRPr="00FB4B80" w:rsidRDefault="00E22753" w:rsidP="00FB4B80">
            <w:pPr>
              <w:pStyle w:val="SOTableText"/>
              <w:rPr>
                <w:rFonts w:cs="Arial"/>
                <w:b/>
                <w:szCs w:val="20"/>
              </w:rPr>
            </w:pPr>
            <w:r>
              <w:rPr>
                <w:rFonts w:cs="Arial"/>
                <w:b/>
                <w:szCs w:val="20"/>
              </w:rPr>
              <w:lastRenderedPageBreak/>
              <w:t>Week 4-5</w:t>
            </w:r>
          </w:p>
        </w:tc>
      </w:tr>
      <w:tr w:rsidR="0078351D" w:rsidRPr="00726D2B" w:rsidTr="005A27A8">
        <w:tc>
          <w:tcPr>
            <w:tcW w:w="3369" w:type="dxa"/>
          </w:tcPr>
          <w:p w:rsidR="0078351D" w:rsidRPr="008C07A3" w:rsidRDefault="0078351D" w:rsidP="00437D89">
            <w:pPr>
              <w:pStyle w:val="SOTableText"/>
              <w:rPr>
                <w:rFonts w:cs="Arial"/>
                <w:sz w:val="18"/>
                <w:szCs w:val="18"/>
              </w:rPr>
            </w:pPr>
            <w:r w:rsidRPr="008C07A3">
              <w:rPr>
                <w:rFonts w:cs="Arial"/>
                <w:sz w:val="18"/>
                <w:szCs w:val="18"/>
              </w:rPr>
              <w:t>Relationships between species are important for survival.</w:t>
            </w:r>
          </w:p>
          <w:p w:rsidR="0078351D" w:rsidRPr="008C07A3" w:rsidRDefault="0078351D" w:rsidP="0078351D">
            <w:pPr>
              <w:pStyle w:val="SOTableText"/>
              <w:rPr>
                <w:rFonts w:cs="Arial"/>
                <w:sz w:val="18"/>
                <w:szCs w:val="18"/>
              </w:rPr>
            </w:pPr>
            <w:r w:rsidRPr="008C07A3">
              <w:rPr>
                <w:rFonts w:cs="Arial"/>
                <w:sz w:val="18"/>
                <w:szCs w:val="18"/>
              </w:rPr>
              <w:t>Ecosystems include populations of organisms that each fills a specific ecological niche.</w:t>
            </w:r>
          </w:p>
          <w:p w:rsidR="0078351D" w:rsidRPr="008C07A3" w:rsidRDefault="0078351D" w:rsidP="008E2371">
            <w:pPr>
              <w:rPr>
                <w:rFonts w:ascii="Arial" w:hAnsi="Arial" w:cs="Arial"/>
                <w:sz w:val="18"/>
                <w:szCs w:val="18"/>
              </w:rPr>
            </w:pPr>
          </w:p>
        </w:tc>
        <w:tc>
          <w:tcPr>
            <w:tcW w:w="6095" w:type="dxa"/>
          </w:tcPr>
          <w:p w:rsidR="0078351D" w:rsidRPr="008C07A3" w:rsidRDefault="0078351D" w:rsidP="0078351D">
            <w:pPr>
              <w:pStyle w:val="SOTableText"/>
              <w:rPr>
                <w:rFonts w:cs="Arial"/>
                <w:sz w:val="18"/>
                <w:szCs w:val="18"/>
              </w:rPr>
            </w:pPr>
            <w:r w:rsidRPr="008C07A3">
              <w:rPr>
                <w:rFonts w:cs="Arial"/>
                <w:sz w:val="18"/>
                <w:szCs w:val="18"/>
              </w:rPr>
              <w:t>Describe a niche in terms of key indicators within the ecosystem, including habitat, feeding relationships, and interactions with other species.</w:t>
            </w:r>
          </w:p>
          <w:p w:rsidR="0078351D" w:rsidRPr="008C07A3" w:rsidRDefault="0078351D" w:rsidP="0078351D">
            <w:pPr>
              <w:pStyle w:val="SOTableText"/>
              <w:rPr>
                <w:rFonts w:cs="Arial"/>
                <w:sz w:val="18"/>
                <w:szCs w:val="18"/>
              </w:rPr>
            </w:pPr>
            <w:r w:rsidRPr="008C07A3">
              <w:rPr>
                <w:rFonts w:cs="Arial"/>
                <w:sz w:val="18"/>
                <w:szCs w:val="18"/>
              </w:rPr>
              <w:t>Explain the significance of keystone species in their ecosystem.</w:t>
            </w:r>
          </w:p>
          <w:p w:rsidR="0078351D" w:rsidRPr="008C07A3" w:rsidRDefault="0078351D" w:rsidP="00437D89">
            <w:pPr>
              <w:pStyle w:val="ListParagraph"/>
              <w:numPr>
                <w:ilvl w:val="0"/>
                <w:numId w:val="4"/>
              </w:numPr>
              <w:ind w:left="317" w:hanging="317"/>
              <w:rPr>
                <w:rFonts w:ascii="Arial" w:hAnsi="Arial" w:cs="Arial"/>
                <w:sz w:val="18"/>
                <w:szCs w:val="18"/>
              </w:rPr>
            </w:pPr>
            <w:r w:rsidRPr="008C07A3">
              <w:rPr>
                <w:rFonts w:ascii="Arial" w:hAnsi="Arial" w:cs="Arial"/>
                <w:sz w:val="18"/>
                <w:szCs w:val="18"/>
              </w:rPr>
              <w:t xml:space="preserve">Relate the concept of a keystone species to the large impact that would be experienced by an ecosystem if numbers of the keystone species were to decline substantially. </w:t>
            </w:r>
          </w:p>
          <w:p w:rsidR="0078351D" w:rsidRPr="008C07A3" w:rsidRDefault="0078351D" w:rsidP="00FB4B80">
            <w:pPr>
              <w:pStyle w:val="SOTableText"/>
              <w:rPr>
                <w:rFonts w:cs="Arial"/>
                <w:sz w:val="18"/>
                <w:szCs w:val="18"/>
              </w:rPr>
            </w:pPr>
            <w:r w:rsidRPr="008C07A3">
              <w:rPr>
                <w:rFonts w:cs="Arial"/>
                <w:sz w:val="18"/>
                <w:szCs w:val="18"/>
              </w:rPr>
              <w:t>Discuss species conservation and how humans impact the survival of various species</w:t>
            </w:r>
            <w:r w:rsidR="00FB4B80" w:rsidRPr="008C07A3">
              <w:rPr>
                <w:rFonts w:cs="Arial"/>
                <w:sz w:val="18"/>
                <w:szCs w:val="18"/>
              </w:rPr>
              <w:t>.</w:t>
            </w:r>
          </w:p>
        </w:tc>
        <w:tc>
          <w:tcPr>
            <w:tcW w:w="2835" w:type="dxa"/>
          </w:tcPr>
          <w:p w:rsidR="0078351D" w:rsidRPr="008C07A3" w:rsidRDefault="0078351D" w:rsidP="008E2371">
            <w:pPr>
              <w:rPr>
                <w:rFonts w:ascii="Arial" w:hAnsi="Arial" w:cs="Arial"/>
                <w:sz w:val="18"/>
                <w:szCs w:val="18"/>
              </w:rPr>
            </w:pPr>
          </w:p>
        </w:tc>
        <w:tc>
          <w:tcPr>
            <w:tcW w:w="3544" w:type="dxa"/>
          </w:tcPr>
          <w:p w:rsidR="0078351D" w:rsidRPr="008C07A3" w:rsidRDefault="0078351D" w:rsidP="008C07A3">
            <w:pPr>
              <w:pStyle w:val="SOTableText"/>
              <w:rPr>
                <w:rFonts w:cs="Arial"/>
                <w:sz w:val="18"/>
                <w:szCs w:val="18"/>
              </w:rPr>
            </w:pPr>
          </w:p>
        </w:tc>
      </w:tr>
      <w:tr w:rsidR="00FB4B80" w:rsidRPr="00726D2B" w:rsidTr="005A27A8">
        <w:trPr>
          <w:trHeight w:val="494"/>
        </w:trPr>
        <w:tc>
          <w:tcPr>
            <w:tcW w:w="15843" w:type="dxa"/>
            <w:gridSpan w:val="4"/>
            <w:vAlign w:val="center"/>
          </w:tcPr>
          <w:p w:rsidR="00FB4B80" w:rsidRPr="00FB4B80" w:rsidRDefault="00E22753" w:rsidP="00FB4B80">
            <w:pPr>
              <w:rPr>
                <w:rFonts w:ascii="Arial" w:hAnsi="Arial" w:cs="Arial"/>
                <w:b/>
                <w:sz w:val="20"/>
                <w:szCs w:val="20"/>
              </w:rPr>
            </w:pPr>
            <w:r>
              <w:rPr>
                <w:rFonts w:ascii="Arial" w:hAnsi="Arial" w:cs="Arial"/>
                <w:b/>
                <w:sz w:val="20"/>
                <w:szCs w:val="20"/>
              </w:rPr>
              <w:t>Week 6-8</w:t>
            </w:r>
          </w:p>
        </w:tc>
      </w:tr>
      <w:tr w:rsidR="0078351D" w:rsidRPr="00726D2B" w:rsidTr="005A27A8">
        <w:tc>
          <w:tcPr>
            <w:tcW w:w="3369" w:type="dxa"/>
          </w:tcPr>
          <w:p w:rsidR="0078351D" w:rsidRDefault="0078351D" w:rsidP="00437D89">
            <w:pPr>
              <w:pStyle w:val="SOTableText"/>
              <w:rPr>
                <w:rFonts w:cs="Arial"/>
                <w:sz w:val="18"/>
                <w:szCs w:val="18"/>
              </w:rPr>
            </w:pPr>
            <w:r w:rsidRPr="008C07A3">
              <w:rPr>
                <w:rFonts w:cs="Arial"/>
                <w:sz w:val="18"/>
                <w:szCs w:val="18"/>
              </w:rPr>
              <w:t>Ecosystems can change over time</w:t>
            </w:r>
          </w:p>
          <w:p w:rsidR="00E22753" w:rsidRPr="008C07A3" w:rsidRDefault="00E22753" w:rsidP="00437D89">
            <w:pPr>
              <w:pStyle w:val="SOTableText"/>
              <w:rPr>
                <w:rFonts w:cs="Arial"/>
                <w:sz w:val="18"/>
                <w:szCs w:val="18"/>
              </w:rPr>
            </w:pPr>
          </w:p>
        </w:tc>
        <w:tc>
          <w:tcPr>
            <w:tcW w:w="6095" w:type="dxa"/>
          </w:tcPr>
          <w:p w:rsidR="0078351D" w:rsidRPr="008C07A3" w:rsidRDefault="0078351D" w:rsidP="00437D89">
            <w:pPr>
              <w:pStyle w:val="SOTableText"/>
              <w:rPr>
                <w:rFonts w:cs="Arial"/>
                <w:sz w:val="18"/>
                <w:szCs w:val="18"/>
              </w:rPr>
            </w:pPr>
            <w:r w:rsidRPr="008C07A3">
              <w:rPr>
                <w:rFonts w:cs="Arial"/>
                <w:sz w:val="18"/>
                <w:szCs w:val="18"/>
              </w:rPr>
              <w:t>Describe examples of succession</w:t>
            </w:r>
          </w:p>
          <w:p w:rsidR="0078351D" w:rsidRDefault="0078351D" w:rsidP="00437D89">
            <w:pPr>
              <w:pStyle w:val="ListParagraph"/>
              <w:numPr>
                <w:ilvl w:val="0"/>
                <w:numId w:val="4"/>
              </w:numPr>
              <w:ind w:left="317" w:hanging="317"/>
              <w:rPr>
                <w:rFonts w:ascii="Arial" w:hAnsi="Arial" w:cs="Arial"/>
                <w:sz w:val="18"/>
                <w:szCs w:val="18"/>
              </w:rPr>
            </w:pPr>
            <w:r w:rsidRPr="008C07A3">
              <w:rPr>
                <w:rFonts w:ascii="Arial" w:hAnsi="Arial" w:cs="Arial"/>
                <w:sz w:val="18"/>
                <w:szCs w:val="18"/>
              </w:rPr>
              <w:t>Compare primary and secondary succession</w:t>
            </w:r>
            <w:r w:rsidR="00FB4B80" w:rsidRPr="008C07A3">
              <w:rPr>
                <w:rFonts w:ascii="Arial" w:hAnsi="Arial" w:cs="Arial"/>
                <w:sz w:val="18"/>
                <w:szCs w:val="18"/>
              </w:rPr>
              <w:t>.</w:t>
            </w:r>
          </w:p>
          <w:p w:rsidR="00E22753" w:rsidRDefault="00E22753" w:rsidP="00E22753">
            <w:pPr>
              <w:rPr>
                <w:rFonts w:ascii="Arial" w:hAnsi="Arial" w:cs="Arial"/>
                <w:sz w:val="18"/>
                <w:szCs w:val="18"/>
              </w:rPr>
            </w:pPr>
          </w:p>
          <w:p w:rsidR="00E22753" w:rsidRDefault="00E22753" w:rsidP="00E22753">
            <w:pPr>
              <w:rPr>
                <w:rFonts w:ascii="Arial" w:hAnsi="Arial" w:cs="Arial"/>
                <w:sz w:val="18"/>
                <w:szCs w:val="18"/>
              </w:rPr>
            </w:pPr>
            <w:r>
              <w:rPr>
                <w:rFonts w:ascii="Arial" w:hAnsi="Arial" w:cs="Arial"/>
                <w:sz w:val="18"/>
                <w:szCs w:val="18"/>
              </w:rPr>
              <w:t>Field Trip, if possible: Visit local area to observe succession (e.g. Adelaide Hills and removal of blackberry bushes) or watch documentaries which show succession events (e.g. volcanic eruptions in Indonesia or recovery from bushfires in Australian ecosystems or African Savannah and the acacia bush).</w:t>
            </w:r>
          </w:p>
          <w:p w:rsidR="00E22753" w:rsidRDefault="00E22753" w:rsidP="00E22753">
            <w:pPr>
              <w:rPr>
                <w:rFonts w:ascii="Arial" w:hAnsi="Arial" w:cs="Arial"/>
                <w:sz w:val="18"/>
                <w:szCs w:val="18"/>
              </w:rPr>
            </w:pPr>
          </w:p>
          <w:p w:rsidR="00E22753" w:rsidRPr="00E22753" w:rsidRDefault="0018537A" w:rsidP="00E22753">
            <w:pPr>
              <w:pStyle w:val="ListParagraph"/>
              <w:numPr>
                <w:ilvl w:val="0"/>
                <w:numId w:val="4"/>
              </w:numPr>
              <w:ind w:left="317" w:hanging="284"/>
              <w:rPr>
                <w:rFonts w:ascii="Arial" w:hAnsi="Arial" w:cs="Arial"/>
                <w:sz w:val="18"/>
                <w:szCs w:val="18"/>
              </w:rPr>
            </w:pPr>
            <w:r>
              <w:rPr>
                <w:rFonts w:ascii="Arial" w:hAnsi="Arial" w:cs="Arial"/>
                <w:sz w:val="18"/>
                <w:szCs w:val="18"/>
              </w:rPr>
              <w:t xml:space="preserve">Formative </w:t>
            </w:r>
            <w:r w:rsidR="00E22753">
              <w:rPr>
                <w:rFonts w:ascii="Arial" w:hAnsi="Arial" w:cs="Arial"/>
                <w:sz w:val="18"/>
                <w:szCs w:val="18"/>
              </w:rPr>
              <w:t xml:space="preserve">Extended Response </w:t>
            </w:r>
            <w:r>
              <w:rPr>
                <w:rFonts w:ascii="Arial" w:hAnsi="Arial" w:cs="Arial"/>
                <w:sz w:val="18"/>
                <w:szCs w:val="18"/>
              </w:rPr>
              <w:t xml:space="preserve">task </w:t>
            </w:r>
            <w:r w:rsidR="00E22753">
              <w:rPr>
                <w:rFonts w:ascii="Arial" w:hAnsi="Arial" w:cs="Arial"/>
                <w:sz w:val="18"/>
                <w:szCs w:val="18"/>
              </w:rPr>
              <w:t xml:space="preserve">on Succession: focus on </w:t>
            </w:r>
            <w:r>
              <w:rPr>
                <w:rFonts w:ascii="Arial" w:hAnsi="Arial" w:cs="Arial"/>
                <w:sz w:val="18"/>
                <w:szCs w:val="18"/>
              </w:rPr>
              <w:t xml:space="preserve">biological terminology </w:t>
            </w:r>
          </w:p>
        </w:tc>
        <w:tc>
          <w:tcPr>
            <w:tcW w:w="2835" w:type="dxa"/>
          </w:tcPr>
          <w:p w:rsidR="0078351D" w:rsidRPr="008C07A3" w:rsidRDefault="0078351D" w:rsidP="00437D89">
            <w:pPr>
              <w:pStyle w:val="SOTableText"/>
              <w:rPr>
                <w:rFonts w:cs="Arial"/>
                <w:sz w:val="18"/>
                <w:szCs w:val="18"/>
              </w:rPr>
            </w:pPr>
            <w:r w:rsidRPr="008C07A3">
              <w:rPr>
                <w:rFonts w:cs="Arial"/>
                <w:sz w:val="18"/>
                <w:szCs w:val="18"/>
              </w:rPr>
              <w:t>Practical: Observe the natural progression of mould on bread or fruit</w:t>
            </w:r>
            <w:r w:rsidR="00760F51" w:rsidRPr="008C07A3">
              <w:rPr>
                <w:rFonts w:cs="Arial"/>
                <w:sz w:val="18"/>
                <w:szCs w:val="18"/>
              </w:rPr>
              <w:t>.</w:t>
            </w:r>
          </w:p>
        </w:tc>
        <w:tc>
          <w:tcPr>
            <w:tcW w:w="3544" w:type="dxa"/>
          </w:tcPr>
          <w:p w:rsidR="0072345A" w:rsidRPr="008C07A3" w:rsidRDefault="0072345A" w:rsidP="0072345A">
            <w:pPr>
              <w:pStyle w:val="SOTableText"/>
              <w:rPr>
                <w:rFonts w:cs="Arial"/>
                <w:b/>
                <w:sz w:val="18"/>
                <w:szCs w:val="18"/>
                <w:u w:val="single"/>
              </w:rPr>
            </w:pPr>
            <w:r w:rsidRPr="008C07A3">
              <w:rPr>
                <w:rFonts w:cs="Arial"/>
                <w:b/>
                <w:sz w:val="18"/>
                <w:szCs w:val="18"/>
                <w:u w:val="single"/>
              </w:rPr>
              <w:t>Summative</w:t>
            </w:r>
            <w:r w:rsidR="004554F2">
              <w:rPr>
                <w:rFonts w:cs="Arial"/>
                <w:b/>
                <w:sz w:val="18"/>
                <w:szCs w:val="18"/>
                <w:u w:val="single"/>
              </w:rPr>
              <w:t xml:space="preserve"> </w:t>
            </w:r>
            <w:r w:rsidRPr="008C07A3">
              <w:rPr>
                <w:rFonts w:cs="Arial"/>
                <w:b/>
                <w:sz w:val="18"/>
                <w:szCs w:val="18"/>
                <w:u w:val="single"/>
              </w:rPr>
              <w:t>SHE TASK (Investigation Folio):</w:t>
            </w:r>
          </w:p>
          <w:p w:rsidR="0072345A" w:rsidRPr="008C07A3" w:rsidRDefault="0072345A" w:rsidP="0072345A">
            <w:pPr>
              <w:pStyle w:val="SOTableText"/>
              <w:rPr>
                <w:rFonts w:cs="Arial"/>
                <w:sz w:val="18"/>
                <w:szCs w:val="18"/>
              </w:rPr>
            </w:pPr>
            <w:r w:rsidRPr="008C07A3">
              <w:rPr>
                <w:rFonts w:cs="Arial"/>
                <w:sz w:val="18"/>
                <w:szCs w:val="18"/>
              </w:rPr>
              <w:t>Research local examples of keystone species such as Grey nurse shark (</w:t>
            </w:r>
            <w:proofErr w:type="spellStart"/>
            <w:r w:rsidRPr="008C07A3">
              <w:rPr>
                <w:rFonts w:cs="Arial"/>
                <w:sz w:val="18"/>
                <w:szCs w:val="18"/>
              </w:rPr>
              <w:t>Carcharias</w:t>
            </w:r>
            <w:proofErr w:type="spellEnd"/>
            <w:r w:rsidRPr="008C07A3">
              <w:rPr>
                <w:rFonts w:cs="Arial"/>
                <w:sz w:val="18"/>
                <w:szCs w:val="18"/>
              </w:rPr>
              <w:t xml:space="preserve"> </w:t>
            </w:r>
            <w:proofErr w:type="spellStart"/>
            <w:r w:rsidRPr="008C07A3">
              <w:rPr>
                <w:rFonts w:cs="Arial"/>
                <w:sz w:val="18"/>
                <w:szCs w:val="18"/>
              </w:rPr>
              <w:t>taurus</w:t>
            </w:r>
            <w:proofErr w:type="spellEnd"/>
            <w:r w:rsidRPr="008C07A3">
              <w:rPr>
                <w:rFonts w:cs="Arial"/>
                <w:sz w:val="18"/>
                <w:szCs w:val="18"/>
              </w:rPr>
              <w:t>), and the Red-tailed cockatoo (</w:t>
            </w:r>
            <w:proofErr w:type="spellStart"/>
            <w:r w:rsidRPr="008C07A3">
              <w:rPr>
                <w:rFonts w:cs="Arial"/>
                <w:sz w:val="18"/>
                <w:szCs w:val="18"/>
              </w:rPr>
              <w:t>Calyptorhynchus</w:t>
            </w:r>
            <w:proofErr w:type="spellEnd"/>
            <w:r w:rsidRPr="008C07A3">
              <w:rPr>
                <w:rFonts w:cs="Arial"/>
                <w:sz w:val="18"/>
                <w:szCs w:val="18"/>
              </w:rPr>
              <w:t xml:space="preserve"> </w:t>
            </w:r>
            <w:proofErr w:type="spellStart"/>
            <w:r w:rsidRPr="008C07A3">
              <w:rPr>
                <w:rFonts w:cs="Arial"/>
                <w:sz w:val="18"/>
                <w:szCs w:val="18"/>
              </w:rPr>
              <w:t>banskii</w:t>
            </w:r>
            <w:proofErr w:type="spellEnd"/>
            <w:r w:rsidRPr="008C07A3">
              <w:rPr>
                <w:rFonts w:cs="Arial"/>
                <w:sz w:val="18"/>
                <w:szCs w:val="18"/>
              </w:rPr>
              <w:t xml:space="preserve">). </w:t>
            </w:r>
          </w:p>
          <w:p w:rsidR="0078351D" w:rsidRPr="008C07A3" w:rsidRDefault="0072345A" w:rsidP="005A27A8">
            <w:pPr>
              <w:pStyle w:val="SOTableText"/>
              <w:rPr>
                <w:rFonts w:cs="Arial"/>
                <w:sz w:val="18"/>
                <w:szCs w:val="18"/>
              </w:rPr>
            </w:pPr>
            <w:r w:rsidRPr="008C07A3">
              <w:rPr>
                <w:rFonts w:cs="Arial"/>
                <w:sz w:val="18"/>
                <w:szCs w:val="18"/>
              </w:rPr>
              <w:t xml:space="preserve">http://www.australiangeographic.com.au/topics/wildlife/2014/09/australias-keystone-endangered-species </w:t>
            </w:r>
          </w:p>
        </w:tc>
      </w:tr>
      <w:tr w:rsidR="00FB4B80" w:rsidRPr="00726D2B" w:rsidTr="005A27A8">
        <w:trPr>
          <w:trHeight w:val="475"/>
        </w:trPr>
        <w:tc>
          <w:tcPr>
            <w:tcW w:w="15843" w:type="dxa"/>
            <w:gridSpan w:val="4"/>
            <w:vAlign w:val="center"/>
          </w:tcPr>
          <w:p w:rsidR="00FB4B80" w:rsidRPr="00FB4B80" w:rsidRDefault="00E22753" w:rsidP="00FB4B80">
            <w:pPr>
              <w:rPr>
                <w:rFonts w:ascii="Arial" w:hAnsi="Arial" w:cs="Arial"/>
                <w:b/>
                <w:sz w:val="20"/>
                <w:szCs w:val="20"/>
              </w:rPr>
            </w:pPr>
            <w:r>
              <w:rPr>
                <w:rFonts w:ascii="Arial" w:hAnsi="Arial" w:cs="Arial"/>
                <w:b/>
                <w:sz w:val="20"/>
                <w:szCs w:val="20"/>
              </w:rPr>
              <w:t>Week 9-10</w:t>
            </w:r>
          </w:p>
        </w:tc>
      </w:tr>
      <w:tr w:rsidR="0078351D" w:rsidRPr="00726D2B" w:rsidTr="005A27A8">
        <w:tc>
          <w:tcPr>
            <w:tcW w:w="3369" w:type="dxa"/>
          </w:tcPr>
          <w:p w:rsidR="0078351D" w:rsidRDefault="0078351D" w:rsidP="00437D89">
            <w:pPr>
              <w:pStyle w:val="SOTableText"/>
              <w:rPr>
                <w:rFonts w:cs="Arial"/>
                <w:sz w:val="18"/>
                <w:szCs w:val="18"/>
              </w:rPr>
            </w:pPr>
            <w:r w:rsidRPr="008C07A3">
              <w:rPr>
                <w:rFonts w:cs="Arial"/>
                <w:sz w:val="18"/>
                <w:szCs w:val="18"/>
              </w:rPr>
              <w:t>Populations at Risk</w:t>
            </w:r>
          </w:p>
          <w:p w:rsidR="00E22753" w:rsidRPr="008C07A3" w:rsidRDefault="00E22753" w:rsidP="00437D89">
            <w:pPr>
              <w:pStyle w:val="SOTableText"/>
              <w:rPr>
                <w:rFonts w:cs="Arial"/>
                <w:sz w:val="18"/>
                <w:szCs w:val="18"/>
              </w:rPr>
            </w:pPr>
          </w:p>
        </w:tc>
        <w:tc>
          <w:tcPr>
            <w:tcW w:w="6095" w:type="dxa"/>
          </w:tcPr>
          <w:p w:rsidR="0095609E" w:rsidRPr="008C07A3" w:rsidRDefault="0078351D" w:rsidP="0078351D">
            <w:pPr>
              <w:pStyle w:val="SOTableText"/>
              <w:rPr>
                <w:rFonts w:cs="Arial"/>
                <w:sz w:val="18"/>
                <w:szCs w:val="18"/>
              </w:rPr>
            </w:pPr>
            <w:r w:rsidRPr="008C07A3">
              <w:rPr>
                <w:rFonts w:cs="Arial"/>
                <w:sz w:val="18"/>
                <w:szCs w:val="18"/>
              </w:rPr>
              <w:t>Consider how the destruction of habitats as a result of human activity speeds changes in ecosystems and impacts on biodiversity.</w:t>
            </w:r>
          </w:p>
          <w:p w:rsidR="0078351D" w:rsidRPr="008C07A3" w:rsidRDefault="0078351D" w:rsidP="0078351D">
            <w:pPr>
              <w:pStyle w:val="SOTableText"/>
              <w:rPr>
                <w:rFonts w:cs="Arial"/>
                <w:sz w:val="18"/>
                <w:szCs w:val="18"/>
              </w:rPr>
            </w:pPr>
            <w:r w:rsidRPr="008C07A3">
              <w:rPr>
                <w:rFonts w:cs="Arial"/>
                <w:sz w:val="18"/>
                <w:szCs w:val="18"/>
              </w:rPr>
              <w:t>Populations with reduced genetic diversity face increased risk of extinction.</w:t>
            </w:r>
          </w:p>
          <w:p w:rsidR="0078351D" w:rsidRPr="008C07A3" w:rsidRDefault="0078351D" w:rsidP="0078351D">
            <w:pPr>
              <w:pStyle w:val="SOTableText"/>
              <w:rPr>
                <w:rFonts w:cs="Arial"/>
                <w:sz w:val="18"/>
                <w:szCs w:val="18"/>
              </w:rPr>
            </w:pPr>
            <w:r w:rsidRPr="008C07A3">
              <w:rPr>
                <w:rFonts w:cs="Arial"/>
                <w:sz w:val="18"/>
                <w:szCs w:val="18"/>
              </w:rPr>
              <w:t>Explain why genetic diversity is important for a species’ survival in a changing environment.</w:t>
            </w:r>
          </w:p>
          <w:p w:rsidR="0078351D" w:rsidRPr="008C07A3" w:rsidRDefault="0078351D" w:rsidP="00FB4B80">
            <w:pPr>
              <w:pStyle w:val="ListParagraph"/>
              <w:numPr>
                <w:ilvl w:val="0"/>
                <w:numId w:val="4"/>
              </w:numPr>
              <w:ind w:left="317" w:hanging="317"/>
              <w:rPr>
                <w:rFonts w:ascii="Arial" w:hAnsi="Arial" w:cs="Arial"/>
                <w:sz w:val="18"/>
                <w:szCs w:val="18"/>
              </w:rPr>
            </w:pPr>
            <w:r w:rsidRPr="008C07A3">
              <w:rPr>
                <w:rFonts w:ascii="Arial" w:hAnsi="Arial" w:cs="Arial"/>
                <w:sz w:val="18"/>
                <w:szCs w:val="18"/>
              </w:rPr>
              <w:t xml:space="preserve">Consider “genetic bottlenecks” </w:t>
            </w:r>
          </w:p>
          <w:p w:rsidR="0078351D" w:rsidRPr="008C07A3" w:rsidRDefault="0095609E" w:rsidP="005A27A8">
            <w:pPr>
              <w:pStyle w:val="SOTableText"/>
              <w:rPr>
                <w:rFonts w:cs="Arial"/>
                <w:sz w:val="18"/>
                <w:szCs w:val="18"/>
              </w:rPr>
            </w:pPr>
            <w:r w:rsidRPr="008C07A3">
              <w:rPr>
                <w:rFonts w:cs="Arial"/>
                <w:sz w:val="18"/>
                <w:szCs w:val="18"/>
              </w:rPr>
              <w:t>Examine human activities that have contributed to the lack of genetic diversity in some species.</w:t>
            </w:r>
          </w:p>
        </w:tc>
        <w:tc>
          <w:tcPr>
            <w:tcW w:w="2835" w:type="dxa"/>
          </w:tcPr>
          <w:p w:rsidR="0078351D" w:rsidRPr="008C07A3" w:rsidRDefault="0078351D" w:rsidP="0078351D">
            <w:pPr>
              <w:rPr>
                <w:rFonts w:ascii="Arial" w:hAnsi="Arial" w:cs="Arial"/>
                <w:sz w:val="18"/>
                <w:szCs w:val="18"/>
              </w:rPr>
            </w:pPr>
            <w:r w:rsidRPr="008C07A3">
              <w:rPr>
                <w:rFonts w:ascii="Arial" w:eastAsia="Times New Roman" w:hAnsi="Arial" w:cs="Arial"/>
                <w:sz w:val="18"/>
                <w:szCs w:val="18"/>
              </w:rPr>
              <w:t>Graphically represent trends in key environmental</w:t>
            </w:r>
            <w:r w:rsidRPr="008C07A3">
              <w:rPr>
                <w:rFonts w:ascii="Arial" w:hAnsi="Arial" w:cs="Arial"/>
                <w:sz w:val="18"/>
                <w:szCs w:val="18"/>
              </w:rPr>
              <w:t xml:space="preserve"> variables</w:t>
            </w:r>
            <w:r w:rsidR="00760F51" w:rsidRPr="008C07A3">
              <w:rPr>
                <w:rFonts w:ascii="Arial" w:hAnsi="Arial" w:cs="Arial"/>
                <w:sz w:val="18"/>
                <w:szCs w:val="18"/>
              </w:rPr>
              <w:t>,</w:t>
            </w:r>
            <w:r w:rsidRPr="008C07A3">
              <w:rPr>
                <w:rFonts w:ascii="Arial" w:hAnsi="Arial" w:cs="Arial"/>
                <w:sz w:val="18"/>
                <w:szCs w:val="18"/>
              </w:rPr>
              <w:t xml:space="preserve"> including: </w:t>
            </w:r>
          </w:p>
          <w:p w:rsidR="0078351D" w:rsidRPr="008C07A3" w:rsidRDefault="0078351D" w:rsidP="0078351D">
            <w:pPr>
              <w:pStyle w:val="SOTableBullet2"/>
              <w:ind w:left="340" w:hanging="170"/>
              <w:rPr>
                <w:rFonts w:cs="Arial"/>
                <w:sz w:val="18"/>
                <w:szCs w:val="18"/>
              </w:rPr>
            </w:pPr>
            <w:r w:rsidRPr="008C07A3">
              <w:rPr>
                <w:rFonts w:cs="Arial"/>
                <w:sz w:val="18"/>
                <w:szCs w:val="18"/>
              </w:rPr>
              <w:t>atmospheric CO</w:t>
            </w:r>
            <w:r w:rsidRPr="008C07A3">
              <w:rPr>
                <w:rFonts w:cs="Arial"/>
                <w:sz w:val="18"/>
                <w:szCs w:val="18"/>
                <w:vertAlign w:val="subscript"/>
              </w:rPr>
              <w:t>2</w:t>
            </w:r>
          </w:p>
          <w:p w:rsidR="0078351D" w:rsidRPr="008C07A3" w:rsidRDefault="0078351D" w:rsidP="0078351D">
            <w:pPr>
              <w:pStyle w:val="SOTableBullet2"/>
              <w:ind w:left="340" w:hanging="170"/>
              <w:rPr>
                <w:rFonts w:cs="Arial"/>
                <w:sz w:val="18"/>
                <w:szCs w:val="18"/>
              </w:rPr>
            </w:pPr>
            <w:r w:rsidRPr="008C07A3">
              <w:rPr>
                <w:rFonts w:cs="Arial"/>
                <w:sz w:val="18"/>
                <w:szCs w:val="18"/>
              </w:rPr>
              <w:t>air and sea temperature</w:t>
            </w:r>
          </w:p>
          <w:p w:rsidR="0078351D" w:rsidRPr="008C07A3" w:rsidRDefault="0078351D" w:rsidP="0078351D">
            <w:pPr>
              <w:pStyle w:val="SOTableBullet2"/>
              <w:ind w:left="340" w:hanging="170"/>
              <w:rPr>
                <w:rFonts w:cs="Arial"/>
                <w:sz w:val="18"/>
                <w:szCs w:val="18"/>
              </w:rPr>
            </w:pPr>
            <w:r w:rsidRPr="008C07A3">
              <w:rPr>
                <w:rFonts w:cs="Arial"/>
                <w:sz w:val="18"/>
                <w:szCs w:val="18"/>
              </w:rPr>
              <w:t>pH of the sea</w:t>
            </w:r>
          </w:p>
          <w:p w:rsidR="0078351D" w:rsidRPr="008C07A3" w:rsidRDefault="0078351D" w:rsidP="0078351D">
            <w:pPr>
              <w:pStyle w:val="SOTableBullet2"/>
              <w:ind w:left="340" w:hanging="170"/>
              <w:rPr>
                <w:rFonts w:cs="Arial"/>
                <w:sz w:val="18"/>
                <w:szCs w:val="18"/>
              </w:rPr>
            </w:pPr>
            <w:proofErr w:type="gramStart"/>
            <w:r w:rsidRPr="008C07A3">
              <w:rPr>
                <w:rFonts w:cs="Arial"/>
                <w:sz w:val="18"/>
                <w:szCs w:val="18"/>
              </w:rPr>
              <w:t>polar</w:t>
            </w:r>
            <w:proofErr w:type="gramEnd"/>
            <w:r w:rsidRPr="008C07A3">
              <w:rPr>
                <w:rFonts w:cs="Arial"/>
                <w:sz w:val="18"/>
                <w:szCs w:val="18"/>
              </w:rPr>
              <w:t xml:space="preserve"> ice cover.</w:t>
            </w:r>
          </w:p>
          <w:p w:rsidR="0078351D" w:rsidRPr="005A27A8" w:rsidRDefault="0078351D" w:rsidP="005A27A8">
            <w:pPr>
              <w:spacing w:after="120"/>
              <w:rPr>
                <w:rFonts w:ascii="Arial" w:hAnsi="Arial" w:cs="Arial"/>
                <w:sz w:val="18"/>
                <w:szCs w:val="18"/>
                <w:lang w:val="en-US"/>
              </w:rPr>
            </w:pPr>
            <w:proofErr w:type="gramStart"/>
            <w:r w:rsidRPr="008C07A3">
              <w:rPr>
                <w:rFonts w:ascii="Arial" w:hAnsi="Arial" w:cs="Arial"/>
                <w:sz w:val="18"/>
                <w:szCs w:val="18"/>
              </w:rPr>
              <w:t>and</w:t>
            </w:r>
            <w:proofErr w:type="gramEnd"/>
            <w:r w:rsidRPr="008C07A3">
              <w:rPr>
                <w:rFonts w:ascii="Arial" w:hAnsi="Arial" w:cs="Arial"/>
                <w:sz w:val="18"/>
                <w:szCs w:val="18"/>
              </w:rPr>
              <w:t xml:space="preserve"> extrapolate</w:t>
            </w:r>
            <w:r w:rsidR="0095609E" w:rsidRPr="008C07A3">
              <w:rPr>
                <w:rFonts w:ascii="Arial" w:hAnsi="Arial" w:cs="Arial"/>
                <w:sz w:val="18"/>
                <w:szCs w:val="18"/>
              </w:rPr>
              <w:t xml:space="preserve"> trends over the coming decades.</w:t>
            </w:r>
          </w:p>
        </w:tc>
        <w:tc>
          <w:tcPr>
            <w:tcW w:w="3544" w:type="dxa"/>
          </w:tcPr>
          <w:p w:rsidR="0078351D" w:rsidRPr="008C07A3" w:rsidRDefault="0078351D" w:rsidP="00FB4B80">
            <w:pPr>
              <w:pStyle w:val="SOTableText"/>
              <w:rPr>
                <w:rFonts w:cs="Arial"/>
                <w:sz w:val="18"/>
                <w:szCs w:val="18"/>
              </w:rPr>
            </w:pPr>
            <w:r w:rsidRPr="008C07A3">
              <w:rPr>
                <w:rFonts w:cs="Arial"/>
                <w:sz w:val="18"/>
                <w:szCs w:val="18"/>
              </w:rPr>
              <w:t>Research the plight of the orang-utan, or other large animal that has become endangered due to habitat destruction.</w:t>
            </w:r>
          </w:p>
          <w:p w:rsidR="0078351D" w:rsidRPr="008C07A3" w:rsidRDefault="0078351D" w:rsidP="00FB4B80">
            <w:pPr>
              <w:pStyle w:val="SOTableText"/>
              <w:rPr>
                <w:rFonts w:cs="Arial"/>
                <w:sz w:val="18"/>
                <w:szCs w:val="18"/>
              </w:rPr>
            </w:pPr>
            <w:r w:rsidRPr="008C07A3">
              <w:rPr>
                <w:rFonts w:cs="Arial"/>
                <w:sz w:val="18"/>
                <w:szCs w:val="18"/>
              </w:rPr>
              <w:t>Research specific endangered species that have limited genetic diversity and discuss the implications for the species. Examples of species with limited genetic diversity include cheetahs (Africa), Gilbert’s potoroo (SW Australia) and the Black Robin (NZ).</w:t>
            </w:r>
          </w:p>
          <w:p w:rsidR="0078351D" w:rsidRPr="008C07A3" w:rsidRDefault="0078351D" w:rsidP="00FB4B80">
            <w:pPr>
              <w:pStyle w:val="SOTableText"/>
              <w:rPr>
                <w:rFonts w:cs="Arial"/>
                <w:sz w:val="18"/>
                <w:szCs w:val="18"/>
              </w:rPr>
            </w:pPr>
            <w:r w:rsidRPr="008C07A3">
              <w:rPr>
                <w:rFonts w:cs="Arial"/>
                <w:sz w:val="18"/>
                <w:szCs w:val="18"/>
              </w:rPr>
              <w:t>Research some of the steps being taken to improve the chances of survival of endangered species.</w:t>
            </w:r>
          </w:p>
        </w:tc>
      </w:tr>
    </w:tbl>
    <w:p w:rsidR="007D16B6" w:rsidRPr="00726D2B" w:rsidRDefault="007D16B6" w:rsidP="007D16B6">
      <w:pPr>
        <w:rPr>
          <w:rFonts w:ascii="Arial" w:hAnsi="Arial" w:cs="Arial"/>
          <w:sz w:val="20"/>
          <w:szCs w:val="20"/>
        </w:rPr>
      </w:pPr>
    </w:p>
    <w:sectPr w:rsidR="007D16B6" w:rsidRPr="00726D2B" w:rsidSect="00712C4B">
      <w:footerReference w:type="default" r:id="rId12"/>
      <w:pgSz w:w="16838" w:h="11906" w:orient="landscape" w:code="237"/>
      <w:pgMar w:top="567" w:right="567" w:bottom="680" w:left="56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91" w:rsidRDefault="00420B91" w:rsidP="00C4611E">
      <w:pPr>
        <w:spacing w:after="0" w:line="240" w:lineRule="auto"/>
      </w:pPr>
      <w:r>
        <w:separator/>
      </w:r>
    </w:p>
  </w:endnote>
  <w:endnote w:type="continuationSeparator" w:id="0">
    <w:p w:rsidR="00420B91" w:rsidRDefault="00420B91" w:rsidP="00C4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1E" w:rsidRPr="00C4611E" w:rsidRDefault="00C4611E" w:rsidP="00C4611E">
    <w:pPr>
      <w:pStyle w:val="Footer"/>
      <w:tabs>
        <w:tab w:val="clear" w:pos="9026"/>
        <w:tab w:val="right" w:pos="13608"/>
      </w:tabs>
      <w:rPr>
        <w:rFonts w:ascii="Arial" w:hAnsi="Arial" w:cs="Arial"/>
        <w:sz w:val="16"/>
      </w:rPr>
    </w:pPr>
    <w:r w:rsidRPr="00C4611E">
      <w:rPr>
        <w:rFonts w:ascii="Arial" w:hAnsi="Arial" w:cs="Arial"/>
        <w:sz w:val="16"/>
      </w:rPr>
      <w:t xml:space="preserve">Ref: </w:t>
    </w:r>
    <w:r w:rsidRPr="00C4611E">
      <w:rPr>
        <w:rFonts w:ascii="Arial" w:hAnsi="Arial" w:cs="Arial"/>
        <w:sz w:val="16"/>
      </w:rPr>
      <w:fldChar w:fldCharType="begin"/>
    </w:r>
    <w:r w:rsidRPr="00C4611E">
      <w:rPr>
        <w:rFonts w:ascii="Arial" w:hAnsi="Arial" w:cs="Arial"/>
        <w:sz w:val="16"/>
      </w:rPr>
      <w:instrText xml:space="preserve"> DOCPROPERTY  Objective-Id  \* MERGEFORMAT </w:instrText>
    </w:r>
    <w:r w:rsidRPr="00C4611E">
      <w:rPr>
        <w:rFonts w:ascii="Arial" w:hAnsi="Arial" w:cs="Arial"/>
        <w:sz w:val="16"/>
      </w:rPr>
      <w:fldChar w:fldCharType="separate"/>
    </w:r>
    <w:r w:rsidR="00712C4B">
      <w:rPr>
        <w:rFonts w:ascii="Arial" w:hAnsi="Arial" w:cs="Arial"/>
        <w:sz w:val="16"/>
      </w:rPr>
      <w:t>A542603</w:t>
    </w:r>
    <w:r w:rsidRPr="00C4611E">
      <w:rPr>
        <w:rFonts w:ascii="Arial" w:hAnsi="Arial" w:cs="Arial"/>
        <w:sz w:val="16"/>
      </w:rPr>
      <w:fldChar w:fldCharType="end"/>
    </w:r>
    <w:r w:rsidRPr="00C4611E">
      <w:rPr>
        <w:rFonts w:ascii="Arial" w:hAnsi="Arial" w:cs="Arial"/>
        <w:sz w:val="16"/>
      </w:rPr>
      <w:t xml:space="preserve">, </w:t>
    </w:r>
    <w:r w:rsidRPr="00C4611E">
      <w:rPr>
        <w:rFonts w:ascii="Arial" w:hAnsi="Arial" w:cs="Arial"/>
        <w:sz w:val="16"/>
      </w:rPr>
      <w:fldChar w:fldCharType="begin"/>
    </w:r>
    <w:r w:rsidRPr="00C4611E">
      <w:rPr>
        <w:rFonts w:ascii="Arial" w:hAnsi="Arial" w:cs="Arial"/>
        <w:sz w:val="16"/>
      </w:rPr>
      <w:instrText xml:space="preserve"> DOCPROPERTY  Objective-Version  \* MERGEFORMAT </w:instrText>
    </w:r>
    <w:r w:rsidRPr="00C4611E">
      <w:rPr>
        <w:rFonts w:ascii="Arial" w:hAnsi="Arial" w:cs="Arial"/>
        <w:sz w:val="16"/>
      </w:rPr>
      <w:fldChar w:fldCharType="separate"/>
    </w:r>
    <w:r w:rsidR="00712C4B">
      <w:rPr>
        <w:rFonts w:ascii="Arial" w:hAnsi="Arial" w:cs="Arial"/>
        <w:sz w:val="16"/>
      </w:rPr>
      <w:t>1.5</w:t>
    </w:r>
    <w:r w:rsidRPr="00C4611E">
      <w:rPr>
        <w:rFonts w:ascii="Arial" w:hAnsi="Arial" w:cs="Arial"/>
        <w:sz w:val="16"/>
      </w:rPr>
      <w:fldChar w:fldCharType="end"/>
    </w:r>
    <w:r w:rsidRPr="00C4611E">
      <w:rPr>
        <w:rFonts w:ascii="Arial" w:hAnsi="Arial" w:cs="Arial"/>
        <w:sz w:val="16"/>
      </w:rPr>
      <w:tab/>
    </w:r>
    <w:r w:rsidRPr="00C4611E">
      <w:rPr>
        <w:rFonts w:ascii="Arial" w:hAnsi="Arial" w:cs="Arial"/>
        <w:sz w:val="16"/>
      </w:rPr>
      <w:tab/>
    </w:r>
    <w:r w:rsidRPr="00C4611E">
      <w:rPr>
        <w:rFonts w:ascii="Arial" w:hAnsi="Arial" w:cs="Arial"/>
        <w:sz w:val="16"/>
      </w:rPr>
      <w:fldChar w:fldCharType="begin"/>
    </w:r>
    <w:r w:rsidRPr="00C4611E">
      <w:rPr>
        <w:rFonts w:ascii="Arial" w:hAnsi="Arial" w:cs="Arial"/>
        <w:sz w:val="16"/>
      </w:rPr>
      <w:instrText xml:space="preserve"> PAGE  \* MERGEFORMAT </w:instrText>
    </w:r>
    <w:r w:rsidRPr="00C4611E">
      <w:rPr>
        <w:rFonts w:ascii="Arial" w:hAnsi="Arial" w:cs="Arial"/>
        <w:sz w:val="16"/>
      </w:rPr>
      <w:fldChar w:fldCharType="separate"/>
    </w:r>
    <w:r w:rsidR="001F520F">
      <w:rPr>
        <w:rFonts w:ascii="Arial" w:hAnsi="Arial" w:cs="Arial"/>
        <w:noProof/>
        <w:sz w:val="16"/>
      </w:rPr>
      <w:t>4</w:t>
    </w:r>
    <w:r w:rsidRPr="00C4611E">
      <w:rPr>
        <w:rFonts w:ascii="Arial" w:hAnsi="Arial" w:cs="Arial"/>
        <w:sz w:val="16"/>
      </w:rPr>
      <w:fldChar w:fldCharType="end"/>
    </w:r>
    <w:r w:rsidRPr="00C4611E">
      <w:rPr>
        <w:rFonts w:ascii="Arial" w:hAnsi="Arial" w:cs="Arial"/>
        <w:sz w:val="16"/>
      </w:rPr>
      <w:t xml:space="preserve"> of </w:t>
    </w:r>
    <w:r w:rsidRPr="00C4611E">
      <w:rPr>
        <w:rFonts w:ascii="Arial" w:hAnsi="Arial" w:cs="Arial"/>
        <w:sz w:val="16"/>
      </w:rPr>
      <w:fldChar w:fldCharType="begin"/>
    </w:r>
    <w:r w:rsidRPr="00C4611E">
      <w:rPr>
        <w:rFonts w:ascii="Arial" w:hAnsi="Arial" w:cs="Arial"/>
        <w:sz w:val="16"/>
      </w:rPr>
      <w:instrText xml:space="preserve"> NUMPAGES  \* MERGEFORMAT </w:instrText>
    </w:r>
    <w:r w:rsidRPr="00C4611E">
      <w:rPr>
        <w:rFonts w:ascii="Arial" w:hAnsi="Arial" w:cs="Arial"/>
        <w:sz w:val="16"/>
      </w:rPr>
      <w:fldChar w:fldCharType="separate"/>
    </w:r>
    <w:r w:rsidR="001F520F">
      <w:rPr>
        <w:rFonts w:ascii="Arial" w:hAnsi="Arial" w:cs="Arial"/>
        <w:noProof/>
        <w:sz w:val="16"/>
      </w:rPr>
      <w:t>4</w:t>
    </w:r>
    <w:r w:rsidRPr="00C4611E">
      <w:rPr>
        <w:rFonts w:ascii="Arial" w:hAnsi="Arial" w:cs="Arial"/>
        <w:sz w:val="16"/>
      </w:rPr>
      <w:fldChar w:fldCharType="end"/>
    </w:r>
  </w:p>
  <w:p w:rsidR="00C4611E" w:rsidRDefault="00C4611E">
    <w:pPr>
      <w:pStyle w:val="Footer"/>
    </w:pPr>
    <w:r w:rsidRPr="00C4611E">
      <w:rPr>
        <w:rFonts w:ascii="Arial" w:hAnsi="Arial" w:cs="Arial"/>
        <w:sz w:val="16"/>
      </w:rPr>
      <w:t xml:space="preserve">Last Updated: </w:t>
    </w:r>
    <w:r w:rsidRPr="00C4611E">
      <w:rPr>
        <w:rFonts w:ascii="Arial" w:hAnsi="Arial" w:cs="Arial"/>
        <w:sz w:val="16"/>
      </w:rPr>
      <w:fldChar w:fldCharType="begin"/>
    </w:r>
    <w:r w:rsidRPr="00C4611E">
      <w:rPr>
        <w:rFonts w:ascii="Arial" w:hAnsi="Arial" w:cs="Arial"/>
        <w:sz w:val="16"/>
      </w:rPr>
      <w:instrText xml:space="preserve"> DOCPROPERTY  LastSavedTime  \* MERGEFORMAT </w:instrText>
    </w:r>
    <w:r w:rsidRPr="00C4611E">
      <w:rPr>
        <w:rFonts w:ascii="Arial" w:hAnsi="Arial" w:cs="Arial"/>
        <w:sz w:val="16"/>
      </w:rPr>
      <w:fldChar w:fldCharType="separate"/>
    </w:r>
    <w:r w:rsidR="00712C4B">
      <w:rPr>
        <w:rFonts w:ascii="Arial" w:hAnsi="Arial" w:cs="Arial"/>
        <w:sz w:val="16"/>
      </w:rPr>
      <w:t>10/11/2016 10/11/2016 11:30:00 AM</w:t>
    </w:r>
    <w:r w:rsidRPr="00C4611E">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91" w:rsidRDefault="00420B91" w:rsidP="00C4611E">
      <w:pPr>
        <w:spacing w:after="0" w:line="240" w:lineRule="auto"/>
      </w:pPr>
      <w:r>
        <w:separator/>
      </w:r>
    </w:p>
  </w:footnote>
  <w:footnote w:type="continuationSeparator" w:id="0">
    <w:p w:rsidR="00420B91" w:rsidRDefault="00420B91" w:rsidP="00C46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E66"/>
    <w:multiLevelType w:val="hybridMultilevel"/>
    <w:tmpl w:val="58540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002623"/>
    <w:multiLevelType w:val="hybridMultilevel"/>
    <w:tmpl w:val="AA7007FA"/>
    <w:lvl w:ilvl="0" w:tplc="B7129CFC">
      <w:start w:val="1"/>
      <w:numFmt w:val="bullet"/>
      <w:pStyle w:val="SOTableBullet2"/>
      <w:lvlText w:val="­"/>
      <w:lvlJc w:val="left"/>
      <w:pPr>
        <w:ind w:left="1060" w:hanging="36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nsid w:val="13D63D59"/>
    <w:multiLevelType w:val="hybridMultilevel"/>
    <w:tmpl w:val="97F4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5A63B6"/>
    <w:multiLevelType w:val="hybridMultilevel"/>
    <w:tmpl w:val="05D0601E"/>
    <w:lvl w:ilvl="0" w:tplc="17185AE8">
      <w:numFmt w:val="bullet"/>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34793A1B"/>
    <w:multiLevelType w:val="hybridMultilevel"/>
    <w:tmpl w:val="0224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20518A"/>
    <w:multiLevelType w:val="hybridMultilevel"/>
    <w:tmpl w:val="A41AE756"/>
    <w:lvl w:ilvl="0" w:tplc="17185A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9D7A7A"/>
    <w:multiLevelType w:val="hybridMultilevel"/>
    <w:tmpl w:val="DC32F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93048DA"/>
    <w:multiLevelType w:val="hybridMultilevel"/>
    <w:tmpl w:val="CFD2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F3E1AE4"/>
    <w:multiLevelType w:val="hybridMultilevel"/>
    <w:tmpl w:val="B58AF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447197"/>
    <w:multiLevelType w:val="hybridMultilevel"/>
    <w:tmpl w:val="05447B52"/>
    <w:lvl w:ilvl="0" w:tplc="4F5E1BC6">
      <w:start w:val="1"/>
      <w:numFmt w:val="bullet"/>
      <w:pStyle w:val="SOTableBullet1"/>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C90F5E"/>
    <w:multiLevelType w:val="hybridMultilevel"/>
    <w:tmpl w:val="79F8C58C"/>
    <w:lvl w:ilvl="0" w:tplc="17185A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7"/>
  </w:num>
  <w:num w:numId="6">
    <w:abstractNumId w:val="6"/>
  </w:num>
  <w:num w:numId="7">
    <w:abstractNumId w:val="10"/>
  </w:num>
  <w:num w:numId="8">
    <w:abstractNumId w:val="2"/>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B6"/>
    <w:rsid w:val="0018537A"/>
    <w:rsid w:val="001F520F"/>
    <w:rsid w:val="002377A9"/>
    <w:rsid w:val="00244A66"/>
    <w:rsid w:val="00250626"/>
    <w:rsid w:val="003337D6"/>
    <w:rsid w:val="00420B91"/>
    <w:rsid w:val="00437D89"/>
    <w:rsid w:val="004554F2"/>
    <w:rsid w:val="00472C78"/>
    <w:rsid w:val="004B44EE"/>
    <w:rsid w:val="004D4422"/>
    <w:rsid w:val="005671E5"/>
    <w:rsid w:val="00571C97"/>
    <w:rsid w:val="00594BF8"/>
    <w:rsid w:val="005A27A8"/>
    <w:rsid w:val="005C4EC4"/>
    <w:rsid w:val="005D15A5"/>
    <w:rsid w:val="005D1DA1"/>
    <w:rsid w:val="00712C4B"/>
    <w:rsid w:val="0072345A"/>
    <w:rsid w:val="00723F01"/>
    <w:rsid w:val="00726D2B"/>
    <w:rsid w:val="00760F51"/>
    <w:rsid w:val="0077643E"/>
    <w:rsid w:val="0078351D"/>
    <w:rsid w:val="007D16B6"/>
    <w:rsid w:val="007F3230"/>
    <w:rsid w:val="00830F64"/>
    <w:rsid w:val="00835487"/>
    <w:rsid w:val="008B10E6"/>
    <w:rsid w:val="008C07A3"/>
    <w:rsid w:val="008E067F"/>
    <w:rsid w:val="008F5BD2"/>
    <w:rsid w:val="00903919"/>
    <w:rsid w:val="00915797"/>
    <w:rsid w:val="009544C1"/>
    <w:rsid w:val="0095609E"/>
    <w:rsid w:val="00982C5C"/>
    <w:rsid w:val="00A34C07"/>
    <w:rsid w:val="00A42930"/>
    <w:rsid w:val="00B06246"/>
    <w:rsid w:val="00B24B0E"/>
    <w:rsid w:val="00B41EDB"/>
    <w:rsid w:val="00B50D3E"/>
    <w:rsid w:val="00B85625"/>
    <w:rsid w:val="00C1025E"/>
    <w:rsid w:val="00C13D14"/>
    <w:rsid w:val="00C4611E"/>
    <w:rsid w:val="00C71BE8"/>
    <w:rsid w:val="00C72C8A"/>
    <w:rsid w:val="00CA7D48"/>
    <w:rsid w:val="00D925A1"/>
    <w:rsid w:val="00DC353E"/>
    <w:rsid w:val="00DF70C2"/>
    <w:rsid w:val="00E15E32"/>
    <w:rsid w:val="00E17DA1"/>
    <w:rsid w:val="00E22753"/>
    <w:rsid w:val="00E325C6"/>
    <w:rsid w:val="00E33F1E"/>
    <w:rsid w:val="00E70207"/>
    <w:rsid w:val="00EA03F4"/>
    <w:rsid w:val="00F2673C"/>
    <w:rsid w:val="00F27339"/>
    <w:rsid w:val="00F9112E"/>
    <w:rsid w:val="00FB4B80"/>
    <w:rsid w:val="00FB6FC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7D16B6"/>
    <w:pPr>
      <w:spacing w:before="60" w:after="60" w:line="240" w:lineRule="auto"/>
    </w:pPr>
    <w:rPr>
      <w:rFonts w:ascii="Arial" w:eastAsia="Times New Roman" w:hAnsi="Arial" w:cs="Times New Roman"/>
      <w:sz w:val="20"/>
      <w:szCs w:val="24"/>
    </w:rPr>
  </w:style>
  <w:style w:type="paragraph" w:customStyle="1" w:styleId="SOTableBullet2">
    <w:name w:val="SO Table Bullet 2"/>
    <w:qFormat/>
    <w:rsid w:val="007D16B6"/>
    <w:pPr>
      <w:numPr>
        <w:numId w:val="1"/>
      </w:num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E15E32"/>
    <w:rPr>
      <w:color w:val="0000FF" w:themeColor="hyperlink"/>
      <w:u w:val="single"/>
    </w:rPr>
  </w:style>
  <w:style w:type="paragraph" w:customStyle="1" w:styleId="SOTableBullet1">
    <w:name w:val="SO Table Bullet 1"/>
    <w:qFormat/>
    <w:rsid w:val="00244A66"/>
    <w:pPr>
      <w:numPr>
        <w:numId w:val="2"/>
      </w:numPr>
      <w:spacing w:before="40" w:after="40" w:line="240" w:lineRule="auto"/>
    </w:pPr>
    <w:rPr>
      <w:rFonts w:ascii="Arial" w:eastAsia="Times New Roman" w:hAnsi="Arial" w:cs="Times New Roman"/>
      <w:sz w:val="20"/>
      <w:szCs w:val="24"/>
    </w:rPr>
  </w:style>
  <w:style w:type="paragraph" w:styleId="ListParagraph">
    <w:name w:val="List Paragraph"/>
    <w:basedOn w:val="Normal"/>
    <w:uiPriority w:val="34"/>
    <w:qFormat/>
    <w:rsid w:val="00830F64"/>
    <w:pPr>
      <w:ind w:left="720"/>
      <w:contextualSpacing/>
    </w:pPr>
  </w:style>
  <w:style w:type="paragraph" w:styleId="NormalWeb">
    <w:name w:val="Normal (Web)"/>
    <w:basedOn w:val="Normal"/>
    <w:uiPriority w:val="99"/>
    <w:unhideWhenUsed/>
    <w:rsid w:val="005C4E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ContentHead2">
    <w:name w:val="SO Content Head 2"/>
    <w:qFormat/>
    <w:rsid w:val="0078351D"/>
    <w:pPr>
      <w:tabs>
        <w:tab w:val="right" w:leader="dot" w:pos="8505"/>
      </w:tabs>
      <w:spacing w:before="120" w:after="40" w:line="240" w:lineRule="auto"/>
    </w:pPr>
    <w:rPr>
      <w:rFonts w:ascii="Arial" w:eastAsiaTheme="minorEastAsia" w:hAnsi="Arial" w:cs="Arial"/>
      <w:lang w:val="en-US" w:eastAsia="en-AU"/>
    </w:rPr>
  </w:style>
  <w:style w:type="paragraph" w:styleId="Header">
    <w:name w:val="header"/>
    <w:basedOn w:val="Normal"/>
    <w:link w:val="HeaderChar"/>
    <w:uiPriority w:val="99"/>
    <w:unhideWhenUsed/>
    <w:rsid w:val="00C46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11E"/>
  </w:style>
  <w:style w:type="paragraph" w:styleId="Footer">
    <w:name w:val="footer"/>
    <w:basedOn w:val="Normal"/>
    <w:link w:val="FooterChar"/>
    <w:uiPriority w:val="99"/>
    <w:unhideWhenUsed/>
    <w:rsid w:val="00C46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11E"/>
  </w:style>
  <w:style w:type="paragraph" w:styleId="BalloonText">
    <w:name w:val="Balloon Text"/>
    <w:basedOn w:val="Normal"/>
    <w:link w:val="BalloonTextChar"/>
    <w:uiPriority w:val="99"/>
    <w:semiHidden/>
    <w:unhideWhenUsed/>
    <w:rsid w:val="00C4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1E"/>
    <w:rPr>
      <w:rFonts w:ascii="Tahoma" w:hAnsi="Tahoma" w:cs="Tahoma"/>
      <w:sz w:val="16"/>
      <w:szCs w:val="16"/>
    </w:rPr>
  </w:style>
  <w:style w:type="character" w:styleId="CommentReference">
    <w:name w:val="annotation reference"/>
    <w:basedOn w:val="DefaultParagraphFont"/>
    <w:uiPriority w:val="99"/>
    <w:semiHidden/>
    <w:unhideWhenUsed/>
    <w:rsid w:val="00B85625"/>
    <w:rPr>
      <w:sz w:val="16"/>
      <w:szCs w:val="16"/>
    </w:rPr>
  </w:style>
  <w:style w:type="paragraph" w:styleId="CommentText">
    <w:name w:val="annotation text"/>
    <w:basedOn w:val="Normal"/>
    <w:link w:val="CommentTextChar"/>
    <w:uiPriority w:val="99"/>
    <w:semiHidden/>
    <w:unhideWhenUsed/>
    <w:rsid w:val="00B85625"/>
    <w:pPr>
      <w:spacing w:line="240" w:lineRule="auto"/>
    </w:pPr>
    <w:rPr>
      <w:sz w:val="20"/>
      <w:szCs w:val="20"/>
    </w:rPr>
  </w:style>
  <w:style w:type="character" w:customStyle="1" w:styleId="CommentTextChar">
    <w:name w:val="Comment Text Char"/>
    <w:basedOn w:val="DefaultParagraphFont"/>
    <w:link w:val="CommentText"/>
    <w:uiPriority w:val="99"/>
    <w:semiHidden/>
    <w:rsid w:val="00B85625"/>
    <w:rPr>
      <w:sz w:val="20"/>
      <w:szCs w:val="20"/>
    </w:rPr>
  </w:style>
  <w:style w:type="paragraph" w:styleId="CommentSubject">
    <w:name w:val="annotation subject"/>
    <w:basedOn w:val="CommentText"/>
    <w:next w:val="CommentText"/>
    <w:link w:val="CommentSubjectChar"/>
    <w:uiPriority w:val="99"/>
    <w:semiHidden/>
    <w:unhideWhenUsed/>
    <w:rsid w:val="00B85625"/>
    <w:rPr>
      <w:b/>
      <w:bCs/>
    </w:rPr>
  </w:style>
  <w:style w:type="character" w:customStyle="1" w:styleId="CommentSubjectChar">
    <w:name w:val="Comment Subject Char"/>
    <w:basedOn w:val="CommentTextChar"/>
    <w:link w:val="CommentSubject"/>
    <w:uiPriority w:val="99"/>
    <w:semiHidden/>
    <w:rsid w:val="00B856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7D16B6"/>
    <w:pPr>
      <w:spacing w:before="60" w:after="60" w:line="240" w:lineRule="auto"/>
    </w:pPr>
    <w:rPr>
      <w:rFonts w:ascii="Arial" w:eastAsia="Times New Roman" w:hAnsi="Arial" w:cs="Times New Roman"/>
      <w:sz w:val="20"/>
      <w:szCs w:val="24"/>
    </w:rPr>
  </w:style>
  <w:style w:type="paragraph" w:customStyle="1" w:styleId="SOTableBullet2">
    <w:name w:val="SO Table Bullet 2"/>
    <w:qFormat/>
    <w:rsid w:val="007D16B6"/>
    <w:pPr>
      <w:numPr>
        <w:numId w:val="1"/>
      </w:num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E15E32"/>
    <w:rPr>
      <w:color w:val="0000FF" w:themeColor="hyperlink"/>
      <w:u w:val="single"/>
    </w:rPr>
  </w:style>
  <w:style w:type="paragraph" w:customStyle="1" w:styleId="SOTableBullet1">
    <w:name w:val="SO Table Bullet 1"/>
    <w:qFormat/>
    <w:rsid w:val="00244A66"/>
    <w:pPr>
      <w:numPr>
        <w:numId w:val="2"/>
      </w:numPr>
      <w:spacing w:before="40" w:after="40" w:line="240" w:lineRule="auto"/>
    </w:pPr>
    <w:rPr>
      <w:rFonts w:ascii="Arial" w:eastAsia="Times New Roman" w:hAnsi="Arial" w:cs="Times New Roman"/>
      <w:sz w:val="20"/>
      <w:szCs w:val="24"/>
    </w:rPr>
  </w:style>
  <w:style w:type="paragraph" w:styleId="ListParagraph">
    <w:name w:val="List Paragraph"/>
    <w:basedOn w:val="Normal"/>
    <w:uiPriority w:val="34"/>
    <w:qFormat/>
    <w:rsid w:val="00830F64"/>
    <w:pPr>
      <w:ind w:left="720"/>
      <w:contextualSpacing/>
    </w:pPr>
  </w:style>
  <w:style w:type="paragraph" w:styleId="NormalWeb">
    <w:name w:val="Normal (Web)"/>
    <w:basedOn w:val="Normal"/>
    <w:uiPriority w:val="99"/>
    <w:unhideWhenUsed/>
    <w:rsid w:val="005C4E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ContentHead2">
    <w:name w:val="SO Content Head 2"/>
    <w:qFormat/>
    <w:rsid w:val="0078351D"/>
    <w:pPr>
      <w:tabs>
        <w:tab w:val="right" w:leader="dot" w:pos="8505"/>
      </w:tabs>
      <w:spacing w:before="120" w:after="40" w:line="240" w:lineRule="auto"/>
    </w:pPr>
    <w:rPr>
      <w:rFonts w:ascii="Arial" w:eastAsiaTheme="minorEastAsia" w:hAnsi="Arial" w:cs="Arial"/>
      <w:lang w:val="en-US" w:eastAsia="en-AU"/>
    </w:rPr>
  </w:style>
  <w:style w:type="paragraph" w:styleId="Header">
    <w:name w:val="header"/>
    <w:basedOn w:val="Normal"/>
    <w:link w:val="HeaderChar"/>
    <w:uiPriority w:val="99"/>
    <w:unhideWhenUsed/>
    <w:rsid w:val="00C46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11E"/>
  </w:style>
  <w:style w:type="paragraph" w:styleId="Footer">
    <w:name w:val="footer"/>
    <w:basedOn w:val="Normal"/>
    <w:link w:val="FooterChar"/>
    <w:uiPriority w:val="99"/>
    <w:unhideWhenUsed/>
    <w:rsid w:val="00C46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11E"/>
  </w:style>
  <w:style w:type="paragraph" w:styleId="BalloonText">
    <w:name w:val="Balloon Text"/>
    <w:basedOn w:val="Normal"/>
    <w:link w:val="BalloonTextChar"/>
    <w:uiPriority w:val="99"/>
    <w:semiHidden/>
    <w:unhideWhenUsed/>
    <w:rsid w:val="00C4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1E"/>
    <w:rPr>
      <w:rFonts w:ascii="Tahoma" w:hAnsi="Tahoma" w:cs="Tahoma"/>
      <w:sz w:val="16"/>
      <w:szCs w:val="16"/>
    </w:rPr>
  </w:style>
  <w:style w:type="character" w:styleId="CommentReference">
    <w:name w:val="annotation reference"/>
    <w:basedOn w:val="DefaultParagraphFont"/>
    <w:uiPriority w:val="99"/>
    <w:semiHidden/>
    <w:unhideWhenUsed/>
    <w:rsid w:val="00B85625"/>
    <w:rPr>
      <w:sz w:val="16"/>
      <w:szCs w:val="16"/>
    </w:rPr>
  </w:style>
  <w:style w:type="paragraph" w:styleId="CommentText">
    <w:name w:val="annotation text"/>
    <w:basedOn w:val="Normal"/>
    <w:link w:val="CommentTextChar"/>
    <w:uiPriority w:val="99"/>
    <w:semiHidden/>
    <w:unhideWhenUsed/>
    <w:rsid w:val="00B85625"/>
    <w:pPr>
      <w:spacing w:line="240" w:lineRule="auto"/>
    </w:pPr>
    <w:rPr>
      <w:sz w:val="20"/>
      <w:szCs w:val="20"/>
    </w:rPr>
  </w:style>
  <w:style w:type="character" w:customStyle="1" w:styleId="CommentTextChar">
    <w:name w:val="Comment Text Char"/>
    <w:basedOn w:val="DefaultParagraphFont"/>
    <w:link w:val="CommentText"/>
    <w:uiPriority w:val="99"/>
    <w:semiHidden/>
    <w:rsid w:val="00B85625"/>
    <w:rPr>
      <w:sz w:val="20"/>
      <w:szCs w:val="20"/>
    </w:rPr>
  </w:style>
  <w:style w:type="paragraph" w:styleId="CommentSubject">
    <w:name w:val="annotation subject"/>
    <w:basedOn w:val="CommentText"/>
    <w:next w:val="CommentText"/>
    <w:link w:val="CommentSubjectChar"/>
    <w:uiPriority w:val="99"/>
    <w:semiHidden/>
    <w:unhideWhenUsed/>
    <w:rsid w:val="00B85625"/>
    <w:rPr>
      <w:b/>
      <w:bCs/>
    </w:rPr>
  </w:style>
  <w:style w:type="character" w:customStyle="1" w:styleId="CommentSubjectChar">
    <w:name w:val="Comment Subject Char"/>
    <w:basedOn w:val="CommentTextChar"/>
    <w:link w:val="CommentSubject"/>
    <w:uiPriority w:val="99"/>
    <w:semiHidden/>
    <w:rsid w:val="00B856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scY_2QQbK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qpw2p1x9Cic" TargetMode="External"/><Relationship Id="rId5" Type="http://schemas.openxmlformats.org/officeDocument/2006/relationships/webSettings" Target="webSettings.xml"/><Relationship Id="rId10" Type="http://schemas.openxmlformats.org/officeDocument/2006/relationships/hyperlink" Target="http://www.timetoast.com/timelines/history-of-the-theoretical-models-of-the-cell-membrane" TargetMode="External"/><Relationship Id="rId4" Type="http://schemas.openxmlformats.org/officeDocument/2006/relationships/settings" Target="settings.xml"/><Relationship Id="rId9" Type="http://schemas.openxmlformats.org/officeDocument/2006/relationships/hyperlink" Target="http://phet.colorado.edu/en/simulation/membrane-chann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Ey</dc:creator>
  <cp:lastModifiedBy>Alina Pietrzyk</cp:lastModifiedBy>
  <cp:revision>13</cp:revision>
  <cp:lastPrinted>2016-02-12T03:13:00Z</cp:lastPrinted>
  <dcterms:created xsi:type="dcterms:W3CDTF">2016-06-30T02:28:00Z</dcterms:created>
  <dcterms:modified xsi:type="dcterms:W3CDTF">2016-11-11T05:21:00Z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A542603</vt:lpwstr>
  </property>
  <property fmtid="{D5CDD505-2E9C-101B-9397-08002B2CF9AE}" pid="4" name="Objective-Title">
    <vt:lpwstr>Stage 1 Biology - Program 2 (Topic 1 and 4)</vt:lpwstr>
  </property>
  <property fmtid="{D5CDD505-2E9C-101B-9397-08002B2CF9AE}" pid="5" name="Objective-Comment">
    <vt:lpwstr/>
  </property>
  <property fmtid="{D5CDD505-2E9C-101B-9397-08002B2CF9AE}" pid="6" name="Objective-CreationStamp">
    <vt:filetime>2016-06-30T01:28:10Z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2016-11-11T04:20:26Z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1:Sciences:Biology (from 2017):Pre-approved LAPs:Topic 1 and 4:</vt:lpwstr>
  </property>
  <property fmtid="{D5CDD505-2E9C-101B-9397-08002B2CF9AE}" pid="13" name="Objective-Parent">
    <vt:lpwstr>Topic 1 and 4</vt:lpwstr>
  </property>
  <property fmtid="{D5CDD505-2E9C-101B-9397-08002B2CF9AE}" pid="14" name="Objective-State">
    <vt:lpwstr>Being Edited</vt:lpwstr>
  </property>
  <property fmtid="{D5CDD505-2E9C-101B-9397-08002B2CF9AE}" pid="15" name="Objective-Version">
    <vt:lpwstr>1.5</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qA14525</vt:lpwstr>
  </property>
  <property fmtid="{D5CDD505-2E9C-101B-9397-08002B2CF9AE}" pid="19" name="Objective-Classification">
    <vt:lpwstr>[Inherited - none]</vt:lpwstr>
  </property>
  <property fmtid="{D5CDD505-2E9C-101B-9397-08002B2CF9AE}" pid="20" name="Objective-Caveats">
    <vt:lpwstr/>
  </property>
</Properties>
</file>