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592B" w14:textId="77777777" w:rsidR="003501B3" w:rsidRPr="0007484B" w:rsidRDefault="003501B3" w:rsidP="003501B3">
      <w:pPr>
        <w:spacing w:before="120" w:after="120" w:line="240" w:lineRule="auto"/>
        <w:rPr>
          <w:rFonts w:ascii="Segoe UI" w:hAnsi="Segoe UI" w:cs="Segoe UI"/>
          <w:b/>
          <w:color w:val="auto"/>
          <w:sz w:val="36"/>
          <w:szCs w:val="32"/>
        </w:rPr>
      </w:pPr>
      <w:r w:rsidRPr="0007484B">
        <w:rPr>
          <w:noProof/>
          <w:color w:val="auto"/>
        </w:rPr>
        <w:drawing>
          <wp:anchor distT="0" distB="0" distL="114300" distR="114300" simplePos="0" relativeHeight="251659264" behindDoc="0" locked="0" layoutInCell="1" allowOverlap="1" wp14:anchorId="0B51C68F" wp14:editId="5B3B09F4">
            <wp:simplePos x="0" y="0"/>
            <wp:positionH relativeFrom="margin">
              <wp:posOffset>4740495</wp:posOffset>
            </wp:positionH>
            <wp:positionV relativeFrom="paragraph">
              <wp:posOffset>386</wp:posOffset>
            </wp:positionV>
            <wp:extent cx="1597025" cy="1597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4B">
        <w:rPr>
          <w:rFonts w:ascii="Segoe UI" w:hAnsi="Segoe UI" w:cs="Segoe UI"/>
          <w:b/>
          <w:bCs/>
          <w:color w:val="auto"/>
          <w:sz w:val="36"/>
          <w:szCs w:val="36"/>
        </w:rPr>
        <w:t>Stage 2 Business Innovation</w:t>
      </w:r>
    </w:p>
    <w:p w14:paraId="3293B956" w14:textId="4B966429" w:rsidR="003501B3" w:rsidRPr="0007484B" w:rsidRDefault="003501B3" w:rsidP="003501B3">
      <w:pPr>
        <w:spacing w:before="120" w:after="120" w:line="240" w:lineRule="auto"/>
        <w:rPr>
          <w:rFonts w:ascii="Segoe UI" w:hAnsi="Segoe UI" w:cs="Segoe UI"/>
          <w:b/>
          <w:color w:val="auto"/>
          <w:sz w:val="24"/>
        </w:rPr>
      </w:pPr>
      <w:r w:rsidRPr="0007484B">
        <w:rPr>
          <w:rFonts w:ascii="Segoe UI" w:hAnsi="Segoe UI" w:cs="Segoe UI"/>
          <w:b/>
          <w:color w:val="auto"/>
          <w:sz w:val="36"/>
          <w:szCs w:val="32"/>
        </w:rPr>
        <w:t>Task 2</w:t>
      </w:r>
      <w:r w:rsidR="007029CD" w:rsidRPr="0007484B">
        <w:rPr>
          <w:rFonts w:ascii="Segoe UI" w:hAnsi="Segoe UI" w:cs="Segoe UI"/>
          <w:b/>
          <w:color w:val="auto"/>
          <w:sz w:val="36"/>
          <w:szCs w:val="32"/>
        </w:rPr>
        <w:t>: Consultancy Infographic &amp;</w:t>
      </w:r>
      <w:r w:rsidR="00EA7FA4" w:rsidRPr="0007484B">
        <w:rPr>
          <w:rFonts w:ascii="Segoe UI" w:hAnsi="Segoe UI" w:cs="Segoe UI"/>
          <w:b/>
          <w:color w:val="auto"/>
          <w:sz w:val="36"/>
          <w:szCs w:val="32"/>
        </w:rPr>
        <w:t xml:space="preserve"> Analysis</w:t>
      </w:r>
    </w:p>
    <w:p w14:paraId="6839F5AD" w14:textId="77777777" w:rsidR="003501B3" w:rsidRPr="0007484B" w:rsidRDefault="003501B3" w:rsidP="003501B3">
      <w:pPr>
        <w:spacing w:before="120" w:after="120" w:line="240" w:lineRule="auto"/>
        <w:rPr>
          <w:rFonts w:ascii="Segoe UI" w:hAnsi="Segoe UI" w:cs="Segoe UI"/>
          <w:b/>
          <w:color w:val="auto"/>
          <w:sz w:val="24"/>
        </w:rPr>
      </w:pPr>
      <w:r w:rsidRPr="0007484B">
        <w:rPr>
          <w:rFonts w:ascii="Segoe UI" w:hAnsi="Segoe UI" w:cs="Segoe UI"/>
          <w:b/>
          <w:color w:val="auto"/>
          <w:sz w:val="24"/>
        </w:rPr>
        <w:t>Assessment Type 1: Business Skills (40%)</w:t>
      </w:r>
    </w:p>
    <w:p w14:paraId="1292DB19" w14:textId="638D573A" w:rsidR="003501B3" w:rsidRPr="0007484B" w:rsidRDefault="003501B3" w:rsidP="003501B3">
      <w:pPr>
        <w:spacing w:before="120" w:after="120" w:line="240" w:lineRule="auto"/>
        <w:rPr>
          <w:rFonts w:ascii="Segoe UI" w:hAnsi="Segoe UI" w:cs="Segoe UI"/>
          <w:b/>
          <w:color w:val="auto"/>
          <w:sz w:val="24"/>
        </w:rPr>
      </w:pPr>
      <w:r w:rsidRPr="0007484B">
        <w:rPr>
          <w:rFonts w:ascii="Segoe UI" w:hAnsi="Segoe UI" w:cs="Segoe UI"/>
          <w:b/>
          <w:color w:val="auto"/>
          <w:sz w:val="24"/>
        </w:rPr>
        <w:t>Weighting: 10</w:t>
      </w:r>
      <w:r w:rsidR="00EA7FA4" w:rsidRPr="0007484B">
        <w:rPr>
          <w:rFonts w:ascii="Segoe UI" w:hAnsi="Segoe UI" w:cs="Segoe UI"/>
          <w:b/>
          <w:color w:val="auto"/>
          <w:sz w:val="24"/>
        </w:rPr>
        <w:t>%</w:t>
      </w:r>
    </w:p>
    <w:p w14:paraId="26EBFB1E" w14:textId="77777777" w:rsidR="003501B3" w:rsidRPr="0007484B" w:rsidRDefault="003501B3" w:rsidP="003501B3">
      <w:pPr>
        <w:spacing w:before="120" w:after="120" w:line="240" w:lineRule="auto"/>
        <w:rPr>
          <w:rFonts w:ascii="Segoe UI" w:hAnsi="Segoe UI" w:cs="Segoe UI"/>
          <w:b/>
          <w:color w:val="auto"/>
          <w:sz w:val="24"/>
        </w:rPr>
      </w:pPr>
    </w:p>
    <w:p w14:paraId="460D67BE" w14:textId="079FC564" w:rsidR="003501B3" w:rsidRPr="0007484B" w:rsidRDefault="003501B3" w:rsidP="003501B3">
      <w:pPr>
        <w:spacing w:before="120" w:after="120" w:line="240" w:lineRule="auto"/>
        <w:rPr>
          <w:rFonts w:ascii="Segoe UI" w:hAnsi="Segoe UI" w:cs="Segoe UI"/>
          <w:color w:val="auto"/>
          <w:sz w:val="24"/>
        </w:rPr>
      </w:pPr>
      <w:r w:rsidRPr="0007484B">
        <w:rPr>
          <w:rFonts w:ascii="Segoe UI" w:hAnsi="Segoe UI" w:cs="Segoe UI"/>
          <w:color w:val="auto"/>
          <w:sz w:val="24"/>
        </w:rPr>
        <w:t xml:space="preserve">As part of this task, you will work within the </w:t>
      </w:r>
      <w:r w:rsidR="00EA7FA4" w:rsidRPr="0007484B">
        <w:rPr>
          <w:rFonts w:ascii="Segoe UI" w:hAnsi="Segoe UI" w:cs="Segoe UI"/>
          <w:color w:val="auto"/>
          <w:sz w:val="24"/>
        </w:rPr>
        <w:t>Transforming Business</w:t>
      </w:r>
      <w:r w:rsidRPr="0007484B">
        <w:rPr>
          <w:rFonts w:ascii="Segoe UI" w:hAnsi="Segoe UI" w:cs="Segoe UI"/>
          <w:color w:val="auto"/>
          <w:sz w:val="24"/>
        </w:rPr>
        <w:t xml:space="preserve"> concept to </w:t>
      </w:r>
      <w:r w:rsidR="00EA7FA4" w:rsidRPr="0007484B">
        <w:rPr>
          <w:rFonts w:ascii="Segoe UI" w:hAnsi="Segoe UI" w:cs="Segoe UI"/>
          <w:color w:val="auto"/>
          <w:sz w:val="24"/>
        </w:rPr>
        <w:t>transform</w:t>
      </w:r>
      <w:r w:rsidRPr="0007484B">
        <w:rPr>
          <w:rFonts w:ascii="Segoe UI" w:hAnsi="Segoe UI" w:cs="Segoe UI"/>
          <w:color w:val="auto"/>
          <w:sz w:val="24"/>
        </w:rPr>
        <w:t xml:space="preserve"> a business:</w:t>
      </w:r>
    </w:p>
    <w:p w14:paraId="17644467" w14:textId="0E34BD92" w:rsidR="00EA7FA4" w:rsidRPr="0007484B" w:rsidRDefault="00EA7FA4" w:rsidP="003501B3">
      <w:pPr>
        <w:spacing w:before="120" w:after="120" w:line="240" w:lineRule="auto"/>
        <w:rPr>
          <w:rFonts w:ascii="Segoe UI" w:hAnsi="Segoe UI" w:cs="Segoe UI"/>
          <w:color w:val="auto"/>
          <w:sz w:val="24"/>
        </w:rPr>
      </w:pPr>
      <w:r w:rsidRPr="0007484B">
        <w:rPr>
          <w:rFonts w:ascii="Segoe UI" w:hAnsi="Segoe UI" w:cs="Segoe UI"/>
          <w:b/>
          <w:color w:val="auto"/>
          <w:sz w:val="24"/>
        </w:rPr>
        <w:t>Purpose</w:t>
      </w:r>
    </w:p>
    <w:p w14:paraId="18594768" w14:textId="0B39C2C3" w:rsidR="00EA7FA4" w:rsidRPr="0007484B" w:rsidRDefault="00EA7FA4" w:rsidP="003501B3">
      <w:pPr>
        <w:spacing w:before="120" w:after="120" w:line="240" w:lineRule="auto"/>
        <w:rPr>
          <w:rFonts w:ascii="Segoe UI" w:hAnsi="Segoe UI" w:cs="Segoe UI"/>
          <w:color w:val="auto"/>
          <w:sz w:val="24"/>
        </w:rPr>
      </w:pPr>
      <w:r w:rsidRPr="0007484B">
        <w:rPr>
          <w:rFonts w:ascii="Segoe UI" w:hAnsi="Segoe UI" w:cs="Segoe UI"/>
          <w:color w:val="auto"/>
          <w:sz w:val="24"/>
        </w:rPr>
        <w:t xml:space="preserve">For this task you are required to take on the role of a consultant in order to review an </w:t>
      </w:r>
      <w:r w:rsidRPr="0007484B">
        <w:rPr>
          <w:rFonts w:ascii="Segoe UI" w:hAnsi="Segoe UI" w:cs="Segoe UI"/>
          <w:i/>
          <w:color w:val="auto"/>
          <w:sz w:val="24"/>
        </w:rPr>
        <w:t xml:space="preserve">existing </w:t>
      </w:r>
      <w:r w:rsidRPr="0007484B">
        <w:rPr>
          <w:rFonts w:ascii="Segoe UI" w:hAnsi="Segoe UI" w:cs="Segoe UI"/>
          <w:color w:val="auto"/>
          <w:sz w:val="24"/>
        </w:rPr>
        <w:t xml:space="preserve">business model and identify areas of improvement. </w:t>
      </w:r>
      <w:r w:rsidR="00992810" w:rsidRPr="0007484B">
        <w:rPr>
          <w:rFonts w:ascii="Segoe UI" w:hAnsi="Segoe UI" w:cs="Segoe UI"/>
          <w:color w:val="auto"/>
          <w:sz w:val="24"/>
        </w:rPr>
        <w:t>As a business consultant, you need to provide feedback on opportunities to improve the potential viability of the business by identifying, exploring and communicating areas of risk within the business model. In your feedback to the existing business owner/s, you need to explore the specific opportunities and challenges for that business in the digital age.</w:t>
      </w:r>
      <w:r w:rsidR="008226A7" w:rsidRPr="0007484B">
        <w:rPr>
          <w:rFonts w:ascii="Segoe UI" w:hAnsi="Segoe UI" w:cs="Segoe UI"/>
          <w:color w:val="auto"/>
          <w:sz w:val="24"/>
        </w:rPr>
        <w:t xml:space="preserve"> You </w:t>
      </w:r>
      <w:r w:rsidR="008226A7" w:rsidRPr="0007484B">
        <w:rPr>
          <w:rFonts w:ascii="Segoe UI" w:hAnsi="Segoe UI" w:cs="Segoe UI"/>
          <w:b/>
          <w:color w:val="auto"/>
          <w:sz w:val="24"/>
        </w:rPr>
        <w:t>must</w:t>
      </w:r>
      <w:r w:rsidR="008226A7" w:rsidRPr="0007484B">
        <w:rPr>
          <w:rFonts w:ascii="Segoe UI" w:hAnsi="Segoe UI" w:cs="Segoe UI"/>
          <w:color w:val="auto"/>
          <w:sz w:val="24"/>
        </w:rPr>
        <w:t xml:space="preserve"> engage in </w:t>
      </w:r>
      <w:r w:rsidR="0088471E" w:rsidRPr="0007484B">
        <w:rPr>
          <w:rFonts w:ascii="Segoe UI" w:hAnsi="Segoe UI" w:cs="Segoe UI"/>
          <w:color w:val="auto"/>
          <w:sz w:val="24"/>
        </w:rPr>
        <w:t xml:space="preserve">primary and secondary research as a form of developing business intelligence. </w:t>
      </w:r>
    </w:p>
    <w:p w14:paraId="5C2FC8A8" w14:textId="050F2FEF" w:rsidR="006B7F27" w:rsidRPr="0007484B" w:rsidRDefault="006B7F27" w:rsidP="003501B3">
      <w:pPr>
        <w:spacing w:before="120" w:after="120" w:line="240" w:lineRule="auto"/>
        <w:rPr>
          <w:rFonts w:ascii="Segoe UI" w:hAnsi="Segoe UI" w:cs="Segoe UI"/>
          <w:color w:val="auto"/>
          <w:sz w:val="24"/>
        </w:rPr>
      </w:pPr>
    </w:p>
    <w:p w14:paraId="32AE9175" w14:textId="2A43D7A6" w:rsidR="00992810" w:rsidRPr="0007484B" w:rsidRDefault="00992810" w:rsidP="003501B3">
      <w:pPr>
        <w:spacing w:before="120" w:after="120" w:line="240" w:lineRule="auto"/>
        <w:rPr>
          <w:rFonts w:ascii="Segoe UI" w:hAnsi="Segoe UI" w:cs="Segoe UI"/>
          <w:b/>
          <w:color w:val="auto"/>
          <w:sz w:val="24"/>
        </w:rPr>
      </w:pPr>
      <w:r w:rsidRPr="0007484B">
        <w:rPr>
          <w:rFonts w:ascii="Segoe UI" w:hAnsi="Segoe UI" w:cs="Segoe UI"/>
          <w:b/>
          <w:color w:val="auto"/>
          <w:sz w:val="24"/>
        </w:rPr>
        <w:t xml:space="preserve">Task Description </w:t>
      </w:r>
    </w:p>
    <w:p w14:paraId="7DF74834" w14:textId="6D194964" w:rsidR="006B7F27" w:rsidRPr="0007484B" w:rsidRDefault="006B7F27" w:rsidP="003501B3">
      <w:pPr>
        <w:spacing w:before="120" w:after="120" w:line="240" w:lineRule="auto"/>
        <w:rPr>
          <w:rFonts w:ascii="Segoe UI" w:hAnsi="Segoe UI" w:cs="Segoe UI"/>
          <w:color w:val="auto"/>
          <w:sz w:val="24"/>
        </w:rPr>
      </w:pPr>
      <w:r w:rsidRPr="0007484B">
        <w:rPr>
          <w:rFonts w:ascii="Segoe UI" w:hAnsi="Segoe UI" w:cs="Segoe UI"/>
          <w:color w:val="auto"/>
          <w:sz w:val="24"/>
        </w:rPr>
        <w:t xml:space="preserve">You are required to individually produce an infographic </w:t>
      </w:r>
      <w:r w:rsidR="00CC09E2" w:rsidRPr="0007484B">
        <w:rPr>
          <w:rFonts w:ascii="Segoe UI" w:hAnsi="Segoe UI" w:cs="Segoe UI"/>
          <w:color w:val="auto"/>
          <w:sz w:val="24"/>
        </w:rPr>
        <w:t>identifying the following factors:</w:t>
      </w:r>
    </w:p>
    <w:p w14:paraId="65B45322" w14:textId="77777777" w:rsidR="00992810" w:rsidRPr="0007484B" w:rsidRDefault="00992810" w:rsidP="00992810">
      <w:pPr>
        <w:pStyle w:val="ListParagraph"/>
        <w:numPr>
          <w:ilvl w:val="0"/>
          <w:numId w:val="5"/>
        </w:numPr>
        <w:spacing w:before="120" w:after="120" w:line="240" w:lineRule="auto"/>
        <w:rPr>
          <w:rFonts w:ascii="Segoe UI" w:hAnsi="Segoe UI" w:cs="Segoe UI"/>
          <w:color w:val="auto"/>
          <w:sz w:val="24"/>
        </w:rPr>
      </w:pPr>
      <w:r w:rsidRPr="0007484B">
        <w:rPr>
          <w:rFonts w:ascii="Segoe UI" w:hAnsi="Segoe UI" w:cs="Segoe UI"/>
          <w:color w:val="auto"/>
          <w:sz w:val="24"/>
        </w:rPr>
        <w:t>The challenges and opportunities for the business in the digital age</w:t>
      </w:r>
    </w:p>
    <w:p w14:paraId="51E63643" w14:textId="77777777" w:rsidR="00992810" w:rsidRPr="0007484B" w:rsidRDefault="00992810" w:rsidP="00992810">
      <w:pPr>
        <w:pStyle w:val="ListParagraph"/>
        <w:numPr>
          <w:ilvl w:val="0"/>
          <w:numId w:val="5"/>
        </w:numPr>
        <w:spacing w:before="120" w:after="120" w:line="240" w:lineRule="auto"/>
        <w:rPr>
          <w:rFonts w:ascii="Segoe UI" w:hAnsi="Segoe UI" w:cs="Segoe UI"/>
          <w:color w:val="auto"/>
          <w:sz w:val="24"/>
        </w:rPr>
      </w:pPr>
      <w:r w:rsidRPr="0007484B">
        <w:rPr>
          <w:rFonts w:ascii="Segoe UI" w:hAnsi="Segoe UI" w:cs="Segoe UI"/>
          <w:color w:val="auto"/>
          <w:sz w:val="24"/>
        </w:rPr>
        <w:t>Opportunities for growth</w:t>
      </w:r>
    </w:p>
    <w:p w14:paraId="3481B755" w14:textId="134AD785" w:rsidR="00CC09E2" w:rsidRPr="0007484B" w:rsidRDefault="00992810" w:rsidP="003501B3">
      <w:pPr>
        <w:pStyle w:val="ListParagraph"/>
        <w:numPr>
          <w:ilvl w:val="0"/>
          <w:numId w:val="5"/>
        </w:numPr>
        <w:spacing w:before="120" w:after="120" w:line="240" w:lineRule="auto"/>
        <w:rPr>
          <w:rFonts w:ascii="Segoe UI" w:hAnsi="Segoe UI" w:cs="Segoe UI"/>
          <w:color w:val="auto"/>
          <w:sz w:val="24"/>
        </w:rPr>
      </w:pPr>
      <w:r w:rsidRPr="0007484B">
        <w:rPr>
          <w:rFonts w:ascii="Segoe UI" w:hAnsi="Segoe UI" w:cs="Segoe UI"/>
          <w:color w:val="auto"/>
          <w:sz w:val="24"/>
        </w:rPr>
        <w:t>Risks in the current model</w:t>
      </w:r>
    </w:p>
    <w:p w14:paraId="4569A000" w14:textId="3D45433E" w:rsidR="00CC09E2" w:rsidRPr="0007484B" w:rsidRDefault="00CC09E2" w:rsidP="3A32F406">
      <w:pPr>
        <w:spacing w:before="120" w:after="120" w:line="240" w:lineRule="auto"/>
        <w:rPr>
          <w:rFonts w:ascii="Segoe UI" w:hAnsi="Segoe UI" w:cs="Segoe UI"/>
          <w:color w:val="auto"/>
          <w:sz w:val="24"/>
          <w:szCs w:val="24"/>
        </w:rPr>
      </w:pPr>
      <w:r w:rsidRPr="0007484B">
        <w:rPr>
          <w:rFonts w:ascii="Segoe UI" w:hAnsi="Segoe UI" w:cs="Segoe UI"/>
          <w:color w:val="auto"/>
          <w:sz w:val="24"/>
          <w:szCs w:val="24"/>
        </w:rPr>
        <w:t>You will submit a further</w:t>
      </w:r>
      <w:r w:rsidR="00F513DB" w:rsidRPr="0007484B">
        <w:rPr>
          <w:rFonts w:ascii="Segoe UI" w:hAnsi="Segoe UI" w:cs="Segoe UI"/>
          <w:color w:val="auto"/>
          <w:sz w:val="24"/>
          <w:szCs w:val="24"/>
        </w:rPr>
        <w:t>, more in-depth analysis of</w:t>
      </w:r>
      <w:r w:rsidR="00992810" w:rsidRPr="0007484B">
        <w:rPr>
          <w:rFonts w:ascii="Segoe UI" w:hAnsi="Segoe UI" w:cs="Segoe UI"/>
          <w:color w:val="auto"/>
          <w:sz w:val="24"/>
          <w:szCs w:val="24"/>
        </w:rPr>
        <w:t xml:space="preserve"> the above. The infographic and analysis will collectively be </w:t>
      </w:r>
      <w:r w:rsidR="00992810" w:rsidRPr="0007484B">
        <w:rPr>
          <w:rFonts w:ascii="Segoe UI" w:hAnsi="Segoe UI" w:cs="Segoe UI"/>
          <w:b/>
          <w:bCs/>
          <w:color w:val="auto"/>
          <w:sz w:val="24"/>
          <w:szCs w:val="24"/>
        </w:rPr>
        <w:t xml:space="preserve">no more than </w:t>
      </w:r>
      <w:r w:rsidR="79042497" w:rsidRPr="0007484B">
        <w:rPr>
          <w:rFonts w:ascii="Segoe UI" w:hAnsi="Segoe UI" w:cs="Segoe UI"/>
          <w:b/>
          <w:bCs/>
          <w:color w:val="auto"/>
          <w:sz w:val="24"/>
          <w:szCs w:val="24"/>
        </w:rPr>
        <w:t>800</w:t>
      </w:r>
      <w:r w:rsidR="00992810" w:rsidRPr="0007484B">
        <w:rPr>
          <w:rFonts w:ascii="Segoe UI" w:hAnsi="Segoe UI" w:cs="Segoe UI"/>
          <w:b/>
          <w:bCs/>
          <w:color w:val="auto"/>
          <w:sz w:val="24"/>
          <w:szCs w:val="24"/>
        </w:rPr>
        <w:t xml:space="preserve"> words</w:t>
      </w:r>
      <w:r w:rsidR="00992810" w:rsidRPr="0007484B">
        <w:rPr>
          <w:rFonts w:ascii="Segoe UI" w:hAnsi="Segoe UI" w:cs="Segoe UI"/>
          <w:color w:val="auto"/>
          <w:sz w:val="24"/>
          <w:szCs w:val="24"/>
        </w:rPr>
        <w:t xml:space="preserve">. </w:t>
      </w:r>
    </w:p>
    <w:p w14:paraId="7EB84B5E" w14:textId="3AE2F781" w:rsidR="006857FD" w:rsidRPr="0007484B" w:rsidRDefault="006857FD" w:rsidP="003501B3">
      <w:pPr>
        <w:spacing w:before="120" w:after="120" w:line="240" w:lineRule="auto"/>
        <w:rPr>
          <w:rFonts w:ascii="Segoe UI" w:hAnsi="Segoe UI" w:cs="Segoe UI"/>
          <w:color w:val="auto"/>
          <w:sz w:val="24"/>
        </w:rPr>
      </w:pPr>
    </w:p>
    <w:p w14:paraId="303DE2F6" w14:textId="11B0B71D" w:rsidR="006857FD" w:rsidRPr="0007484B" w:rsidRDefault="006857FD" w:rsidP="003501B3">
      <w:pPr>
        <w:spacing w:before="120" w:after="120" w:line="240" w:lineRule="auto"/>
        <w:rPr>
          <w:rFonts w:ascii="Segoe UI" w:hAnsi="Segoe UI" w:cs="Segoe UI"/>
          <w:color w:val="auto"/>
          <w:sz w:val="24"/>
        </w:rPr>
      </w:pPr>
      <w:r w:rsidRPr="0007484B">
        <w:rPr>
          <w:rFonts w:ascii="Segoe UI" w:hAnsi="Segoe UI" w:cs="Segoe UI"/>
          <w:color w:val="auto"/>
          <w:sz w:val="24"/>
        </w:rPr>
        <w:t>Start by:</w:t>
      </w:r>
    </w:p>
    <w:p w14:paraId="436D9FD0" w14:textId="065C2568" w:rsidR="006857FD" w:rsidRPr="0007484B" w:rsidRDefault="006857FD" w:rsidP="006857FD">
      <w:pPr>
        <w:pStyle w:val="ListParagraph"/>
        <w:numPr>
          <w:ilvl w:val="0"/>
          <w:numId w:val="6"/>
        </w:numPr>
        <w:spacing w:before="120" w:after="120" w:line="240" w:lineRule="auto"/>
        <w:rPr>
          <w:rFonts w:ascii="Segoe UI" w:hAnsi="Segoe UI" w:cs="Segoe UI"/>
          <w:color w:val="auto"/>
          <w:sz w:val="24"/>
        </w:rPr>
      </w:pPr>
      <w:r w:rsidRPr="0007484B">
        <w:rPr>
          <w:rFonts w:ascii="Segoe UI" w:hAnsi="Segoe UI" w:cs="Segoe UI"/>
          <w:color w:val="auto"/>
          <w:sz w:val="24"/>
        </w:rPr>
        <w:t>Investigating and mapping out the BMC</w:t>
      </w:r>
    </w:p>
    <w:p w14:paraId="1813AAE6" w14:textId="478E0186" w:rsidR="00CD10F4" w:rsidRPr="0007484B" w:rsidRDefault="00CD10F4" w:rsidP="006857FD">
      <w:pPr>
        <w:pStyle w:val="ListParagraph"/>
        <w:numPr>
          <w:ilvl w:val="0"/>
          <w:numId w:val="6"/>
        </w:numPr>
        <w:spacing w:before="120" w:after="120" w:line="240" w:lineRule="auto"/>
        <w:rPr>
          <w:rFonts w:ascii="Segoe UI" w:hAnsi="Segoe UI" w:cs="Segoe UI"/>
          <w:color w:val="auto"/>
          <w:sz w:val="24"/>
        </w:rPr>
      </w:pPr>
      <w:r w:rsidRPr="0007484B">
        <w:rPr>
          <w:rFonts w:ascii="Segoe UI" w:hAnsi="Segoe UI" w:cs="Segoe UI"/>
          <w:color w:val="auto"/>
          <w:sz w:val="24"/>
        </w:rPr>
        <w:t xml:space="preserve">Examining the existing business model to identify potential risks and opportunities for improvement using risk analysis </w:t>
      </w:r>
      <w:r w:rsidR="004A6A59" w:rsidRPr="0007484B">
        <w:rPr>
          <w:rFonts w:ascii="Segoe UI" w:hAnsi="Segoe UI" w:cs="Segoe UI"/>
          <w:color w:val="auto"/>
          <w:sz w:val="24"/>
        </w:rPr>
        <w:t>tools such as a SWOT, PESTLE, STEEP.</w:t>
      </w:r>
    </w:p>
    <w:p w14:paraId="2DDD3B30" w14:textId="2F143D92" w:rsidR="004A6A59" w:rsidRPr="0007484B" w:rsidRDefault="004A6A59" w:rsidP="006857FD">
      <w:pPr>
        <w:pStyle w:val="ListParagraph"/>
        <w:numPr>
          <w:ilvl w:val="0"/>
          <w:numId w:val="6"/>
        </w:numPr>
        <w:spacing w:before="120" w:after="120" w:line="240" w:lineRule="auto"/>
        <w:rPr>
          <w:rFonts w:ascii="Segoe UI" w:hAnsi="Segoe UI" w:cs="Segoe UI"/>
          <w:color w:val="auto"/>
          <w:sz w:val="24"/>
        </w:rPr>
      </w:pPr>
      <w:r w:rsidRPr="0007484B">
        <w:rPr>
          <w:rFonts w:ascii="Segoe UI" w:hAnsi="Segoe UI" w:cs="Segoe UI"/>
          <w:color w:val="auto"/>
          <w:sz w:val="24"/>
        </w:rPr>
        <w:t xml:space="preserve">Create business intelligence by collecting and processing relevant data from stakeholders </w:t>
      </w:r>
      <w:r w:rsidR="006130F3" w:rsidRPr="0007484B">
        <w:rPr>
          <w:rFonts w:ascii="Segoe UI" w:hAnsi="Segoe UI" w:cs="Segoe UI"/>
          <w:color w:val="auto"/>
          <w:sz w:val="24"/>
        </w:rPr>
        <w:t xml:space="preserve">in relation to the business model. Utilise portfolio testing tools and testing methods to gain this intelligence. The ‘Testing Business Ideas’ textbook has an array of tools. </w:t>
      </w:r>
    </w:p>
    <w:p w14:paraId="368ACC20" w14:textId="75D36F53" w:rsidR="006130F3" w:rsidRPr="0007484B" w:rsidRDefault="006130F3" w:rsidP="006857FD">
      <w:pPr>
        <w:pStyle w:val="ListParagraph"/>
        <w:numPr>
          <w:ilvl w:val="0"/>
          <w:numId w:val="6"/>
        </w:numPr>
        <w:spacing w:before="120" w:after="120" w:line="240" w:lineRule="auto"/>
        <w:rPr>
          <w:rFonts w:ascii="Segoe UI" w:hAnsi="Segoe UI" w:cs="Segoe UI"/>
          <w:color w:val="auto"/>
          <w:sz w:val="24"/>
        </w:rPr>
      </w:pPr>
      <w:r w:rsidRPr="0007484B">
        <w:rPr>
          <w:rFonts w:ascii="Segoe UI" w:hAnsi="Segoe UI" w:cs="Segoe UI"/>
          <w:color w:val="auto"/>
          <w:sz w:val="24"/>
        </w:rPr>
        <w:t xml:space="preserve">Analyse specific areas of risk with the current business model that present challenged and opportunities for this business </w:t>
      </w:r>
      <w:r w:rsidRPr="0007484B">
        <w:rPr>
          <w:rFonts w:ascii="Segoe UI" w:hAnsi="Segoe UI" w:cs="Segoe UI"/>
          <w:b/>
          <w:color w:val="auto"/>
          <w:sz w:val="24"/>
        </w:rPr>
        <w:t>in the digital age.</w:t>
      </w:r>
      <w:r w:rsidRPr="0007484B">
        <w:rPr>
          <w:rFonts w:ascii="Segoe UI" w:hAnsi="Segoe UI" w:cs="Segoe UI"/>
          <w:color w:val="auto"/>
          <w:sz w:val="24"/>
        </w:rPr>
        <w:t xml:space="preserve"> </w:t>
      </w:r>
      <w:r w:rsidR="005F5147" w:rsidRPr="0007484B">
        <w:rPr>
          <w:rFonts w:ascii="Segoe UI" w:hAnsi="Segoe UI" w:cs="Segoe UI"/>
          <w:color w:val="auto"/>
          <w:sz w:val="24"/>
        </w:rPr>
        <w:t xml:space="preserve">Draw on your problem finding and solving strategies! </w:t>
      </w:r>
    </w:p>
    <w:p w14:paraId="4B62C11B" w14:textId="2570CA68" w:rsidR="00A068DB" w:rsidRPr="0007484B" w:rsidRDefault="00A068DB" w:rsidP="00A068DB">
      <w:pPr>
        <w:spacing w:before="120" w:after="120" w:line="240" w:lineRule="auto"/>
        <w:rPr>
          <w:rFonts w:ascii="Segoe UI" w:hAnsi="Segoe UI" w:cs="Segoe UI"/>
          <w:color w:val="auto"/>
          <w:sz w:val="24"/>
        </w:rPr>
      </w:pPr>
    </w:p>
    <w:p w14:paraId="7311C554" w14:textId="0BCC27A6" w:rsidR="00A068DB" w:rsidRDefault="00A068DB" w:rsidP="00A068DB">
      <w:pPr>
        <w:spacing w:before="120" w:after="120" w:line="240" w:lineRule="auto"/>
        <w:rPr>
          <w:rFonts w:ascii="Segoe UI" w:hAnsi="Segoe UI" w:cs="Segoe UI"/>
          <w:color w:val="FF0000"/>
          <w:sz w:val="24"/>
        </w:rPr>
      </w:pPr>
    </w:p>
    <w:p w14:paraId="3219AFCC" w14:textId="77777777" w:rsidR="00A068DB" w:rsidRPr="00A068DB" w:rsidRDefault="00A068DB" w:rsidP="00A068DB">
      <w:pPr>
        <w:spacing w:before="120" w:after="120" w:line="240" w:lineRule="auto"/>
        <w:rPr>
          <w:rFonts w:ascii="Segoe UI" w:hAnsi="Segoe UI" w:cs="Segoe UI"/>
          <w:color w:val="FF0000"/>
          <w:sz w:val="24"/>
        </w:rPr>
      </w:pPr>
    </w:p>
    <w:p w14:paraId="4533E3B6" w14:textId="77777777" w:rsidR="00AF2A19" w:rsidRPr="0007484B" w:rsidRDefault="00397191">
      <w:pPr>
        <w:spacing w:before="240" w:after="120" w:line="240" w:lineRule="auto"/>
        <w:rPr>
          <w:rFonts w:ascii="Segoe UI" w:hAnsi="Segoe UI" w:cs="Segoe UI"/>
          <w:b/>
          <w:color w:val="auto"/>
          <w:sz w:val="24"/>
          <w:szCs w:val="24"/>
        </w:rPr>
      </w:pPr>
      <w:r w:rsidRPr="0007484B">
        <w:rPr>
          <w:rFonts w:ascii="Segoe UI" w:hAnsi="Segoe UI" w:cs="Segoe UI"/>
          <w:b/>
          <w:color w:val="auto"/>
          <w:sz w:val="24"/>
          <w:szCs w:val="24"/>
        </w:rPr>
        <w:lastRenderedPageBreak/>
        <w:t>Assessment Conditions</w:t>
      </w:r>
    </w:p>
    <w:p w14:paraId="6FBE6271" w14:textId="77777777" w:rsidR="00A068DB" w:rsidRPr="0007484B" w:rsidRDefault="0002733C" w:rsidP="58EDB667">
      <w:pPr>
        <w:spacing w:before="60" w:after="0" w:line="240" w:lineRule="auto"/>
        <w:rPr>
          <w:rFonts w:ascii="Segoe UI" w:hAnsi="Segoe UI" w:cs="Segoe UI"/>
          <w:color w:val="auto"/>
          <w:sz w:val="24"/>
          <w:szCs w:val="24"/>
        </w:rPr>
      </w:pPr>
      <w:r w:rsidRPr="0007484B">
        <w:rPr>
          <w:rFonts w:ascii="Segoe UI" w:hAnsi="Segoe UI" w:cs="Segoe UI"/>
          <w:b/>
          <w:bCs/>
          <w:color w:val="auto"/>
          <w:sz w:val="24"/>
          <w:szCs w:val="24"/>
        </w:rPr>
        <w:t xml:space="preserve">Format: </w:t>
      </w:r>
      <w:r w:rsidRPr="0007484B">
        <w:rPr>
          <w:rFonts w:ascii="Segoe UI" w:hAnsi="Segoe UI" w:cs="Segoe UI"/>
          <w:color w:val="auto"/>
          <w:sz w:val="24"/>
          <w:szCs w:val="24"/>
        </w:rPr>
        <w:tab/>
      </w:r>
      <w:r w:rsidR="008333A8" w:rsidRPr="0007484B">
        <w:rPr>
          <w:rFonts w:ascii="Segoe UI" w:hAnsi="Segoe UI" w:cs="Segoe UI"/>
          <w:color w:val="auto"/>
          <w:sz w:val="24"/>
          <w:szCs w:val="24"/>
        </w:rPr>
        <w:tab/>
      </w:r>
      <w:r w:rsidR="008333A8" w:rsidRPr="0007484B">
        <w:rPr>
          <w:rFonts w:ascii="Segoe UI" w:hAnsi="Segoe UI" w:cs="Segoe UI"/>
          <w:color w:val="auto"/>
          <w:sz w:val="24"/>
          <w:szCs w:val="24"/>
        </w:rPr>
        <w:tab/>
      </w:r>
    </w:p>
    <w:p w14:paraId="72B38592" w14:textId="7D3DB153" w:rsidR="007A10A5" w:rsidRPr="0007484B" w:rsidRDefault="0002733C" w:rsidP="58EDB667">
      <w:pPr>
        <w:spacing w:before="60" w:after="0" w:line="240" w:lineRule="auto"/>
        <w:rPr>
          <w:rFonts w:ascii="Segoe UI" w:hAnsi="Segoe UI" w:cs="Segoe UI"/>
          <w:i/>
          <w:color w:val="auto"/>
          <w:sz w:val="24"/>
          <w:szCs w:val="24"/>
        </w:rPr>
      </w:pPr>
      <w:r w:rsidRPr="0007484B">
        <w:rPr>
          <w:rFonts w:ascii="Segoe UI" w:hAnsi="Segoe UI" w:cs="Segoe UI"/>
          <w:color w:val="auto"/>
          <w:sz w:val="24"/>
          <w:szCs w:val="24"/>
        </w:rPr>
        <w:t xml:space="preserve">Consultancy </w:t>
      </w:r>
      <w:r w:rsidR="00D201FB" w:rsidRPr="0007484B">
        <w:rPr>
          <w:rFonts w:ascii="Segoe UI" w:hAnsi="Segoe UI" w:cs="Segoe UI"/>
          <w:color w:val="auto"/>
          <w:sz w:val="24"/>
          <w:szCs w:val="24"/>
        </w:rPr>
        <w:t>Infographic and Analysis</w:t>
      </w:r>
      <w:r w:rsidR="00A068DB" w:rsidRPr="0007484B">
        <w:rPr>
          <w:rFonts w:ascii="Segoe UI" w:hAnsi="Segoe UI" w:cs="Segoe UI"/>
          <w:color w:val="auto"/>
          <w:sz w:val="24"/>
          <w:szCs w:val="24"/>
        </w:rPr>
        <w:t xml:space="preserve">. This could be added to an adobe spark page. </w:t>
      </w:r>
      <w:r w:rsidR="000C68EF" w:rsidRPr="0007484B">
        <w:rPr>
          <w:rFonts w:ascii="Segoe UI" w:hAnsi="Segoe UI" w:cs="Segoe UI"/>
          <w:color w:val="auto"/>
          <w:sz w:val="24"/>
          <w:szCs w:val="24"/>
        </w:rPr>
        <w:t xml:space="preserve"> </w:t>
      </w:r>
      <w:r w:rsidR="000C68EF" w:rsidRPr="0007484B">
        <w:rPr>
          <w:rFonts w:ascii="Segoe UI" w:hAnsi="Segoe UI" w:cs="Segoe UI"/>
          <w:i/>
          <w:color w:val="auto"/>
          <w:sz w:val="24"/>
          <w:szCs w:val="24"/>
        </w:rPr>
        <w:t>(AE1</w:t>
      </w:r>
      <w:r w:rsidR="0007484B">
        <w:rPr>
          <w:rFonts w:ascii="Segoe UI" w:hAnsi="Segoe UI" w:cs="Segoe UI"/>
          <w:i/>
          <w:color w:val="auto"/>
          <w:sz w:val="24"/>
          <w:szCs w:val="24"/>
        </w:rPr>
        <w:t> </w:t>
      </w:r>
      <w:r w:rsidR="000C68EF" w:rsidRPr="0007484B">
        <w:rPr>
          <w:rFonts w:ascii="Segoe UI" w:hAnsi="Segoe UI" w:cs="Segoe UI"/>
          <w:i/>
          <w:color w:val="auto"/>
          <w:sz w:val="24"/>
          <w:szCs w:val="24"/>
        </w:rPr>
        <w:t>&amp; 2)</w:t>
      </w:r>
    </w:p>
    <w:p w14:paraId="461A45C6" w14:textId="77777777" w:rsidR="00A068DB" w:rsidRPr="0007484B" w:rsidRDefault="0002733C" w:rsidP="007A10A5">
      <w:pPr>
        <w:spacing w:before="60" w:after="0" w:line="240" w:lineRule="auto"/>
        <w:rPr>
          <w:rFonts w:ascii="Segoe UI" w:hAnsi="Segoe UI" w:cs="Segoe UI"/>
          <w:b/>
          <w:color w:val="auto"/>
          <w:sz w:val="24"/>
          <w:szCs w:val="24"/>
        </w:rPr>
      </w:pPr>
      <w:r w:rsidRPr="0007484B">
        <w:rPr>
          <w:rFonts w:ascii="Segoe UI" w:hAnsi="Segoe UI" w:cs="Segoe UI"/>
          <w:b/>
          <w:color w:val="auto"/>
          <w:sz w:val="24"/>
          <w:szCs w:val="24"/>
        </w:rPr>
        <w:t xml:space="preserve">Word Count: </w:t>
      </w:r>
      <w:r w:rsidRPr="0007484B">
        <w:rPr>
          <w:rFonts w:ascii="Segoe UI" w:hAnsi="Segoe UI" w:cs="Segoe UI"/>
          <w:b/>
          <w:color w:val="auto"/>
          <w:sz w:val="24"/>
          <w:szCs w:val="24"/>
        </w:rPr>
        <w:tab/>
      </w:r>
      <w:r w:rsidR="008333A8" w:rsidRPr="0007484B">
        <w:rPr>
          <w:rFonts w:ascii="Segoe UI" w:hAnsi="Segoe UI" w:cs="Segoe UI"/>
          <w:b/>
          <w:color w:val="auto"/>
          <w:sz w:val="24"/>
          <w:szCs w:val="24"/>
        </w:rPr>
        <w:tab/>
      </w:r>
      <w:r w:rsidR="008333A8" w:rsidRPr="0007484B">
        <w:rPr>
          <w:rFonts w:ascii="Segoe UI" w:hAnsi="Segoe UI" w:cs="Segoe UI"/>
          <w:b/>
          <w:color w:val="auto"/>
          <w:sz w:val="24"/>
          <w:szCs w:val="24"/>
        </w:rPr>
        <w:tab/>
      </w:r>
    </w:p>
    <w:p w14:paraId="6C1824AD" w14:textId="46BE4724" w:rsidR="0002733C" w:rsidRPr="0007484B" w:rsidRDefault="00D81609" w:rsidP="007A10A5">
      <w:pPr>
        <w:spacing w:before="60" w:after="0" w:line="240" w:lineRule="auto"/>
        <w:rPr>
          <w:rFonts w:ascii="Segoe UI" w:hAnsi="Segoe UI" w:cs="Segoe UI"/>
          <w:color w:val="auto"/>
          <w:sz w:val="24"/>
          <w:szCs w:val="24"/>
        </w:rPr>
      </w:pPr>
      <w:r w:rsidRPr="0007484B">
        <w:rPr>
          <w:rFonts w:ascii="Segoe UI" w:hAnsi="Segoe UI" w:cs="Segoe UI"/>
          <w:color w:val="auto"/>
          <w:sz w:val="24"/>
          <w:szCs w:val="24"/>
        </w:rPr>
        <w:t xml:space="preserve">To a maximum of </w:t>
      </w:r>
      <w:r w:rsidR="3668592F" w:rsidRPr="0007484B">
        <w:rPr>
          <w:rFonts w:ascii="Segoe UI" w:hAnsi="Segoe UI" w:cs="Segoe UI"/>
          <w:b/>
          <w:color w:val="auto"/>
          <w:sz w:val="24"/>
          <w:szCs w:val="24"/>
        </w:rPr>
        <w:t>800</w:t>
      </w:r>
      <w:r w:rsidRPr="0007484B">
        <w:rPr>
          <w:rFonts w:ascii="Segoe UI" w:hAnsi="Segoe UI" w:cs="Segoe UI"/>
          <w:b/>
          <w:color w:val="auto"/>
          <w:sz w:val="24"/>
          <w:szCs w:val="24"/>
        </w:rPr>
        <w:t xml:space="preserve"> </w:t>
      </w:r>
      <w:r w:rsidR="0002733C" w:rsidRPr="0007484B">
        <w:rPr>
          <w:rFonts w:ascii="Segoe UI" w:hAnsi="Segoe UI" w:cs="Segoe UI"/>
          <w:color w:val="auto"/>
          <w:sz w:val="24"/>
          <w:szCs w:val="24"/>
        </w:rPr>
        <w:t>words or equivalent</w:t>
      </w:r>
      <w:r w:rsidRPr="0007484B">
        <w:rPr>
          <w:rFonts w:ascii="Segoe UI" w:hAnsi="Segoe UI" w:cs="Segoe UI"/>
          <w:color w:val="auto"/>
          <w:sz w:val="24"/>
          <w:szCs w:val="24"/>
        </w:rPr>
        <w:t xml:space="preserve"> in multimodal format.</w:t>
      </w:r>
    </w:p>
    <w:p w14:paraId="3273462E" w14:textId="77777777" w:rsidR="00A068DB" w:rsidRPr="0007484B" w:rsidRDefault="00A068DB" w:rsidP="007A10A5">
      <w:pPr>
        <w:spacing w:before="60" w:after="0" w:line="240" w:lineRule="auto"/>
        <w:rPr>
          <w:rFonts w:ascii="Segoe UI" w:hAnsi="Segoe UI" w:cs="Segoe UI"/>
          <w:color w:val="auto"/>
          <w:sz w:val="24"/>
          <w:szCs w:val="24"/>
        </w:rPr>
      </w:pPr>
    </w:p>
    <w:p w14:paraId="48312934" w14:textId="77777777" w:rsidR="00A068DB" w:rsidRPr="0007484B" w:rsidRDefault="00A068DB" w:rsidP="00A068DB">
      <w:pPr>
        <w:spacing w:before="60" w:line="240" w:lineRule="auto"/>
        <w:rPr>
          <w:rFonts w:ascii="Segoe UI" w:hAnsi="Segoe UI" w:cs="Segoe UI"/>
          <w:color w:val="auto"/>
          <w:sz w:val="24"/>
          <w:szCs w:val="24"/>
        </w:rPr>
      </w:pPr>
    </w:p>
    <w:p w14:paraId="329BA5D7" w14:textId="77777777" w:rsidR="00AF2A19" w:rsidRPr="0007484B" w:rsidRDefault="00473F2A" w:rsidP="00473F2A">
      <w:pPr>
        <w:spacing w:before="60" w:after="0" w:line="240" w:lineRule="auto"/>
        <w:rPr>
          <w:rFonts w:ascii="Segoe UI" w:hAnsi="Segoe UI" w:cs="Segoe UI"/>
          <w:b/>
          <w:color w:val="auto"/>
          <w:sz w:val="24"/>
          <w:szCs w:val="24"/>
        </w:rPr>
      </w:pPr>
      <w:r w:rsidRPr="0007484B">
        <w:rPr>
          <w:rFonts w:ascii="Segoe UI" w:hAnsi="Segoe UI" w:cs="Segoe UI"/>
          <w:b/>
          <w:color w:val="auto"/>
          <w:sz w:val="24"/>
          <w:szCs w:val="24"/>
        </w:rPr>
        <w:t>Assessment Design Criteria</w:t>
      </w:r>
    </w:p>
    <w:p w14:paraId="1835E9B2" w14:textId="51BAD03B" w:rsidR="000F58B8" w:rsidRPr="0007484B" w:rsidRDefault="000F58B8" w:rsidP="00E6125A">
      <w:pPr>
        <w:tabs>
          <w:tab w:val="left" w:pos="720"/>
        </w:tabs>
        <w:spacing w:before="40" w:after="0" w:line="240" w:lineRule="auto"/>
        <w:ind w:left="1077" w:hanging="720"/>
        <w:rPr>
          <w:rFonts w:ascii="Segoe UI" w:hAnsi="Segoe UI" w:cs="Segoe UI"/>
          <w:color w:val="auto"/>
          <w:sz w:val="24"/>
          <w:szCs w:val="24"/>
        </w:rPr>
      </w:pPr>
      <w:r w:rsidRPr="0007484B">
        <w:rPr>
          <w:rFonts w:ascii="Segoe UI" w:hAnsi="Segoe UI" w:cs="Segoe UI"/>
          <w:color w:val="auto"/>
          <w:sz w:val="24"/>
          <w:szCs w:val="24"/>
        </w:rPr>
        <w:t>CA2</w:t>
      </w:r>
      <w:r w:rsidRPr="0007484B">
        <w:rPr>
          <w:rFonts w:ascii="Segoe UI" w:hAnsi="Segoe UI" w:cs="Segoe UI"/>
          <w:color w:val="auto"/>
          <w:sz w:val="24"/>
          <w:szCs w:val="24"/>
        </w:rPr>
        <w:tab/>
      </w:r>
      <w:r w:rsidR="0030667A" w:rsidRPr="0007484B">
        <w:rPr>
          <w:rFonts w:ascii="Segoe UI" w:hAnsi="Segoe UI" w:cs="Segoe UI"/>
          <w:color w:val="auto"/>
          <w:sz w:val="24"/>
          <w:szCs w:val="24"/>
        </w:rPr>
        <w:t xml:space="preserve"> </w:t>
      </w:r>
      <w:r w:rsidRPr="0007484B">
        <w:rPr>
          <w:rFonts w:ascii="Segoe UI" w:hAnsi="Segoe UI" w:cs="Segoe UI"/>
          <w:color w:val="auto"/>
          <w:sz w:val="24"/>
          <w:szCs w:val="24"/>
        </w:rPr>
        <w:t>Create and apply business intelligence to iteratively develop business models and plans</w:t>
      </w:r>
    </w:p>
    <w:p w14:paraId="67531B2B" w14:textId="06D3465F" w:rsidR="008333A8" w:rsidRPr="0007484B" w:rsidRDefault="008333A8" w:rsidP="008333A8">
      <w:pPr>
        <w:tabs>
          <w:tab w:val="left" w:pos="720"/>
        </w:tabs>
        <w:spacing w:before="40" w:after="0" w:line="240" w:lineRule="auto"/>
        <w:ind w:left="1077" w:hanging="720"/>
        <w:rPr>
          <w:rFonts w:ascii="Segoe UI" w:hAnsi="Segoe UI" w:cs="Segoe UI"/>
          <w:color w:val="auto"/>
          <w:sz w:val="24"/>
          <w:szCs w:val="24"/>
        </w:rPr>
      </w:pPr>
      <w:r w:rsidRPr="0007484B">
        <w:rPr>
          <w:rFonts w:ascii="Segoe UI" w:hAnsi="Segoe UI" w:cs="Segoe UI"/>
          <w:color w:val="auto"/>
          <w:sz w:val="24"/>
          <w:szCs w:val="24"/>
        </w:rPr>
        <w:t>AE1</w:t>
      </w:r>
      <w:r w:rsidRPr="0007484B">
        <w:rPr>
          <w:rFonts w:ascii="Segoe UI" w:hAnsi="Segoe UI" w:cs="Segoe UI"/>
          <w:color w:val="auto"/>
          <w:sz w:val="24"/>
          <w:szCs w:val="24"/>
        </w:rPr>
        <w:tab/>
      </w:r>
      <w:r w:rsidR="0030667A" w:rsidRPr="0007484B">
        <w:rPr>
          <w:rFonts w:ascii="Segoe UI" w:hAnsi="Segoe UI" w:cs="Segoe UI"/>
          <w:color w:val="auto"/>
          <w:sz w:val="24"/>
          <w:szCs w:val="24"/>
        </w:rPr>
        <w:t xml:space="preserve"> </w:t>
      </w:r>
      <w:r w:rsidRPr="0007484B">
        <w:rPr>
          <w:rFonts w:ascii="Segoe UI" w:hAnsi="Segoe UI" w:cs="Segoe UI"/>
          <w:color w:val="auto"/>
          <w:sz w:val="24"/>
          <w:szCs w:val="24"/>
        </w:rPr>
        <w:t xml:space="preserve">Evaluate business models and plans </w:t>
      </w:r>
    </w:p>
    <w:p w14:paraId="4BAABDDE" w14:textId="77777777" w:rsidR="0042766A" w:rsidRPr="0007484B" w:rsidRDefault="008333A8" w:rsidP="0030667A">
      <w:pPr>
        <w:tabs>
          <w:tab w:val="left" w:pos="720"/>
        </w:tabs>
        <w:spacing w:before="40" w:after="0" w:line="240" w:lineRule="auto"/>
        <w:ind w:left="1077" w:hanging="720"/>
        <w:rPr>
          <w:rFonts w:ascii="Segoe UI" w:hAnsi="Segoe UI" w:cs="Segoe UI"/>
          <w:b/>
          <w:color w:val="auto"/>
          <w:sz w:val="24"/>
          <w:szCs w:val="24"/>
        </w:rPr>
      </w:pPr>
      <w:r w:rsidRPr="0007484B">
        <w:rPr>
          <w:rFonts w:ascii="Segoe UI" w:hAnsi="Segoe UI" w:cs="Segoe UI"/>
          <w:color w:val="auto"/>
          <w:sz w:val="24"/>
          <w:szCs w:val="24"/>
        </w:rPr>
        <w:t>AE2</w:t>
      </w:r>
      <w:r w:rsidRPr="0007484B">
        <w:rPr>
          <w:rFonts w:ascii="Segoe UI" w:hAnsi="Segoe UI" w:cs="Segoe UI"/>
          <w:color w:val="auto"/>
          <w:sz w:val="24"/>
          <w:szCs w:val="24"/>
        </w:rPr>
        <w:tab/>
      </w:r>
      <w:r w:rsidR="0030667A" w:rsidRPr="0007484B">
        <w:rPr>
          <w:rFonts w:ascii="Segoe UI" w:hAnsi="Segoe UI" w:cs="Segoe UI"/>
          <w:color w:val="auto"/>
          <w:sz w:val="24"/>
          <w:szCs w:val="24"/>
        </w:rPr>
        <w:t xml:space="preserve"> </w:t>
      </w:r>
      <w:r w:rsidRPr="0007484B">
        <w:rPr>
          <w:rFonts w:ascii="Segoe UI" w:hAnsi="Segoe UI" w:cs="Segoe UI"/>
          <w:color w:val="auto"/>
          <w:sz w:val="24"/>
          <w:szCs w:val="24"/>
        </w:rPr>
        <w:t xml:space="preserve">Analyse and evaluate opportunities and challenges for </w:t>
      </w:r>
      <w:r w:rsidRPr="0007484B">
        <w:rPr>
          <w:rFonts w:ascii="Segoe UI" w:hAnsi="Segoe UI" w:cs="Segoe UI"/>
          <w:b/>
          <w:color w:val="auto"/>
          <w:sz w:val="24"/>
          <w:szCs w:val="24"/>
        </w:rPr>
        <w:t>business in the digital age</w:t>
      </w:r>
    </w:p>
    <w:p w14:paraId="15673386" w14:textId="6026A81D" w:rsidR="00AF2A19" w:rsidRDefault="00AF2A19">
      <w:pPr>
        <w:spacing w:after="0"/>
        <w:rPr>
          <w:rFonts w:ascii="Segoe UI" w:hAnsi="Segoe UI" w:cs="Segoe UI"/>
          <w:color w:val="FF0000"/>
          <w:sz w:val="24"/>
          <w:szCs w:val="24"/>
        </w:rPr>
      </w:pPr>
    </w:p>
    <w:p w14:paraId="460C4829" w14:textId="60392EC0" w:rsidR="00A068DB" w:rsidRDefault="00A068DB">
      <w:pPr>
        <w:spacing w:after="0"/>
      </w:pPr>
    </w:p>
    <w:p w14:paraId="0CC35E22" w14:textId="3DFF04C9" w:rsidR="00A068DB" w:rsidRDefault="00A068DB">
      <w:pPr>
        <w:spacing w:after="0"/>
      </w:pPr>
    </w:p>
    <w:p w14:paraId="7B6762F7" w14:textId="484C96AA" w:rsidR="00A068DB" w:rsidRDefault="00A068DB">
      <w:pPr>
        <w:spacing w:after="0"/>
      </w:pPr>
    </w:p>
    <w:p w14:paraId="3D3CD831" w14:textId="623EA0DF" w:rsidR="00A068DB" w:rsidRDefault="00A068DB">
      <w:pPr>
        <w:spacing w:after="0"/>
      </w:pPr>
    </w:p>
    <w:p w14:paraId="17AE7962" w14:textId="1B736D6F" w:rsidR="00A068DB" w:rsidRDefault="00A068DB">
      <w:pPr>
        <w:spacing w:after="0"/>
      </w:pPr>
    </w:p>
    <w:p w14:paraId="363A0415" w14:textId="6ABB5B6A" w:rsidR="00A068DB" w:rsidRDefault="00A068DB">
      <w:pPr>
        <w:spacing w:after="0"/>
      </w:pPr>
    </w:p>
    <w:p w14:paraId="30AEDDC8" w14:textId="3F7F0731" w:rsidR="00A068DB" w:rsidRDefault="00A068DB">
      <w:pPr>
        <w:spacing w:after="0"/>
      </w:pPr>
    </w:p>
    <w:p w14:paraId="0743ABDC" w14:textId="4A24CE38" w:rsidR="00A068DB" w:rsidRDefault="00A068DB">
      <w:pPr>
        <w:spacing w:after="0"/>
      </w:pPr>
    </w:p>
    <w:p w14:paraId="01081623" w14:textId="2E45DD63" w:rsidR="00A068DB" w:rsidRDefault="00A068DB">
      <w:pPr>
        <w:spacing w:after="0"/>
      </w:pPr>
    </w:p>
    <w:p w14:paraId="494AD9EF" w14:textId="5797894A" w:rsidR="00A068DB" w:rsidRDefault="00A068DB">
      <w:pPr>
        <w:spacing w:after="0"/>
      </w:pPr>
    </w:p>
    <w:p w14:paraId="6B7ACDC6" w14:textId="6135025D" w:rsidR="00A068DB" w:rsidRDefault="00A068DB">
      <w:pPr>
        <w:spacing w:after="0"/>
      </w:pPr>
    </w:p>
    <w:p w14:paraId="49A8971B" w14:textId="63B9C12C" w:rsidR="00A068DB" w:rsidRDefault="00A068DB">
      <w:pPr>
        <w:spacing w:after="0"/>
      </w:pPr>
    </w:p>
    <w:p w14:paraId="68349112" w14:textId="43AE4272" w:rsidR="00A068DB" w:rsidRDefault="00A068DB">
      <w:pPr>
        <w:spacing w:after="0"/>
      </w:pPr>
    </w:p>
    <w:p w14:paraId="0F37E044" w14:textId="5C0DF500" w:rsidR="00A068DB" w:rsidRDefault="00A068DB">
      <w:pPr>
        <w:spacing w:after="0"/>
      </w:pPr>
    </w:p>
    <w:p w14:paraId="1E7CF810" w14:textId="1D9C9CA2" w:rsidR="001C54BC" w:rsidRDefault="001C54BC">
      <w:pPr>
        <w:spacing w:after="0"/>
      </w:pPr>
    </w:p>
    <w:p w14:paraId="1C31A8CD" w14:textId="66189A3C" w:rsidR="001C54BC" w:rsidRDefault="001C54BC">
      <w:pPr>
        <w:spacing w:after="0"/>
      </w:pPr>
    </w:p>
    <w:p w14:paraId="58E1D0C1" w14:textId="2BDD0856" w:rsidR="001C54BC" w:rsidRDefault="001C54BC">
      <w:pPr>
        <w:spacing w:after="0"/>
      </w:pPr>
    </w:p>
    <w:p w14:paraId="59958D67" w14:textId="0278B07E" w:rsidR="001C54BC" w:rsidRDefault="001C54BC">
      <w:pPr>
        <w:spacing w:after="0"/>
      </w:pPr>
    </w:p>
    <w:p w14:paraId="6B178373" w14:textId="77777777" w:rsidR="001C54BC" w:rsidRDefault="001C54BC">
      <w:pPr>
        <w:spacing w:after="0"/>
      </w:pPr>
    </w:p>
    <w:p w14:paraId="2B6D0B08" w14:textId="114CF99E" w:rsidR="00A068DB" w:rsidRDefault="00A068DB">
      <w:pPr>
        <w:spacing w:after="0"/>
      </w:pPr>
    </w:p>
    <w:p w14:paraId="5110CF5B" w14:textId="0CEFAF4D" w:rsidR="00A068DB" w:rsidRDefault="00A068DB">
      <w:pPr>
        <w:spacing w:after="0"/>
      </w:pPr>
    </w:p>
    <w:p w14:paraId="6224DD42" w14:textId="3B492756" w:rsidR="00A068DB" w:rsidRDefault="00A068DB">
      <w:pPr>
        <w:spacing w:after="0"/>
      </w:pPr>
    </w:p>
    <w:p w14:paraId="0076D979" w14:textId="6A81B884" w:rsidR="00A068DB" w:rsidRDefault="00A068DB">
      <w:pPr>
        <w:spacing w:after="0"/>
      </w:pPr>
    </w:p>
    <w:p w14:paraId="0D909DB0" w14:textId="77777777" w:rsidR="00A068DB" w:rsidRDefault="00A068DB">
      <w:pPr>
        <w:spacing w:after="0"/>
      </w:pPr>
    </w:p>
    <w:tbl>
      <w:tblPr>
        <w:tblStyle w:val="SOFinalPerformanceTable"/>
        <w:tblW w:w="10343" w:type="dxa"/>
        <w:tblLook w:val="01E0" w:firstRow="1" w:lastRow="1" w:firstColumn="1" w:lastColumn="1" w:noHBand="0" w:noVBand="0"/>
        <w:tblCaption w:val="Performance Standards for Stage 2 Information Technology"/>
      </w:tblPr>
      <w:tblGrid>
        <w:gridCol w:w="567"/>
        <w:gridCol w:w="2822"/>
        <w:gridCol w:w="3771"/>
        <w:gridCol w:w="3183"/>
      </w:tblGrid>
      <w:tr w:rsidR="00E6125A" w:rsidRPr="007210DF" w14:paraId="68747A64" w14:textId="77777777" w:rsidTr="0007484B">
        <w:trPr>
          <w:trHeight w:val="541"/>
          <w:tblHeader/>
        </w:trPr>
        <w:tc>
          <w:tcPr>
            <w:tcW w:w="567" w:type="dxa"/>
            <w:tcBorders>
              <w:right w:val="nil"/>
            </w:tcBorders>
            <w:shd w:val="clear" w:color="auto" w:fill="595959" w:themeFill="text1" w:themeFillTint="A6"/>
            <w:tcMar>
              <w:bottom w:w="0" w:type="dxa"/>
            </w:tcMar>
            <w:vAlign w:val="center"/>
          </w:tcPr>
          <w:p w14:paraId="333047AA" w14:textId="77777777" w:rsidR="00E6125A" w:rsidRPr="007210DF" w:rsidRDefault="00E6125A" w:rsidP="00431CEB">
            <w:pPr>
              <w:rPr>
                <w:rFonts w:ascii="Arial" w:hAnsi="Arial" w:cs="Arial"/>
                <w:sz w:val="18"/>
                <w:szCs w:val="18"/>
              </w:rPr>
            </w:pPr>
            <w:r w:rsidRPr="007210DF">
              <w:rPr>
                <w:rFonts w:ascii="Arial" w:hAnsi="Arial" w:cs="Arial"/>
                <w:color w:val="595959" w:themeColor="text1" w:themeTint="A6"/>
                <w:sz w:val="18"/>
                <w:szCs w:val="18"/>
              </w:rPr>
              <w:lastRenderedPageBreak/>
              <w:t>-</w:t>
            </w:r>
          </w:p>
        </w:tc>
        <w:tc>
          <w:tcPr>
            <w:tcW w:w="2822" w:type="dxa"/>
            <w:tcBorders>
              <w:right w:val="nil"/>
            </w:tcBorders>
            <w:shd w:val="clear" w:color="auto" w:fill="595959" w:themeFill="text1" w:themeFillTint="A6"/>
          </w:tcPr>
          <w:p w14:paraId="5E3A1022" w14:textId="77777777" w:rsidR="00E6125A" w:rsidRPr="007210DF" w:rsidRDefault="00E6125A" w:rsidP="00431CEB">
            <w:pPr>
              <w:pStyle w:val="SOFinalPerformanceTableHead1"/>
              <w:rPr>
                <w:rFonts w:ascii="Arial" w:hAnsi="Arial" w:cs="Arial"/>
                <w:sz w:val="18"/>
                <w:szCs w:val="18"/>
              </w:rPr>
            </w:pPr>
          </w:p>
          <w:p w14:paraId="7489DE36" w14:textId="77777777" w:rsidR="00E6125A" w:rsidRPr="007210DF" w:rsidRDefault="00E6125A" w:rsidP="00431CEB">
            <w:pPr>
              <w:tabs>
                <w:tab w:val="left" w:pos="2555"/>
              </w:tabs>
              <w:rPr>
                <w:rFonts w:ascii="Arial" w:hAnsi="Arial" w:cs="Arial"/>
                <w:b/>
                <w:sz w:val="18"/>
                <w:szCs w:val="18"/>
              </w:rPr>
            </w:pPr>
            <w:r w:rsidRPr="007210DF">
              <w:rPr>
                <w:rFonts w:ascii="Arial" w:hAnsi="Arial" w:cs="Arial"/>
                <w:b/>
                <w:color w:val="FFFFFF" w:themeColor="background1"/>
                <w:sz w:val="18"/>
                <w:szCs w:val="18"/>
              </w:rPr>
              <w:t>Finding and Solving Problems</w:t>
            </w:r>
          </w:p>
        </w:tc>
        <w:tc>
          <w:tcPr>
            <w:tcW w:w="3771" w:type="dxa"/>
            <w:tcBorders>
              <w:left w:val="nil"/>
            </w:tcBorders>
            <w:shd w:val="clear" w:color="auto" w:fill="595959" w:themeFill="text1" w:themeFillTint="A6"/>
            <w:tcMar>
              <w:bottom w:w="0" w:type="dxa"/>
            </w:tcMar>
            <w:vAlign w:val="center"/>
          </w:tcPr>
          <w:p w14:paraId="681EB31A" w14:textId="77777777" w:rsidR="00E6125A" w:rsidRPr="007210DF" w:rsidRDefault="00E6125A" w:rsidP="00431CEB">
            <w:pPr>
              <w:pStyle w:val="SOFinalPerformanceTableHead1"/>
              <w:rPr>
                <w:rFonts w:ascii="Arial" w:hAnsi="Arial" w:cs="Arial"/>
                <w:sz w:val="18"/>
                <w:szCs w:val="18"/>
              </w:rPr>
            </w:pPr>
            <w:r w:rsidRPr="007210DF">
              <w:rPr>
                <w:rFonts w:ascii="Arial" w:hAnsi="Arial" w:cs="Arial"/>
                <w:sz w:val="18"/>
                <w:szCs w:val="18"/>
              </w:rPr>
              <w:t>Contextual Application</w:t>
            </w:r>
          </w:p>
        </w:tc>
        <w:tc>
          <w:tcPr>
            <w:tcW w:w="3183" w:type="dxa"/>
            <w:shd w:val="clear" w:color="auto" w:fill="595959" w:themeFill="text1" w:themeFillTint="A6"/>
            <w:tcMar>
              <w:bottom w:w="0" w:type="dxa"/>
            </w:tcMar>
            <w:vAlign w:val="center"/>
          </w:tcPr>
          <w:p w14:paraId="7CC9E573" w14:textId="77777777" w:rsidR="00E6125A" w:rsidRPr="007210DF" w:rsidRDefault="00E6125A" w:rsidP="00431CEB">
            <w:pPr>
              <w:pStyle w:val="SOFinalPerformanceTableHead1"/>
              <w:rPr>
                <w:rFonts w:ascii="Arial" w:hAnsi="Arial" w:cs="Arial"/>
                <w:sz w:val="18"/>
                <w:szCs w:val="18"/>
              </w:rPr>
            </w:pPr>
            <w:r w:rsidRPr="007210DF">
              <w:rPr>
                <w:rFonts w:ascii="Arial" w:hAnsi="Arial" w:cs="Arial"/>
                <w:sz w:val="18"/>
                <w:szCs w:val="18"/>
              </w:rPr>
              <w:t>Analysis and Evaluation</w:t>
            </w:r>
          </w:p>
        </w:tc>
      </w:tr>
      <w:tr w:rsidR="00E6125A" w:rsidRPr="007210DF" w14:paraId="7B6ED26E" w14:textId="77777777" w:rsidTr="0007484B">
        <w:tc>
          <w:tcPr>
            <w:tcW w:w="567" w:type="dxa"/>
            <w:shd w:val="clear" w:color="auto" w:fill="595959" w:themeFill="text1" w:themeFillTint="A6"/>
          </w:tcPr>
          <w:p w14:paraId="578833DB" w14:textId="77777777" w:rsidR="00E6125A" w:rsidRPr="009D66FB" w:rsidRDefault="00E6125A" w:rsidP="00431CEB">
            <w:pPr>
              <w:pStyle w:val="SOFinalPerformanceTableLetters"/>
              <w:rPr>
                <w:rFonts w:ascii="Arial" w:hAnsi="Arial" w:cs="Arial"/>
                <w:color w:val="FFFFFF" w:themeColor="background1"/>
                <w:sz w:val="18"/>
                <w:szCs w:val="18"/>
              </w:rPr>
            </w:pPr>
            <w:r w:rsidRPr="009D66FB">
              <w:rPr>
                <w:rFonts w:ascii="Arial" w:hAnsi="Arial" w:cs="Arial"/>
                <w:color w:val="FFFFFF" w:themeColor="background1"/>
                <w:sz w:val="18"/>
                <w:szCs w:val="18"/>
              </w:rPr>
              <w:t>A</w:t>
            </w:r>
          </w:p>
        </w:tc>
        <w:tc>
          <w:tcPr>
            <w:tcW w:w="2822" w:type="dxa"/>
          </w:tcPr>
          <w:p w14:paraId="1F3A371F"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Insightful identification and exploration of problems and/or needs using customer-focused approaches</w:t>
            </w:r>
          </w:p>
          <w:p w14:paraId="17615C95"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Highly creative generation of innovative and viable solutions to problems and/or needs using customer-focused approaches</w:t>
            </w:r>
          </w:p>
          <w:p w14:paraId="0D297C13" w14:textId="77777777" w:rsidR="00E6125A" w:rsidRPr="0007484B" w:rsidRDefault="00E6125A" w:rsidP="00431CEB">
            <w:pPr>
              <w:tabs>
                <w:tab w:val="left" w:pos="567"/>
              </w:tabs>
              <w:spacing w:before="60"/>
              <w:rPr>
                <w:rFonts w:ascii="Arial" w:eastAsia="Arial" w:hAnsi="Arial" w:cs="Arial"/>
                <w:color w:val="BFBFBF" w:themeColor="background1" w:themeShade="BF"/>
                <w:sz w:val="18"/>
                <w:szCs w:val="18"/>
              </w:rPr>
            </w:pPr>
          </w:p>
        </w:tc>
        <w:tc>
          <w:tcPr>
            <w:tcW w:w="3771" w:type="dxa"/>
          </w:tcPr>
          <w:p w14:paraId="0B89A45F"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Perceptive and highly effective contextual application of decision-making and project management tools and strategies</w:t>
            </w:r>
          </w:p>
          <w:p w14:paraId="3A737E38" w14:textId="77777777" w:rsidR="00E6125A" w:rsidRPr="0007484B"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sz w:val="18"/>
                <w:szCs w:val="18"/>
              </w:rPr>
              <w:t>Astute and highly strategic creation and application of business intelligence to iteratively develop business models and plans</w:t>
            </w:r>
          </w:p>
          <w:p w14:paraId="7BBDFC89" w14:textId="77777777" w:rsidR="00E6125A" w:rsidRPr="007210DF" w:rsidRDefault="00E6125A" w:rsidP="00431CEB">
            <w:pPr>
              <w:tabs>
                <w:tab w:val="left" w:pos="567"/>
              </w:tabs>
              <w:spacing w:before="120" w:after="120"/>
              <w:rPr>
                <w:rFonts w:ascii="Arial" w:hAnsi="Arial" w:cs="Arial"/>
                <w:sz w:val="18"/>
                <w:szCs w:val="18"/>
              </w:rPr>
            </w:pPr>
            <w:r w:rsidRPr="0007484B">
              <w:rPr>
                <w:rFonts w:ascii="Arial" w:eastAsia="Arial" w:hAnsi="Arial" w:cs="Arial"/>
                <w:color w:val="BFBFBF" w:themeColor="background1" w:themeShade="BF"/>
                <w:sz w:val="18"/>
                <w:szCs w:val="18"/>
              </w:rPr>
              <w:t>Astute and perceptive contextual application of communication and/or collaborative skills</w:t>
            </w:r>
            <w:r w:rsidRPr="00755301">
              <w:rPr>
                <w:rFonts w:ascii="Arial" w:eastAsia="Arial" w:hAnsi="Arial" w:cs="Arial"/>
                <w:color w:val="FFCDCD"/>
                <w:sz w:val="18"/>
                <w:szCs w:val="18"/>
              </w:rPr>
              <w:t>.</w:t>
            </w:r>
          </w:p>
        </w:tc>
        <w:tc>
          <w:tcPr>
            <w:tcW w:w="3183" w:type="dxa"/>
          </w:tcPr>
          <w:p w14:paraId="428E1DF0"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Discerning evaluation of business models and plans</w:t>
            </w:r>
          </w:p>
          <w:p w14:paraId="611F57ED"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Critical analysis and perceptive evaluation of opportunities and challenges for business in the digital age</w:t>
            </w:r>
          </w:p>
          <w:p w14:paraId="0A7D13D7" w14:textId="77777777" w:rsidR="00E6125A" w:rsidRPr="007210DF" w:rsidRDefault="00E6125A" w:rsidP="00431CEB">
            <w:pPr>
              <w:spacing w:before="120"/>
              <w:rPr>
                <w:rFonts w:ascii="Arial" w:hAnsi="Arial" w:cs="Arial"/>
                <w:sz w:val="18"/>
                <w:szCs w:val="18"/>
              </w:rPr>
            </w:pPr>
            <w:r w:rsidRPr="0007484B">
              <w:rPr>
                <w:rFonts w:ascii="Arial" w:eastAsia="Arial" w:hAnsi="Arial" w:cs="Arial"/>
                <w:color w:val="BFBFBF" w:themeColor="background1" w:themeShade="BF"/>
                <w:sz w:val="18"/>
                <w:szCs w:val="18"/>
              </w:rPr>
              <w:t xml:space="preserve">Insightful analysis and evaluation of social, economic, environmental, and/or ethical impacts of global and local business. </w:t>
            </w:r>
          </w:p>
        </w:tc>
      </w:tr>
      <w:tr w:rsidR="00E6125A" w:rsidRPr="007210DF" w14:paraId="20E99B1B" w14:textId="77777777" w:rsidTr="0007484B">
        <w:tc>
          <w:tcPr>
            <w:tcW w:w="567" w:type="dxa"/>
            <w:shd w:val="clear" w:color="auto" w:fill="595959" w:themeFill="text1" w:themeFillTint="A6"/>
          </w:tcPr>
          <w:p w14:paraId="658BB00F" w14:textId="77777777" w:rsidR="00E6125A" w:rsidRPr="009D66FB" w:rsidRDefault="00E6125A" w:rsidP="00431CEB">
            <w:pPr>
              <w:pStyle w:val="SOFinalPerformanceTableLetters"/>
              <w:rPr>
                <w:rFonts w:ascii="Arial" w:hAnsi="Arial" w:cs="Arial"/>
                <w:color w:val="FFFFFF" w:themeColor="background1"/>
                <w:sz w:val="18"/>
                <w:szCs w:val="18"/>
              </w:rPr>
            </w:pPr>
            <w:r w:rsidRPr="009D66FB">
              <w:rPr>
                <w:rFonts w:ascii="Arial" w:hAnsi="Arial" w:cs="Arial"/>
                <w:color w:val="FFFFFF" w:themeColor="background1"/>
                <w:sz w:val="18"/>
                <w:szCs w:val="18"/>
              </w:rPr>
              <w:t>B</w:t>
            </w:r>
          </w:p>
        </w:tc>
        <w:tc>
          <w:tcPr>
            <w:tcW w:w="2822" w:type="dxa"/>
          </w:tcPr>
          <w:p w14:paraId="3AEE1115"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Well-considered identification and exploration of problems and/or needs using customer-focused approaches</w:t>
            </w:r>
          </w:p>
          <w:p w14:paraId="5A12201A"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Creative generation of viable solutions with some innovation to problems and/or needs using customer-focused approaches</w:t>
            </w:r>
          </w:p>
          <w:p w14:paraId="04667E9C" w14:textId="77777777" w:rsidR="00E6125A" w:rsidRPr="0007484B" w:rsidRDefault="00E6125A" w:rsidP="00431CEB">
            <w:pPr>
              <w:tabs>
                <w:tab w:val="left" w:pos="567"/>
              </w:tabs>
              <w:spacing w:before="60"/>
              <w:rPr>
                <w:rFonts w:ascii="Arial" w:eastAsia="Arial" w:hAnsi="Arial" w:cs="Arial"/>
                <w:color w:val="BFBFBF" w:themeColor="background1" w:themeShade="BF"/>
                <w:sz w:val="18"/>
                <w:szCs w:val="18"/>
              </w:rPr>
            </w:pPr>
          </w:p>
        </w:tc>
        <w:tc>
          <w:tcPr>
            <w:tcW w:w="3771" w:type="dxa"/>
          </w:tcPr>
          <w:p w14:paraId="6B13CF21"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Well-considered and mostly effective contextual application of decision-making, project management and change management tools and strategies</w:t>
            </w:r>
          </w:p>
          <w:p w14:paraId="71FE287C" w14:textId="77777777" w:rsidR="00E6125A" w:rsidRPr="0007484B"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sz w:val="18"/>
                <w:szCs w:val="18"/>
              </w:rPr>
              <w:t>Strategic creation and application of business intelligence to iteratively develop business models and plans</w:t>
            </w:r>
          </w:p>
          <w:p w14:paraId="3E6414DC" w14:textId="77777777" w:rsidR="00E6125A" w:rsidRPr="007210DF" w:rsidRDefault="00E6125A" w:rsidP="00431CEB">
            <w:pPr>
              <w:tabs>
                <w:tab w:val="left" w:pos="567"/>
              </w:tabs>
              <w:spacing w:before="120" w:after="120"/>
              <w:rPr>
                <w:rFonts w:ascii="Arial" w:hAnsi="Arial" w:cs="Arial"/>
                <w:sz w:val="18"/>
                <w:szCs w:val="18"/>
              </w:rPr>
            </w:pPr>
            <w:r w:rsidRPr="0007484B">
              <w:rPr>
                <w:rFonts w:ascii="Arial" w:eastAsia="Arial" w:hAnsi="Arial" w:cs="Arial"/>
                <w:color w:val="BFBFBF" w:themeColor="background1" w:themeShade="BF"/>
                <w:sz w:val="18"/>
                <w:szCs w:val="18"/>
              </w:rPr>
              <w:t>Mostly perceptive contextual application of communication and/or collaborative skills.</w:t>
            </w:r>
          </w:p>
        </w:tc>
        <w:tc>
          <w:tcPr>
            <w:tcW w:w="3183" w:type="dxa"/>
          </w:tcPr>
          <w:p w14:paraId="2081007C"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Mostly discerning evaluation of business models and plans</w:t>
            </w:r>
          </w:p>
          <w:p w14:paraId="0FFC503E"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Mostly critical analysis and evaluation of opportunities and challenges for business in the digital age</w:t>
            </w:r>
          </w:p>
          <w:p w14:paraId="5D9F2108" w14:textId="77777777" w:rsidR="00E6125A" w:rsidRPr="0007484B" w:rsidRDefault="00E6125A" w:rsidP="00431CEB">
            <w:pPr>
              <w:spacing w:before="120"/>
              <w:rPr>
                <w:rFonts w:ascii="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 xml:space="preserve">Well-considered analysis and evaluation of social, economic, environmental, and/or ethical impacts of global and local business. </w:t>
            </w:r>
          </w:p>
          <w:p w14:paraId="3CC306D3" w14:textId="77777777" w:rsidR="00E6125A" w:rsidRPr="007210DF" w:rsidRDefault="00E6125A" w:rsidP="00431CEB">
            <w:pPr>
              <w:pStyle w:val="SOFinalPerformanceTableText"/>
              <w:rPr>
                <w:rFonts w:ascii="Arial" w:hAnsi="Arial" w:cs="Arial"/>
                <w:sz w:val="18"/>
                <w:szCs w:val="18"/>
              </w:rPr>
            </w:pPr>
          </w:p>
        </w:tc>
      </w:tr>
      <w:tr w:rsidR="00E6125A" w:rsidRPr="007210DF" w14:paraId="66801372" w14:textId="77777777" w:rsidTr="0007484B">
        <w:tc>
          <w:tcPr>
            <w:tcW w:w="567" w:type="dxa"/>
            <w:shd w:val="clear" w:color="auto" w:fill="595959" w:themeFill="text1" w:themeFillTint="A6"/>
          </w:tcPr>
          <w:p w14:paraId="3CF0151A" w14:textId="77777777" w:rsidR="00E6125A" w:rsidRPr="009D66FB" w:rsidRDefault="00E6125A" w:rsidP="00431CEB">
            <w:pPr>
              <w:pStyle w:val="SOFinalPerformanceTableLetters"/>
              <w:rPr>
                <w:rFonts w:ascii="Arial" w:hAnsi="Arial" w:cs="Arial"/>
                <w:color w:val="FFFFFF" w:themeColor="background1"/>
                <w:sz w:val="18"/>
                <w:szCs w:val="18"/>
              </w:rPr>
            </w:pPr>
            <w:r w:rsidRPr="009D66FB">
              <w:rPr>
                <w:rFonts w:ascii="Arial" w:hAnsi="Arial" w:cs="Arial"/>
                <w:color w:val="FFFFFF" w:themeColor="background1"/>
                <w:sz w:val="18"/>
                <w:szCs w:val="18"/>
              </w:rPr>
              <w:t>C</w:t>
            </w:r>
          </w:p>
        </w:tc>
        <w:tc>
          <w:tcPr>
            <w:tcW w:w="2822" w:type="dxa"/>
          </w:tcPr>
          <w:p w14:paraId="61666C6C"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Considered identification and exploration of problems and/or needs using customer-focused approaches</w:t>
            </w:r>
          </w:p>
          <w:p w14:paraId="315A4D3E"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Mostly creative generation of viable solutions to problems and/or needs using customer-focused approaches</w:t>
            </w:r>
          </w:p>
          <w:p w14:paraId="70520D7A"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p>
        </w:tc>
        <w:tc>
          <w:tcPr>
            <w:tcW w:w="3771" w:type="dxa"/>
          </w:tcPr>
          <w:p w14:paraId="16DBE5E0"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Considered contextual application of decision-making, project management and change management tools and strategies</w:t>
            </w:r>
          </w:p>
          <w:p w14:paraId="0D0E933A" w14:textId="77777777" w:rsidR="00E6125A" w:rsidRPr="0007484B"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sz w:val="18"/>
                <w:szCs w:val="18"/>
              </w:rPr>
              <w:t xml:space="preserve">Competent creation and application of business intelligence to iteratively develop business models and plans </w:t>
            </w:r>
          </w:p>
          <w:p w14:paraId="0332CB2D" w14:textId="77777777" w:rsidR="00E6125A" w:rsidRPr="007210DF"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color w:val="BFBFBF" w:themeColor="background1" w:themeShade="BF"/>
                <w:sz w:val="18"/>
                <w:szCs w:val="18"/>
              </w:rPr>
              <w:t>Effective contextual application of communication and/or collaborative skills.</w:t>
            </w:r>
          </w:p>
        </w:tc>
        <w:tc>
          <w:tcPr>
            <w:tcW w:w="3183" w:type="dxa"/>
          </w:tcPr>
          <w:p w14:paraId="4EA92C2D"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Considered evaluation of business models and plans</w:t>
            </w:r>
          </w:p>
          <w:p w14:paraId="4B10A858"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Some critical analysis and evaluation of opportunities and challenges for business in the digital age</w:t>
            </w:r>
          </w:p>
          <w:p w14:paraId="59171B53" w14:textId="77777777" w:rsidR="00E6125A" w:rsidRPr="007210DF" w:rsidRDefault="00E6125A" w:rsidP="00431CEB">
            <w:pPr>
              <w:spacing w:before="120"/>
              <w:rPr>
                <w:rFonts w:ascii="Arial" w:eastAsia="Arial" w:hAnsi="Arial" w:cs="Arial"/>
                <w:sz w:val="18"/>
                <w:szCs w:val="18"/>
              </w:rPr>
            </w:pPr>
            <w:r w:rsidRPr="0007484B">
              <w:rPr>
                <w:rFonts w:ascii="Arial" w:eastAsia="Arial" w:hAnsi="Arial" w:cs="Arial"/>
                <w:color w:val="BFBFBF" w:themeColor="background1" w:themeShade="BF"/>
                <w:sz w:val="18"/>
                <w:szCs w:val="18"/>
              </w:rPr>
              <w:t xml:space="preserve">Considered analysis and evaluation of social, economic, environmental, and/or ethical impacts of global and local business. </w:t>
            </w:r>
          </w:p>
        </w:tc>
      </w:tr>
      <w:tr w:rsidR="00E6125A" w:rsidRPr="007210DF" w14:paraId="5B452D78" w14:textId="77777777" w:rsidTr="0007484B">
        <w:tc>
          <w:tcPr>
            <w:tcW w:w="567" w:type="dxa"/>
            <w:shd w:val="clear" w:color="auto" w:fill="595959" w:themeFill="text1" w:themeFillTint="A6"/>
          </w:tcPr>
          <w:p w14:paraId="5A76E384" w14:textId="77777777" w:rsidR="00E6125A" w:rsidRPr="009D66FB" w:rsidRDefault="00E6125A" w:rsidP="00431CEB">
            <w:pPr>
              <w:pStyle w:val="SOFinalPerformanceTableLetters"/>
              <w:rPr>
                <w:rFonts w:ascii="Arial" w:hAnsi="Arial" w:cs="Arial"/>
                <w:color w:val="FFFFFF" w:themeColor="background1"/>
                <w:sz w:val="18"/>
                <w:szCs w:val="18"/>
              </w:rPr>
            </w:pPr>
            <w:r w:rsidRPr="009D66FB">
              <w:rPr>
                <w:rFonts w:ascii="Arial" w:hAnsi="Arial" w:cs="Arial"/>
                <w:color w:val="FFFFFF" w:themeColor="background1"/>
                <w:sz w:val="18"/>
                <w:szCs w:val="18"/>
              </w:rPr>
              <w:t>D</w:t>
            </w:r>
          </w:p>
        </w:tc>
        <w:tc>
          <w:tcPr>
            <w:tcW w:w="2822" w:type="dxa"/>
          </w:tcPr>
          <w:p w14:paraId="1E031666"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Some identification and exploration of problems and/or needs using customer-focused approaches</w:t>
            </w:r>
          </w:p>
          <w:p w14:paraId="777EF98E"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Some generation of solutions to problems and/or needs using customer-focused approaches</w:t>
            </w:r>
          </w:p>
        </w:tc>
        <w:tc>
          <w:tcPr>
            <w:tcW w:w="3771" w:type="dxa"/>
          </w:tcPr>
          <w:p w14:paraId="5D38A6C2"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Some application of decision-making, project management and change management tools and strategies</w:t>
            </w:r>
          </w:p>
          <w:p w14:paraId="61624926" w14:textId="77777777" w:rsidR="00E6125A" w:rsidRPr="0007484B"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sz w:val="18"/>
                <w:szCs w:val="18"/>
              </w:rPr>
              <w:t>Some creation and application of business intelligence to iteratively develop business models and plans</w:t>
            </w:r>
          </w:p>
          <w:p w14:paraId="129D2D7F" w14:textId="77777777" w:rsidR="00E6125A" w:rsidRPr="007210DF" w:rsidRDefault="00E6125A" w:rsidP="00431CEB">
            <w:pPr>
              <w:tabs>
                <w:tab w:val="left" w:pos="567"/>
              </w:tabs>
              <w:spacing w:before="120" w:after="120"/>
              <w:rPr>
                <w:rFonts w:ascii="Arial" w:hAnsi="Arial" w:cs="Arial"/>
                <w:sz w:val="18"/>
                <w:szCs w:val="18"/>
              </w:rPr>
            </w:pPr>
            <w:r w:rsidRPr="0007484B">
              <w:rPr>
                <w:rFonts w:ascii="Arial" w:eastAsia="Arial" w:hAnsi="Arial" w:cs="Arial"/>
                <w:color w:val="BFBFBF" w:themeColor="background1" w:themeShade="BF"/>
                <w:sz w:val="18"/>
                <w:szCs w:val="18"/>
              </w:rPr>
              <w:t>Some contextual application of communication and/or collaborative skills.</w:t>
            </w:r>
            <w:r w:rsidRPr="0007484B">
              <w:rPr>
                <w:rFonts w:ascii="Arial" w:hAnsi="Arial" w:cs="Arial"/>
                <w:noProof/>
                <w:color w:val="BFBFBF" w:themeColor="background1" w:themeShade="BF"/>
                <w:sz w:val="18"/>
                <w:szCs w:val="18"/>
                <w:lang w:eastAsia="en-AU"/>
              </w:rPr>
              <w:t xml:space="preserve"> </w:t>
            </w:r>
          </w:p>
        </w:tc>
        <w:tc>
          <w:tcPr>
            <w:tcW w:w="3183" w:type="dxa"/>
          </w:tcPr>
          <w:p w14:paraId="32E709D3"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Some analysis and description of business models and plans</w:t>
            </w:r>
          </w:p>
          <w:p w14:paraId="6470AF54"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Some analysis and description of opportunities and challenges for business in the digital age</w:t>
            </w:r>
          </w:p>
          <w:p w14:paraId="520314E3" w14:textId="77777777" w:rsidR="00E6125A" w:rsidRPr="007210DF" w:rsidRDefault="00E6125A" w:rsidP="00431CEB">
            <w:pPr>
              <w:spacing w:before="120"/>
              <w:rPr>
                <w:rFonts w:ascii="Arial" w:hAnsi="Arial" w:cs="Arial"/>
                <w:sz w:val="18"/>
                <w:szCs w:val="18"/>
              </w:rPr>
            </w:pPr>
            <w:r w:rsidRPr="0007484B">
              <w:rPr>
                <w:rFonts w:ascii="Arial" w:eastAsia="Arial" w:hAnsi="Arial" w:cs="Arial"/>
                <w:color w:val="BFBFBF" w:themeColor="background1" w:themeShade="BF"/>
                <w:sz w:val="18"/>
                <w:szCs w:val="18"/>
              </w:rPr>
              <w:t xml:space="preserve">Some analysis and description of social, economic, environmental, and/or ethical impacts of global and local business. </w:t>
            </w:r>
          </w:p>
        </w:tc>
      </w:tr>
      <w:tr w:rsidR="00E6125A" w:rsidRPr="007210DF" w14:paraId="13353D19" w14:textId="77777777" w:rsidTr="0007484B">
        <w:tc>
          <w:tcPr>
            <w:tcW w:w="567" w:type="dxa"/>
            <w:shd w:val="clear" w:color="auto" w:fill="595959" w:themeFill="text1" w:themeFillTint="A6"/>
          </w:tcPr>
          <w:p w14:paraId="07EE28BE" w14:textId="77777777" w:rsidR="00E6125A" w:rsidRPr="009D66FB" w:rsidRDefault="00E6125A" w:rsidP="00431CEB">
            <w:pPr>
              <w:pStyle w:val="SOFinalPerformanceTableLetters"/>
              <w:rPr>
                <w:rFonts w:ascii="Arial" w:hAnsi="Arial" w:cs="Arial"/>
                <w:color w:val="FFFFFF" w:themeColor="background1"/>
                <w:sz w:val="18"/>
                <w:szCs w:val="18"/>
              </w:rPr>
            </w:pPr>
            <w:r w:rsidRPr="009D66FB">
              <w:rPr>
                <w:rFonts w:ascii="Arial" w:hAnsi="Arial" w:cs="Arial"/>
                <w:color w:val="FFFFFF" w:themeColor="background1"/>
                <w:sz w:val="18"/>
                <w:szCs w:val="18"/>
              </w:rPr>
              <w:t>E</w:t>
            </w:r>
          </w:p>
        </w:tc>
        <w:tc>
          <w:tcPr>
            <w:tcW w:w="2822" w:type="dxa"/>
          </w:tcPr>
          <w:p w14:paraId="569DB3D3"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Attempted identification and exploration of problems and/or needs using customer-focused approaches</w:t>
            </w:r>
          </w:p>
          <w:p w14:paraId="7B088555"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Attempted generation of solutions to problems and/or needs using customer-focused approaches</w:t>
            </w:r>
          </w:p>
          <w:p w14:paraId="10F00C5C"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p>
        </w:tc>
        <w:tc>
          <w:tcPr>
            <w:tcW w:w="3771" w:type="dxa"/>
          </w:tcPr>
          <w:p w14:paraId="6416F046" w14:textId="77777777" w:rsidR="00E6125A" w:rsidRPr="0007484B" w:rsidRDefault="00E6125A" w:rsidP="00431CEB">
            <w:pPr>
              <w:tabs>
                <w:tab w:val="left" w:pos="567"/>
              </w:tabs>
              <w:spacing w:before="120" w:after="120"/>
              <w:rPr>
                <w:rFonts w:ascii="Arial" w:eastAsia="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Attempted application of decision-making, project management and change management tools and strategies</w:t>
            </w:r>
          </w:p>
          <w:p w14:paraId="5F0C98E0" w14:textId="77777777" w:rsidR="00E6125A" w:rsidRPr="0007484B" w:rsidRDefault="00E6125A" w:rsidP="00431CEB">
            <w:pPr>
              <w:tabs>
                <w:tab w:val="left" w:pos="567"/>
              </w:tabs>
              <w:spacing w:before="120" w:after="120"/>
              <w:rPr>
                <w:rFonts w:ascii="Arial" w:eastAsia="Arial" w:hAnsi="Arial" w:cs="Arial"/>
                <w:sz w:val="18"/>
                <w:szCs w:val="18"/>
              </w:rPr>
            </w:pPr>
            <w:r w:rsidRPr="0007484B">
              <w:rPr>
                <w:rFonts w:ascii="Arial" w:eastAsia="Arial" w:hAnsi="Arial" w:cs="Arial"/>
                <w:sz w:val="18"/>
                <w:szCs w:val="18"/>
              </w:rPr>
              <w:t>Attempted creation and application of business intelligence to iteratively develop business models and plans</w:t>
            </w:r>
          </w:p>
          <w:p w14:paraId="0151B55A" w14:textId="77777777" w:rsidR="00E6125A" w:rsidRPr="007210DF" w:rsidRDefault="00E6125A" w:rsidP="00431CEB">
            <w:pPr>
              <w:tabs>
                <w:tab w:val="left" w:pos="567"/>
              </w:tabs>
              <w:spacing w:before="60"/>
              <w:rPr>
                <w:rFonts w:ascii="Arial" w:hAnsi="Arial" w:cs="Arial"/>
                <w:sz w:val="18"/>
                <w:szCs w:val="18"/>
              </w:rPr>
            </w:pPr>
            <w:r w:rsidRPr="0007484B">
              <w:rPr>
                <w:rFonts w:ascii="Arial" w:eastAsia="Arial" w:hAnsi="Arial" w:cs="Arial"/>
                <w:color w:val="BFBFBF" w:themeColor="background1" w:themeShade="BF"/>
                <w:sz w:val="18"/>
                <w:szCs w:val="18"/>
              </w:rPr>
              <w:t>Attempted application of communication and/or collaborative skills</w:t>
            </w:r>
            <w:r w:rsidRPr="00003604">
              <w:rPr>
                <w:rFonts w:ascii="Arial" w:eastAsia="Arial" w:hAnsi="Arial" w:cs="Arial"/>
                <w:color w:val="FFCDCD"/>
                <w:sz w:val="18"/>
                <w:szCs w:val="18"/>
              </w:rPr>
              <w:t>.</w:t>
            </w:r>
          </w:p>
        </w:tc>
        <w:tc>
          <w:tcPr>
            <w:tcW w:w="3183" w:type="dxa"/>
          </w:tcPr>
          <w:p w14:paraId="36A6E75B"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Attempted description of business models and plans</w:t>
            </w:r>
          </w:p>
          <w:p w14:paraId="3C06679A" w14:textId="77777777" w:rsidR="00E6125A" w:rsidRPr="0007484B" w:rsidRDefault="00E6125A" w:rsidP="00431CEB">
            <w:pPr>
              <w:spacing w:before="120"/>
              <w:rPr>
                <w:rFonts w:ascii="Arial" w:eastAsia="Arial" w:hAnsi="Arial" w:cs="Arial"/>
                <w:sz w:val="18"/>
                <w:szCs w:val="18"/>
              </w:rPr>
            </w:pPr>
            <w:r w:rsidRPr="0007484B">
              <w:rPr>
                <w:rFonts w:ascii="Arial" w:eastAsia="Arial" w:hAnsi="Arial" w:cs="Arial"/>
                <w:sz w:val="18"/>
                <w:szCs w:val="18"/>
              </w:rPr>
              <w:t>Description of opportunities and challenges for business in the digital age</w:t>
            </w:r>
          </w:p>
          <w:p w14:paraId="5CC14035" w14:textId="77777777" w:rsidR="00E6125A" w:rsidRPr="0007484B" w:rsidRDefault="00E6125A" w:rsidP="00431CEB">
            <w:pPr>
              <w:spacing w:before="120"/>
              <w:rPr>
                <w:rFonts w:ascii="Arial" w:hAnsi="Arial" w:cs="Arial"/>
                <w:color w:val="BFBFBF" w:themeColor="background1" w:themeShade="BF"/>
                <w:sz w:val="18"/>
                <w:szCs w:val="18"/>
              </w:rPr>
            </w:pPr>
            <w:r w:rsidRPr="0007484B">
              <w:rPr>
                <w:rFonts w:ascii="Arial" w:eastAsia="Arial" w:hAnsi="Arial" w:cs="Arial"/>
                <w:color w:val="BFBFBF" w:themeColor="background1" w:themeShade="BF"/>
                <w:sz w:val="18"/>
                <w:szCs w:val="18"/>
              </w:rPr>
              <w:t xml:space="preserve">Description of social, economic, environmental, and/or ethical impacts of global and local business. </w:t>
            </w:r>
          </w:p>
          <w:p w14:paraId="7CC9131B" w14:textId="77777777" w:rsidR="00E6125A" w:rsidRPr="007210DF" w:rsidRDefault="00E6125A" w:rsidP="00E6125A">
            <w:pPr>
              <w:rPr>
                <w:rFonts w:ascii="Arial" w:hAnsi="Arial" w:cs="Arial"/>
                <w:sz w:val="18"/>
                <w:szCs w:val="18"/>
              </w:rPr>
            </w:pPr>
          </w:p>
          <w:p w14:paraId="48EEFB8D" w14:textId="77777777" w:rsidR="00E6125A" w:rsidRPr="007210DF" w:rsidRDefault="00E6125A" w:rsidP="00E6125A">
            <w:pPr>
              <w:rPr>
                <w:rFonts w:ascii="Arial" w:hAnsi="Arial" w:cs="Arial"/>
                <w:sz w:val="18"/>
                <w:szCs w:val="18"/>
              </w:rPr>
            </w:pPr>
          </w:p>
        </w:tc>
      </w:tr>
    </w:tbl>
    <w:p w14:paraId="7C7598A2" w14:textId="34BD032D" w:rsidR="00AF2A19" w:rsidRDefault="00AF2A19">
      <w:pPr>
        <w:spacing w:after="0" w:line="240" w:lineRule="auto"/>
        <w:ind w:left="737" w:hanging="340"/>
      </w:pPr>
    </w:p>
    <w:p w14:paraId="522FAB84" w14:textId="09D3BC73" w:rsidR="00A813C9" w:rsidRDefault="00A813C9">
      <w:pPr>
        <w:spacing w:after="0" w:line="240" w:lineRule="auto"/>
        <w:ind w:left="737" w:hanging="340"/>
      </w:pPr>
    </w:p>
    <w:p w14:paraId="1AF144EC" w14:textId="34EDCD9A" w:rsidR="00A813C9" w:rsidRDefault="00A813C9">
      <w:pPr>
        <w:spacing w:after="0" w:line="240" w:lineRule="auto"/>
        <w:ind w:left="737" w:hanging="340"/>
      </w:pPr>
    </w:p>
    <w:p w14:paraId="21F56BCF" w14:textId="5F359606" w:rsidR="00A813C9" w:rsidRDefault="00A813C9">
      <w:pPr>
        <w:spacing w:after="0" w:line="240" w:lineRule="auto"/>
        <w:ind w:left="737" w:hanging="340"/>
      </w:pPr>
    </w:p>
    <w:p w14:paraId="25C95C5E" w14:textId="38E9431D" w:rsidR="00A813C9" w:rsidRDefault="00A813C9">
      <w:pPr>
        <w:spacing w:after="0" w:line="240" w:lineRule="auto"/>
        <w:ind w:left="737" w:hanging="340"/>
      </w:pPr>
    </w:p>
    <w:p w14:paraId="67C07584" w14:textId="5D693BD1" w:rsidR="00A813C9" w:rsidRDefault="00A813C9">
      <w:pPr>
        <w:spacing w:after="0" w:line="240" w:lineRule="auto"/>
        <w:ind w:left="737" w:hanging="340"/>
      </w:pPr>
    </w:p>
    <w:p w14:paraId="1863E4BF" w14:textId="77777777" w:rsidR="00A813C9" w:rsidRPr="002F379D" w:rsidRDefault="00A813C9" w:rsidP="00A813C9">
      <w:pPr>
        <w:spacing w:before="240" w:after="120" w:line="240" w:lineRule="auto"/>
        <w:jc w:val="center"/>
        <w:rPr>
          <w:rFonts w:ascii="Segoe UI" w:hAnsi="Segoe UI" w:cs="Segoe UI"/>
          <w:b/>
          <w:color w:val="FF0000"/>
          <w:sz w:val="32"/>
          <w:szCs w:val="20"/>
        </w:rPr>
      </w:pPr>
      <w:r w:rsidRPr="002F379D">
        <w:rPr>
          <w:rFonts w:ascii="Segoe UI" w:hAnsi="Segoe UI" w:cs="Segoe UI"/>
          <w:b/>
          <w:color w:val="FF0000"/>
          <w:sz w:val="32"/>
          <w:szCs w:val="20"/>
        </w:rPr>
        <w:lastRenderedPageBreak/>
        <w:t>Extra Guidelines – Task Process</w:t>
      </w:r>
      <w:r w:rsidRPr="002F379D">
        <w:rPr>
          <w:color w:val="FF0000"/>
        </w:rPr>
        <w:t xml:space="preserve"> </w:t>
      </w:r>
    </w:p>
    <w:tbl>
      <w:tblPr>
        <w:tblStyle w:val="TableGrid"/>
        <w:tblW w:w="0" w:type="auto"/>
        <w:tblLook w:val="04A0" w:firstRow="1" w:lastRow="0" w:firstColumn="1" w:lastColumn="0" w:noHBand="0" w:noVBand="1"/>
      </w:tblPr>
      <w:tblGrid>
        <w:gridCol w:w="8642"/>
        <w:gridCol w:w="986"/>
      </w:tblGrid>
      <w:tr w:rsidR="00A813C9" w14:paraId="33A389B1" w14:textId="77777777" w:rsidTr="3A32F406">
        <w:tc>
          <w:tcPr>
            <w:tcW w:w="8642" w:type="dxa"/>
          </w:tcPr>
          <w:p w14:paraId="4B4B254A" w14:textId="0EC605F8" w:rsidR="00A813C9" w:rsidRPr="002F379D" w:rsidRDefault="00782CBB" w:rsidP="00323D91">
            <w:pPr>
              <w:pBdr>
                <w:top w:val="none" w:sz="0" w:space="0" w:color="auto"/>
                <w:left w:val="none" w:sz="0" w:space="0" w:color="auto"/>
                <w:bottom w:val="none" w:sz="0" w:space="0" w:color="auto"/>
                <w:right w:val="none" w:sz="0" w:space="0" w:color="auto"/>
                <w:between w:val="none" w:sz="0" w:space="0" w:color="auto"/>
              </w:pBdr>
              <w:rPr>
                <w:rFonts w:ascii="Segoe UI" w:hAnsi="Segoe UI" w:cs="Segoe UI"/>
                <w:i/>
                <w:color w:val="FF0000"/>
              </w:rPr>
            </w:pPr>
            <w:r w:rsidRPr="002F379D">
              <w:rPr>
                <w:rFonts w:ascii="Segoe UI" w:hAnsi="Segoe UI" w:cs="Segoe UI"/>
                <w:color w:val="FF0000"/>
              </w:rPr>
              <w:t xml:space="preserve">Select an </w:t>
            </w:r>
            <w:r w:rsidRPr="002F379D">
              <w:rPr>
                <w:rFonts w:ascii="Segoe UI" w:hAnsi="Segoe UI" w:cs="Segoe UI"/>
                <w:i/>
                <w:color w:val="FF0000"/>
              </w:rPr>
              <w:t xml:space="preserve">existing business </w:t>
            </w:r>
            <w:r w:rsidRPr="002F379D">
              <w:rPr>
                <w:rFonts w:ascii="Segoe UI" w:hAnsi="Segoe UI" w:cs="Segoe UI"/>
                <w:color w:val="FF0000"/>
              </w:rPr>
              <w:t>and s</w:t>
            </w:r>
            <w:r w:rsidR="00F05E93" w:rsidRPr="002F379D">
              <w:rPr>
                <w:rFonts w:ascii="Segoe UI" w:hAnsi="Segoe UI" w:cs="Segoe UI"/>
                <w:color w:val="FF0000"/>
              </w:rPr>
              <w:t>tart by creating an initial Business Model Canvas</w:t>
            </w:r>
            <w:r w:rsidRPr="002F379D">
              <w:rPr>
                <w:rFonts w:ascii="Segoe UI" w:hAnsi="Segoe UI" w:cs="Segoe UI"/>
                <w:color w:val="FF0000"/>
              </w:rPr>
              <w:t xml:space="preserve"> with what you already know about the</w:t>
            </w:r>
            <w:r w:rsidR="00940FE2" w:rsidRPr="002F379D">
              <w:rPr>
                <w:rFonts w:ascii="Segoe UI" w:hAnsi="Segoe UI" w:cs="Segoe UI"/>
                <w:color w:val="FF0000"/>
              </w:rPr>
              <w:t xml:space="preserve"> business</w:t>
            </w:r>
            <w:r w:rsidRPr="002F379D">
              <w:rPr>
                <w:rFonts w:ascii="Segoe UI" w:hAnsi="Segoe UI" w:cs="Segoe UI"/>
                <w:color w:val="FF0000"/>
              </w:rPr>
              <w:t xml:space="preserve">. </w:t>
            </w:r>
            <w:r w:rsidRPr="002F379D">
              <w:rPr>
                <w:rFonts w:ascii="Segoe UI" w:hAnsi="Segoe UI" w:cs="Segoe UI"/>
                <w:i/>
                <w:color w:val="FF0000"/>
              </w:rPr>
              <w:t>You will need to do some research!</w:t>
            </w:r>
          </w:p>
        </w:tc>
        <w:tc>
          <w:tcPr>
            <w:tcW w:w="986" w:type="dxa"/>
          </w:tcPr>
          <w:p w14:paraId="1CE260AD" w14:textId="77777777" w:rsidR="00A813C9" w:rsidRDefault="00A813C9" w:rsidP="00323D91">
            <w:pPr>
              <w:pBdr>
                <w:top w:val="none" w:sz="0" w:space="0" w:color="auto"/>
                <w:left w:val="none" w:sz="0" w:space="0" w:color="auto"/>
                <w:bottom w:val="none" w:sz="0" w:space="0" w:color="auto"/>
                <w:right w:val="none" w:sz="0" w:space="0" w:color="auto"/>
                <w:between w:val="none" w:sz="0" w:space="0" w:color="auto"/>
              </w:pBdr>
              <w:jc w:val="center"/>
            </w:pPr>
            <w:r w:rsidRPr="00617726">
              <w:rPr>
                <w:rFonts w:ascii="Wingdings" w:eastAsia="Wingdings" w:hAnsi="Wingdings" w:cs="Wingdings"/>
                <w:sz w:val="36"/>
              </w:rPr>
              <w:t></w:t>
            </w:r>
          </w:p>
        </w:tc>
      </w:tr>
      <w:tr w:rsidR="00A813C9" w14:paraId="594BBE91" w14:textId="77777777" w:rsidTr="3A32F406">
        <w:tc>
          <w:tcPr>
            <w:tcW w:w="8642" w:type="dxa"/>
          </w:tcPr>
          <w:p w14:paraId="23E611A9" w14:textId="18D22337" w:rsidR="00A813C9" w:rsidRPr="002F379D" w:rsidRDefault="00182465" w:rsidP="00323D91">
            <w:pPr>
              <w:pBdr>
                <w:top w:val="none" w:sz="0" w:space="0" w:color="auto"/>
                <w:left w:val="none" w:sz="0" w:space="0" w:color="auto"/>
                <w:bottom w:val="none" w:sz="0" w:space="0" w:color="auto"/>
                <w:right w:val="none" w:sz="0" w:space="0" w:color="auto"/>
                <w:between w:val="none" w:sz="0" w:space="0" w:color="auto"/>
              </w:pBdr>
              <w:rPr>
                <w:rFonts w:ascii="Segoe UI" w:hAnsi="Segoe UI" w:cs="Segoe UI"/>
                <w:color w:val="FF0000"/>
              </w:rPr>
            </w:pPr>
            <w:r w:rsidRPr="002F379D">
              <w:rPr>
                <w:rFonts w:ascii="Segoe UI" w:hAnsi="Segoe UI" w:cs="Segoe UI"/>
                <w:color w:val="FF0000"/>
              </w:rPr>
              <w:t>You will need to examine the business through secondary research in the first instance</w:t>
            </w:r>
            <w:r w:rsidR="002351DC" w:rsidRPr="002F379D">
              <w:rPr>
                <w:rFonts w:ascii="Segoe UI" w:hAnsi="Segoe UI" w:cs="Segoe UI"/>
                <w:color w:val="FF0000"/>
              </w:rPr>
              <w:t>.</w:t>
            </w:r>
          </w:p>
        </w:tc>
        <w:tc>
          <w:tcPr>
            <w:tcW w:w="986" w:type="dxa"/>
          </w:tcPr>
          <w:p w14:paraId="4C404960" w14:textId="77777777" w:rsidR="00A813C9" w:rsidRDefault="00A813C9" w:rsidP="00323D91">
            <w:pPr>
              <w:pBdr>
                <w:top w:val="none" w:sz="0" w:space="0" w:color="auto"/>
                <w:left w:val="none" w:sz="0" w:space="0" w:color="auto"/>
                <w:bottom w:val="none" w:sz="0" w:space="0" w:color="auto"/>
                <w:right w:val="none" w:sz="0" w:space="0" w:color="auto"/>
                <w:between w:val="none" w:sz="0" w:space="0" w:color="auto"/>
              </w:pBdr>
              <w:jc w:val="center"/>
            </w:pPr>
            <w:r w:rsidRPr="00617726">
              <w:rPr>
                <w:rFonts w:ascii="Wingdings" w:eastAsia="Wingdings" w:hAnsi="Wingdings" w:cs="Wingdings"/>
                <w:sz w:val="36"/>
              </w:rPr>
              <w:t></w:t>
            </w:r>
          </w:p>
        </w:tc>
      </w:tr>
      <w:tr w:rsidR="00A813C9" w14:paraId="261AC09B" w14:textId="77777777" w:rsidTr="3A32F406">
        <w:tc>
          <w:tcPr>
            <w:tcW w:w="8642" w:type="dxa"/>
          </w:tcPr>
          <w:p w14:paraId="634F6126" w14:textId="60121948" w:rsidR="00A813C9" w:rsidRPr="002F379D" w:rsidRDefault="002351DC" w:rsidP="00323D91">
            <w:pPr>
              <w:spacing w:before="60"/>
              <w:rPr>
                <w:rFonts w:ascii="Segoe UI" w:hAnsi="Segoe UI" w:cs="Segoe UI"/>
                <w:color w:val="FF0000"/>
              </w:rPr>
            </w:pPr>
            <w:r w:rsidRPr="002F379D">
              <w:rPr>
                <w:rFonts w:ascii="Segoe UI" w:hAnsi="Segoe UI" w:cs="Segoe UI"/>
                <w:color w:val="FF0000"/>
              </w:rPr>
              <w:t>Undertake a SWOT analysis</w:t>
            </w:r>
            <w:r w:rsidR="00BB61B6" w:rsidRPr="002F379D">
              <w:rPr>
                <w:rFonts w:ascii="Segoe UI" w:hAnsi="Segoe UI" w:cs="Segoe UI"/>
                <w:color w:val="FF0000"/>
              </w:rPr>
              <w:t xml:space="preserve"> and or other analysis tools such as PESTLE / STEEP</w:t>
            </w:r>
            <w:r w:rsidR="00A23092" w:rsidRPr="002F379D">
              <w:rPr>
                <w:rFonts w:ascii="Segoe UI" w:hAnsi="Segoe UI" w:cs="Segoe UI"/>
                <w:color w:val="FF0000"/>
              </w:rPr>
              <w:t xml:space="preserve"> / MOST / CATWOE and use your secondary research to justify comments in these areas. </w:t>
            </w:r>
          </w:p>
        </w:tc>
        <w:tc>
          <w:tcPr>
            <w:tcW w:w="986" w:type="dxa"/>
          </w:tcPr>
          <w:p w14:paraId="774ED3A8" w14:textId="77777777" w:rsidR="00A813C9" w:rsidRPr="00617726" w:rsidRDefault="00A813C9" w:rsidP="00323D91">
            <w:pPr>
              <w:pBdr>
                <w:top w:val="none" w:sz="0" w:space="0" w:color="auto"/>
                <w:left w:val="none" w:sz="0" w:space="0" w:color="auto"/>
                <w:bottom w:val="none" w:sz="0" w:space="0" w:color="auto"/>
                <w:right w:val="none" w:sz="0" w:space="0" w:color="auto"/>
                <w:between w:val="none" w:sz="0" w:space="0" w:color="auto"/>
              </w:pBdr>
              <w:jc w:val="center"/>
              <w:rPr>
                <w:sz w:val="36"/>
              </w:rPr>
            </w:pPr>
            <w:r w:rsidRPr="00617726">
              <w:rPr>
                <w:rFonts w:ascii="Wingdings" w:eastAsia="Wingdings" w:hAnsi="Wingdings" w:cs="Wingdings"/>
                <w:sz w:val="36"/>
              </w:rPr>
              <w:t></w:t>
            </w:r>
          </w:p>
        </w:tc>
      </w:tr>
      <w:tr w:rsidR="003673CE" w14:paraId="6082BD2C" w14:textId="77777777" w:rsidTr="3A32F406">
        <w:tc>
          <w:tcPr>
            <w:tcW w:w="8642" w:type="dxa"/>
          </w:tcPr>
          <w:p w14:paraId="23F5F635" w14:textId="355AD3B6" w:rsidR="003673CE" w:rsidRPr="002F379D" w:rsidRDefault="003673CE" w:rsidP="003673CE">
            <w:pPr>
              <w:spacing w:before="60"/>
              <w:rPr>
                <w:rFonts w:ascii="Segoe UI" w:hAnsi="Segoe UI" w:cs="Segoe UI"/>
                <w:color w:val="FF0000"/>
              </w:rPr>
            </w:pPr>
            <w:r w:rsidRPr="002F379D">
              <w:rPr>
                <w:rFonts w:ascii="Segoe UI" w:hAnsi="Segoe UI" w:cs="Segoe UI"/>
                <w:color w:val="FF0000"/>
              </w:rPr>
              <w:t xml:space="preserve">Create business Intelligence to collect data from stakeholders </w:t>
            </w:r>
            <w:r w:rsidR="007D7D3F" w:rsidRPr="002F379D">
              <w:rPr>
                <w:rFonts w:ascii="Segoe UI" w:hAnsi="Segoe UI" w:cs="Segoe UI"/>
                <w:color w:val="FF0000"/>
              </w:rPr>
              <w:t>of the</w:t>
            </w:r>
            <w:r w:rsidRPr="002F379D">
              <w:rPr>
                <w:rFonts w:ascii="Segoe UI" w:hAnsi="Segoe UI" w:cs="Segoe UI"/>
                <w:color w:val="FF0000"/>
              </w:rPr>
              <w:t xml:space="preserve"> </w:t>
            </w:r>
            <w:proofErr w:type="spellStart"/>
            <w:r w:rsidRPr="002F379D">
              <w:rPr>
                <w:rFonts w:ascii="Segoe UI" w:hAnsi="Segoe UI" w:cs="Segoe UI"/>
                <w:color w:val="FF0000"/>
              </w:rPr>
              <w:t>the</w:t>
            </w:r>
            <w:proofErr w:type="spellEnd"/>
            <w:r w:rsidRPr="002F379D">
              <w:rPr>
                <w:rFonts w:ascii="Segoe UI" w:hAnsi="Segoe UI" w:cs="Segoe UI"/>
                <w:color w:val="FF0000"/>
              </w:rPr>
              <w:t xml:space="preserve"> business related to the business model canvas</w:t>
            </w:r>
            <w:r w:rsidR="003D2719" w:rsidRPr="002F379D">
              <w:rPr>
                <w:rFonts w:ascii="Segoe UI" w:hAnsi="Segoe UI" w:cs="Segoe UI"/>
                <w:color w:val="FF0000"/>
              </w:rPr>
              <w:t xml:space="preserve"> e.g. suppliers, customers, competitors, government and external stakeholders. </w:t>
            </w:r>
          </w:p>
        </w:tc>
        <w:tc>
          <w:tcPr>
            <w:tcW w:w="986" w:type="dxa"/>
          </w:tcPr>
          <w:p w14:paraId="2DF30E92" w14:textId="26671D21" w:rsidR="003673CE" w:rsidRPr="00617726" w:rsidRDefault="003673CE"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t></w:t>
            </w:r>
          </w:p>
        </w:tc>
      </w:tr>
      <w:tr w:rsidR="003673CE" w14:paraId="148A00E9" w14:textId="77777777" w:rsidTr="3A32F406">
        <w:tc>
          <w:tcPr>
            <w:tcW w:w="8642" w:type="dxa"/>
          </w:tcPr>
          <w:p w14:paraId="385F2B8C" w14:textId="049A41F8" w:rsidR="003673CE" w:rsidRPr="002F379D" w:rsidRDefault="003673CE" w:rsidP="003673CE">
            <w:pPr>
              <w:spacing w:before="60"/>
              <w:rPr>
                <w:rFonts w:ascii="Segoe UI" w:hAnsi="Segoe UI" w:cs="Segoe UI"/>
                <w:color w:val="FF0000"/>
              </w:rPr>
            </w:pPr>
            <w:r w:rsidRPr="002F379D">
              <w:rPr>
                <w:rFonts w:ascii="Segoe UI" w:hAnsi="Segoe UI" w:cs="Segoe UI"/>
                <w:color w:val="FF0000"/>
              </w:rPr>
              <w:t>Use existing portfolio tools (On SOCS, Mural</w:t>
            </w:r>
            <w:r w:rsidR="002F379D" w:rsidRPr="002F379D">
              <w:rPr>
                <w:rFonts w:ascii="Segoe UI" w:hAnsi="Segoe UI" w:cs="Segoe UI"/>
                <w:color w:val="FF0000"/>
              </w:rPr>
              <w:t>, textbook</w:t>
            </w:r>
            <w:r w:rsidRPr="002F379D">
              <w:rPr>
                <w:rFonts w:ascii="Segoe UI" w:hAnsi="Segoe UI" w:cs="Segoe UI"/>
                <w:color w:val="FF0000"/>
              </w:rPr>
              <w:t xml:space="preserve"> and internet) to collect data from stakeholders </w:t>
            </w:r>
            <w:r w:rsidR="001C289A" w:rsidRPr="002F379D">
              <w:rPr>
                <w:rFonts w:ascii="Segoe UI" w:hAnsi="Segoe UI" w:cs="Segoe UI"/>
                <w:color w:val="FF0000"/>
              </w:rPr>
              <w:t>of</w:t>
            </w:r>
            <w:r w:rsidRPr="002F379D">
              <w:rPr>
                <w:rFonts w:ascii="Segoe UI" w:hAnsi="Segoe UI" w:cs="Segoe UI"/>
                <w:color w:val="FF0000"/>
              </w:rPr>
              <w:t xml:space="preserve"> the business related to the business model canvas</w:t>
            </w:r>
          </w:p>
        </w:tc>
        <w:tc>
          <w:tcPr>
            <w:tcW w:w="986" w:type="dxa"/>
          </w:tcPr>
          <w:p w14:paraId="36166769" w14:textId="5CD53189" w:rsidR="003673CE" w:rsidRPr="00617726" w:rsidRDefault="003673CE"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t></w:t>
            </w:r>
          </w:p>
        </w:tc>
      </w:tr>
      <w:tr w:rsidR="003673CE" w14:paraId="5EB370C4" w14:textId="77777777" w:rsidTr="3A32F406">
        <w:tc>
          <w:tcPr>
            <w:tcW w:w="8642" w:type="dxa"/>
          </w:tcPr>
          <w:p w14:paraId="7FC1C760" w14:textId="4DC71F30" w:rsidR="003673CE" w:rsidRPr="002F379D" w:rsidRDefault="003673CE" w:rsidP="003673CE">
            <w:pPr>
              <w:spacing w:before="60"/>
              <w:rPr>
                <w:rFonts w:ascii="Segoe UI" w:hAnsi="Segoe UI" w:cs="Segoe UI"/>
                <w:color w:val="FF0000"/>
              </w:rPr>
            </w:pPr>
            <w:r w:rsidRPr="002F379D">
              <w:rPr>
                <w:rFonts w:ascii="Segoe UI" w:hAnsi="Segoe UI" w:cs="Segoe UI"/>
                <w:color w:val="FF0000"/>
              </w:rPr>
              <w:t xml:space="preserve">Start to identify some possible areas of opportunity and growth by analysing the completed business model canvas. You can use the Stanford D-school method cards </w:t>
            </w:r>
            <w:r w:rsidR="001C289A" w:rsidRPr="002F379D">
              <w:rPr>
                <w:rFonts w:ascii="Segoe UI" w:hAnsi="Segoe UI" w:cs="Segoe UI"/>
                <w:color w:val="FF0000"/>
              </w:rPr>
              <w:t>to generate</w:t>
            </w:r>
            <w:r w:rsidRPr="002F379D">
              <w:rPr>
                <w:rFonts w:ascii="Segoe UI" w:hAnsi="Segoe UI" w:cs="Segoe UI"/>
                <w:color w:val="FF0000"/>
              </w:rPr>
              <w:t xml:space="preserve"> ideas for possible opportunities. </w:t>
            </w:r>
          </w:p>
        </w:tc>
        <w:tc>
          <w:tcPr>
            <w:tcW w:w="986" w:type="dxa"/>
          </w:tcPr>
          <w:p w14:paraId="480ABAF7" w14:textId="79DA3799" w:rsidR="003673CE" w:rsidRPr="00617726" w:rsidRDefault="003673CE"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t></w:t>
            </w:r>
          </w:p>
        </w:tc>
      </w:tr>
      <w:tr w:rsidR="003673CE" w14:paraId="307298C9" w14:textId="77777777" w:rsidTr="3A32F406">
        <w:tc>
          <w:tcPr>
            <w:tcW w:w="8642" w:type="dxa"/>
          </w:tcPr>
          <w:p w14:paraId="482E76AB" w14:textId="5B13EF44" w:rsidR="003673CE" w:rsidRPr="002F379D" w:rsidRDefault="003673CE" w:rsidP="003673CE">
            <w:pPr>
              <w:spacing w:before="60"/>
              <w:rPr>
                <w:rFonts w:ascii="Segoe UI" w:hAnsi="Segoe UI" w:cs="Segoe UI"/>
                <w:color w:val="FF0000"/>
              </w:rPr>
            </w:pPr>
            <w:r w:rsidRPr="002F379D">
              <w:rPr>
                <w:rFonts w:ascii="Segoe UI" w:hAnsi="Segoe UI" w:cs="Segoe UI"/>
                <w:color w:val="FF0000"/>
              </w:rPr>
              <w:t>Draw on your problem finding and solving strategies to identify</w:t>
            </w:r>
            <w:r w:rsidR="001C289A" w:rsidRPr="002F379D">
              <w:rPr>
                <w:rFonts w:ascii="Segoe UI" w:hAnsi="Segoe UI" w:cs="Segoe UI"/>
                <w:color w:val="FF0000"/>
              </w:rPr>
              <w:t xml:space="preserve"> and explore</w:t>
            </w:r>
            <w:r w:rsidRPr="002F379D">
              <w:rPr>
                <w:rFonts w:ascii="Segoe UI" w:hAnsi="Segoe UI" w:cs="Segoe UI"/>
                <w:color w:val="FF0000"/>
              </w:rPr>
              <w:t xml:space="preserve"> areas of risk within the current business model.</w:t>
            </w:r>
          </w:p>
        </w:tc>
        <w:tc>
          <w:tcPr>
            <w:tcW w:w="986" w:type="dxa"/>
          </w:tcPr>
          <w:p w14:paraId="398B4F6B" w14:textId="4393D8D3" w:rsidR="003673CE" w:rsidRPr="00617726" w:rsidRDefault="003673CE"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t></w:t>
            </w:r>
          </w:p>
        </w:tc>
      </w:tr>
      <w:tr w:rsidR="003673CE" w14:paraId="6C1AC953" w14:textId="77777777" w:rsidTr="3A32F406">
        <w:tc>
          <w:tcPr>
            <w:tcW w:w="8642" w:type="dxa"/>
          </w:tcPr>
          <w:p w14:paraId="144D16E1" w14:textId="73F2B221" w:rsidR="003673CE" w:rsidRPr="00E51987" w:rsidRDefault="00FD766E" w:rsidP="003673CE">
            <w:pPr>
              <w:spacing w:before="60"/>
              <w:rPr>
                <w:rFonts w:ascii="Segoe UI" w:hAnsi="Segoe UI" w:cs="Segoe UI"/>
                <w:color w:val="FF0000"/>
                <w:u w:val="single"/>
              </w:rPr>
            </w:pPr>
            <w:r w:rsidRPr="00E51987">
              <w:rPr>
                <w:rFonts w:ascii="Segoe UI" w:hAnsi="Segoe UI" w:cs="Segoe UI"/>
                <w:color w:val="FF0000"/>
              </w:rPr>
              <w:t>Analyse and evaluate the</w:t>
            </w:r>
            <w:r w:rsidR="003673CE" w:rsidRPr="00E51987">
              <w:rPr>
                <w:rFonts w:ascii="Segoe UI" w:hAnsi="Segoe UI" w:cs="Segoe UI"/>
                <w:color w:val="FF0000"/>
              </w:rPr>
              <w:t xml:space="preserve"> </w:t>
            </w:r>
            <w:proofErr w:type="gramStart"/>
            <w:r w:rsidR="003673CE" w:rsidRPr="00E51987">
              <w:rPr>
                <w:rFonts w:ascii="Segoe UI" w:hAnsi="Segoe UI" w:cs="Segoe UI"/>
                <w:color w:val="FF0000"/>
              </w:rPr>
              <w:t>particular challenges</w:t>
            </w:r>
            <w:proofErr w:type="gramEnd"/>
            <w:r w:rsidR="003673CE" w:rsidRPr="00E51987">
              <w:rPr>
                <w:rFonts w:ascii="Segoe UI" w:hAnsi="Segoe UI" w:cs="Segoe UI"/>
                <w:color w:val="FF0000"/>
              </w:rPr>
              <w:t xml:space="preserve"> and opportunities that are present for that business in the </w:t>
            </w:r>
            <w:r w:rsidR="003673CE" w:rsidRPr="00E51987">
              <w:rPr>
                <w:rFonts w:ascii="Segoe UI" w:hAnsi="Segoe UI" w:cs="Segoe UI"/>
                <w:color w:val="FF0000"/>
                <w:u w:val="single"/>
              </w:rPr>
              <w:t xml:space="preserve">digital age. </w:t>
            </w:r>
          </w:p>
          <w:p w14:paraId="78898555" w14:textId="3163993C" w:rsidR="003673CE" w:rsidRPr="00E51987" w:rsidRDefault="003673CE" w:rsidP="003673CE">
            <w:pPr>
              <w:spacing w:before="60"/>
              <w:rPr>
                <w:rFonts w:ascii="Segoe UI" w:hAnsi="Segoe UI" w:cs="Segoe UI"/>
                <w:color w:val="FF0000"/>
              </w:rPr>
            </w:pPr>
            <w:r w:rsidRPr="3A32F406">
              <w:rPr>
                <w:rFonts w:ascii="Segoe UI" w:hAnsi="Segoe UI" w:cs="Segoe UI"/>
                <w:color w:val="FF0000"/>
              </w:rPr>
              <w:t xml:space="preserve">Compose an </w:t>
            </w:r>
            <w:r w:rsidR="7F7BECD1" w:rsidRPr="3A32F406">
              <w:rPr>
                <w:rFonts w:ascii="Segoe UI" w:hAnsi="Segoe UI" w:cs="Segoe UI"/>
                <w:color w:val="FF0000"/>
              </w:rPr>
              <w:t>800</w:t>
            </w:r>
            <w:r w:rsidRPr="3A32F406">
              <w:rPr>
                <w:rFonts w:ascii="Segoe UI" w:hAnsi="Segoe UI" w:cs="Segoe UI"/>
                <w:color w:val="FF0000"/>
              </w:rPr>
              <w:t xml:space="preserve">-word </w:t>
            </w:r>
            <w:r w:rsidR="00E51987" w:rsidRPr="3A32F406">
              <w:rPr>
                <w:rFonts w:ascii="Segoe UI" w:hAnsi="Segoe UI" w:cs="Segoe UI"/>
                <w:color w:val="FF0000"/>
              </w:rPr>
              <w:t>Infographic and analysis</w:t>
            </w:r>
            <w:r w:rsidRPr="3A32F406">
              <w:rPr>
                <w:rFonts w:ascii="Segoe UI" w:hAnsi="Segoe UI" w:cs="Segoe UI"/>
                <w:color w:val="FF0000"/>
              </w:rPr>
              <w:t xml:space="preserve"> that addresses the following areas:</w:t>
            </w:r>
          </w:p>
          <w:p w14:paraId="4ECD1426" w14:textId="77777777" w:rsidR="003673CE" w:rsidRPr="00E51987" w:rsidRDefault="003673CE" w:rsidP="003673CE">
            <w:pPr>
              <w:numPr>
                <w:ilvl w:val="1"/>
                <w:numId w:val="4"/>
              </w:numPr>
              <w:spacing w:before="60"/>
              <w:rPr>
                <w:rFonts w:ascii="Segoe UI" w:hAnsi="Segoe UI" w:cs="Segoe UI"/>
                <w:color w:val="FF0000"/>
              </w:rPr>
            </w:pPr>
            <w:r w:rsidRPr="00E51987">
              <w:rPr>
                <w:rFonts w:ascii="Segoe UI" w:hAnsi="Segoe UI" w:cs="Segoe UI"/>
                <w:color w:val="FF0000"/>
              </w:rPr>
              <w:t>Opportunities for growth</w:t>
            </w:r>
          </w:p>
          <w:p w14:paraId="2C8AE2D4" w14:textId="77777777" w:rsidR="003673CE" w:rsidRPr="00E51987" w:rsidRDefault="003673CE" w:rsidP="003673CE">
            <w:pPr>
              <w:numPr>
                <w:ilvl w:val="1"/>
                <w:numId w:val="4"/>
              </w:numPr>
              <w:spacing w:before="60"/>
              <w:rPr>
                <w:rFonts w:ascii="Segoe UI" w:hAnsi="Segoe UI" w:cs="Segoe UI"/>
                <w:color w:val="FF0000"/>
              </w:rPr>
            </w:pPr>
            <w:r w:rsidRPr="00E51987">
              <w:rPr>
                <w:rFonts w:ascii="Segoe UI" w:hAnsi="Segoe UI" w:cs="Segoe UI"/>
                <w:color w:val="FF0000"/>
              </w:rPr>
              <w:t>Risks in the current model</w:t>
            </w:r>
          </w:p>
          <w:p w14:paraId="672C9D81" w14:textId="274C3B0D" w:rsidR="003673CE" w:rsidRPr="00E51987" w:rsidRDefault="003673CE" w:rsidP="003673CE">
            <w:pPr>
              <w:numPr>
                <w:ilvl w:val="1"/>
                <w:numId w:val="4"/>
              </w:numPr>
              <w:spacing w:before="60"/>
              <w:rPr>
                <w:rFonts w:ascii="Segoe UI" w:hAnsi="Segoe UI" w:cs="Segoe UI"/>
                <w:color w:val="FF0000"/>
              </w:rPr>
            </w:pPr>
            <w:r w:rsidRPr="00E51987">
              <w:rPr>
                <w:rFonts w:ascii="Segoe UI" w:hAnsi="Segoe UI" w:cs="Segoe UI"/>
                <w:color w:val="FF0000"/>
              </w:rPr>
              <w:t>Challenges and opportuni</w:t>
            </w:r>
            <w:r w:rsidR="00A80A39">
              <w:rPr>
                <w:rFonts w:ascii="Segoe UI" w:hAnsi="Segoe UI" w:cs="Segoe UI"/>
                <w:color w:val="FF0000"/>
              </w:rPr>
              <w:t>t</w:t>
            </w:r>
            <w:r w:rsidRPr="00E51987">
              <w:rPr>
                <w:rFonts w:ascii="Segoe UI" w:hAnsi="Segoe UI" w:cs="Segoe UI"/>
                <w:color w:val="FF0000"/>
              </w:rPr>
              <w:t>ies for the business in the digital age.</w:t>
            </w:r>
          </w:p>
          <w:p w14:paraId="191C94EA" w14:textId="253BE77C" w:rsidR="003673CE" w:rsidRPr="00E51987" w:rsidRDefault="00E51987" w:rsidP="003673CE">
            <w:pPr>
              <w:spacing w:before="60"/>
              <w:rPr>
                <w:rFonts w:ascii="Segoe UI" w:hAnsi="Segoe UI" w:cs="Segoe UI"/>
                <w:color w:val="FF0000"/>
                <w:u w:val="single"/>
              </w:rPr>
            </w:pPr>
            <w:r w:rsidRPr="00E51987">
              <w:rPr>
                <w:rFonts w:ascii="Segoe UI" w:hAnsi="Segoe UI" w:cs="Segoe UI"/>
                <w:color w:val="FF0000"/>
                <w:u w:val="single"/>
              </w:rPr>
              <w:t>Below is an example</w:t>
            </w:r>
          </w:p>
          <w:p w14:paraId="64445CE9" w14:textId="310F0A78" w:rsidR="003673CE" w:rsidRPr="00E51987" w:rsidRDefault="00E51987" w:rsidP="003673CE">
            <w:pPr>
              <w:spacing w:before="60"/>
              <w:rPr>
                <w:rFonts w:ascii="Segoe UI" w:hAnsi="Segoe UI" w:cs="Segoe UI"/>
                <w:color w:val="FF0000"/>
              </w:rPr>
            </w:pPr>
            <w:r>
              <w:rPr>
                <w:noProof/>
              </w:rPr>
              <w:drawing>
                <wp:inline distT="0" distB="0" distL="0" distR="0" wp14:anchorId="79453FA4" wp14:editId="0C45A14E">
                  <wp:extent cx="5236760" cy="2898203"/>
                  <wp:effectExtent l="0" t="0" r="2540" b="0"/>
                  <wp:docPr id="2" name="Picture 2" descr="Well-Designed Adobe Stock Business Info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236760" cy="2898203"/>
                          </a:xfrm>
                          <a:prstGeom prst="rect">
                            <a:avLst/>
                          </a:prstGeom>
                        </pic:spPr>
                      </pic:pic>
                    </a:graphicData>
                  </a:graphic>
                </wp:inline>
              </w:drawing>
            </w:r>
          </w:p>
        </w:tc>
        <w:tc>
          <w:tcPr>
            <w:tcW w:w="986" w:type="dxa"/>
          </w:tcPr>
          <w:p w14:paraId="2DAD4AC9" w14:textId="19F1F464" w:rsidR="003673CE" w:rsidRPr="00617726" w:rsidRDefault="003673CE"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t></w:t>
            </w:r>
          </w:p>
        </w:tc>
      </w:tr>
      <w:tr w:rsidR="00A52B39" w14:paraId="6AC57293" w14:textId="77777777" w:rsidTr="3A32F406">
        <w:tc>
          <w:tcPr>
            <w:tcW w:w="8642" w:type="dxa"/>
          </w:tcPr>
          <w:p w14:paraId="0CCFBD2C" w14:textId="69B48326" w:rsidR="00A52B39" w:rsidRPr="00E51987" w:rsidRDefault="00A52B39" w:rsidP="003673CE">
            <w:pPr>
              <w:spacing w:before="60"/>
              <w:rPr>
                <w:rFonts w:ascii="Segoe UI" w:hAnsi="Segoe UI" w:cs="Segoe UI"/>
                <w:color w:val="FF0000"/>
              </w:rPr>
            </w:pPr>
            <w:r w:rsidRPr="00E51987">
              <w:rPr>
                <w:rFonts w:ascii="Segoe UI" w:hAnsi="Segoe UI" w:cs="Segoe UI"/>
                <w:color w:val="FF0000"/>
              </w:rPr>
              <w:t>Key words to be included</w:t>
            </w:r>
            <w:r w:rsidR="00940FE2" w:rsidRPr="00E51987">
              <w:rPr>
                <w:rFonts w:ascii="Segoe UI" w:hAnsi="Segoe UI" w:cs="Segoe UI"/>
                <w:color w:val="FF0000"/>
              </w:rPr>
              <w:t xml:space="preserve">: </w:t>
            </w:r>
          </w:p>
          <w:p w14:paraId="3EC42264" w14:textId="77777777" w:rsidR="00A52B39" w:rsidRPr="00E51987" w:rsidRDefault="00A52B39" w:rsidP="003673CE">
            <w:pPr>
              <w:spacing w:before="60"/>
              <w:rPr>
                <w:rFonts w:ascii="Segoe UI" w:hAnsi="Segoe UI" w:cs="Segoe UI"/>
                <w:color w:val="FF0000"/>
              </w:rPr>
            </w:pPr>
            <w:r w:rsidRPr="00E51987">
              <w:rPr>
                <w:rFonts w:ascii="Wingdings" w:eastAsia="Wingdings" w:hAnsi="Wingdings" w:cs="Wingdings"/>
                <w:color w:val="FF0000"/>
              </w:rPr>
              <w:t></w:t>
            </w:r>
            <w:r w:rsidR="003D41A1" w:rsidRPr="00E51987">
              <w:rPr>
                <w:rFonts w:ascii="Segoe UI" w:hAnsi="Segoe UI" w:cs="Segoe UI"/>
                <w:color w:val="FF0000"/>
              </w:rPr>
              <w:t xml:space="preserve"> Digital Age</w:t>
            </w:r>
          </w:p>
          <w:p w14:paraId="2AF22E29" w14:textId="64B7EDA5" w:rsidR="003D41A1" w:rsidRPr="00E51987" w:rsidRDefault="003D41A1" w:rsidP="003673CE">
            <w:pPr>
              <w:spacing w:before="60"/>
              <w:rPr>
                <w:rFonts w:ascii="Segoe UI" w:hAnsi="Segoe UI" w:cs="Segoe UI"/>
                <w:color w:val="FF0000"/>
              </w:rPr>
            </w:pPr>
            <w:r w:rsidRPr="00E51987">
              <w:rPr>
                <w:rFonts w:ascii="Wingdings" w:eastAsia="Wingdings" w:hAnsi="Wingdings" w:cs="Wingdings"/>
                <w:color w:val="FF0000"/>
              </w:rPr>
              <w:t></w:t>
            </w:r>
            <w:r w:rsidRPr="00E51987">
              <w:rPr>
                <w:rFonts w:ascii="Segoe UI" w:hAnsi="Segoe UI" w:cs="Segoe UI"/>
                <w:color w:val="FF0000"/>
              </w:rPr>
              <w:t xml:space="preserve"> Business Model</w:t>
            </w:r>
            <w:r w:rsidR="00C620A3" w:rsidRPr="00E51987">
              <w:rPr>
                <w:rFonts w:ascii="Segoe UI" w:hAnsi="Segoe UI" w:cs="Segoe UI"/>
                <w:color w:val="FF0000"/>
              </w:rPr>
              <w:t xml:space="preserve"> and Business Plan</w:t>
            </w:r>
          </w:p>
          <w:p w14:paraId="6317D24C" w14:textId="77777777" w:rsidR="003D41A1" w:rsidRPr="00E51987" w:rsidRDefault="003D41A1" w:rsidP="003673CE">
            <w:pPr>
              <w:spacing w:before="60"/>
              <w:rPr>
                <w:rFonts w:ascii="Segoe UI" w:hAnsi="Segoe UI" w:cs="Segoe UI"/>
                <w:color w:val="FF0000"/>
              </w:rPr>
            </w:pPr>
            <w:r w:rsidRPr="00E51987">
              <w:rPr>
                <w:rFonts w:ascii="Wingdings" w:eastAsia="Wingdings" w:hAnsi="Wingdings" w:cs="Wingdings"/>
                <w:color w:val="FF0000"/>
              </w:rPr>
              <w:t></w:t>
            </w:r>
            <w:r w:rsidRPr="00E51987">
              <w:rPr>
                <w:rFonts w:ascii="Segoe UI" w:hAnsi="Segoe UI" w:cs="Segoe UI"/>
                <w:color w:val="FF0000"/>
              </w:rPr>
              <w:t xml:space="preserve"> Risks</w:t>
            </w:r>
            <w:r w:rsidR="00C620A3" w:rsidRPr="00E51987">
              <w:rPr>
                <w:rFonts w:ascii="Segoe UI" w:hAnsi="Segoe UI" w:cs="Segoe UI"/>
                <w:color w:val="FF0000"/>
              </w:rPr>
              <w:t xml:space="preserve"> and/or challenges</w:t>
            </w:r>
          </w:p>
          <w:p w14:paraId="38E5010D" w14:textId="77777777" w:rsidR="00C620A3" w:rsidRPr="00E51987" w:rsidRDefault="00C620A3" w:rsidP="003673CE">
            <w:pPr>
              <w:spacing w:before="60"/>
              <w:rPr>
                <w:rFonts w:ascii="Segoe UI" w:hAnsi="Segoe UI" w:cs="Segoe UI"/>
                <w:color w:val="FF0000"/>
              </w:rPr>
            </w:pPr>
            <w:r w:rsidRPr="00E51987">
              <w:rPr>
                <w:rFonts w:ascii="Wingdings" w:eastAsia="Wingdings" w:hAnsi="Wingdings" w:cs="Wingdings"/>
                <w:color w:val="FF0000"/>
              </w:rPr>
              <w:t></w:t>
            </w:r>
            <w:r w:rsidRPr="00E51987">
              <w:rPr>
                <w:rFonts w:ascii="Segoe UI" w:hAnsi="Segoe UI" w:cs="Segoe UI"/>
                <w:color w:val="FF0000"/>
              </w:rPr>
              <w:t xml:space="preserve"> Opportunities</w:t>
            </w:r>
          </w:p>
          <w:p w14:paraId="659A03A5" w14:textId="77777777" w:rsidR="00C620A3" w:rsidRPr="00E51987" w:rsidRDefault="00C620A3" w:rsidP="003673CE">
            <w:pPr>
              <w:spacing w:before="60"/>
              <w:rPr>
                <w:rFonts w:ascii="Segoe UI" w:hAnsi="Segoe UI" w:cs="Segoe UI"/>
                <w:color w:val="FF0000"/>
              </w:rPr>
            </w:pPr>
            <w:r w:rsidRPr="00E51987">
              <w:rPr>
                <w:rFonts w:ascii="Wingdings" w:eastAsia="Wingdings" w:hAnsi="Wingdings" w:cs="Wingdings"/>
                <w:color w:val="FF0000"/>
              </w:rPr>
              <w:t></w:t>
            </w:r>
            <w:r w:rsidRPr="00E51987">
              <w:rPr>
                <w:rFonts w:ascii="Segoe UI" w:hAnsi="Segoe UI" w:cs="Segoe UI"/>
                <w:color w:val="FF0000"/>
              </w:rPr>
              <w:t xml:space="preserve"> Business Intelligence</w:t>
            </w:r>
          </w:p>
          <w:p w14:paraId="6B31AF52" w14:textId="77777777" w:rsidR="00C620A3" w:rsidRPr="00E51987" w:rsidRDefault="00C620A3" w:rsidP="003673CE">
            <w:pPr>
              <w:spacing w:before="60"/>
              <w:rPr>
                <w:rFonts w:ascii="Segoe UI" w:hAnsi="Segoe UI" w:cs="Segoe UI"/>
                <w:color w:val="FF0000"/>
              </w:rPr>
            </w:pPr>
            <w:r w:rsidRPr="00E51987">
              <w:rPr>
                <w:rFonts w:ascii="Wingdings" w:eastAsia="Wingdings" w:hAnsi="Wingdings" w:cs="Wingdings"/>
                <w:color w:val="FF0000"/>
              </w:rPr>
              <w:lastRenderedPageBreak/>
              <w:t></w:t>
            </w:r>
            <w:r w:rsidRPr="00E51987">
              <w:rPr>
                <w:rFonts w:ascii="Segoe UI" w:hAnsi="Segoe UI" w:cs="Segoe UI"/>
                <w:color w:val="FF0000"/>
              </w:rPr>
              <w:t xml:space="preserve"> Market Research</w:t>
            </w:r>
          </w:p>
          <w:p w14:paraId="4602FB75" w14:textId="16F42D6C" w:rsidR="00C620A3" w:rsidRPr="00E51987" w:rsidRDefault="00C620A3" w:rsidP="003673CE">
            <w:pPr>
              <w:spacing w:before="60"/>
              <w:rPr>
                <w:rFonts w:ascii="Segoe UI" w:hAnsi="Segoe UI" w:cs="Segoe UI"/>
                <w:color w:val="FF0000"/>
              </w:rPr>
            </w:pPr>
            <w:r w:rsidRPr="00E51987">
              <w:rPr>
                <w:rFonts w:ascii="Wingdings" w:eastAsia="Wingdings" w:hAnsi="Wingdings" w:cs="Wingdings"/>
                <w:color w:val="FF0000"/>
              </w:rPr>
              <w:t></w:t>
            </w:r>
            <w:r w:rsidRPr="00E51987">
              <w:rPr>
                <w:rFonts w:ascii="Segoe UI" w:hAnsi="Segoe UI" w:cs="Segoe UI"/>
                <w:color w:val="FF0000"/>
              </w:rPr>
              <w:t xml:space="preserve"> Iteration </w:t>
            </w:r>
          </w:p>
        </w:tc>
        <w:tc>
          <w:tcPr>
            <w:tcW w:w="986" w:type="dxa"/>
          </w:tcPr>
          <w:p w14:paraId="7B75A199" w14:textId="174EB3EB" w:rsidR="00A52B39" w:rsidRPr="009A40D8" w:rsidRDefault="00A52B39" w:rsidP="003673CE">
            <w:pPr>
              <w:pBdr>
                <w:top w:val="none" w:sz="0" w:space="0" w:color="auto"/>
                <w:left w:val="none" w:sz="0" w:space="0" w:color="auto"/>
                <w:bottom w:val="none" w:sz="0" w:space="0" w:color="auto"/>
                <w:right w:val="none" w:sz="0" w:space="0" w:color="auto"/>
                <w:between w:val="none" w:sz="0" w:space="0" w:color="auto"/>
              </w:pBdr>
              <w:jc w:val="center"/>
              <w:rPr>
                <w:sz w:val="36"/>
              </w:rPr>
            </w:pPr>
            <w:r w:rsidRPr="009A40D8">
              <w:rPr>
                <w:rFonts w:ascii="Wingdings" w:eastAsia="Wingdings" w:hAnsi="Wingdings" w:cs="Wingdings"/>
                <w:sz w:val="36"/>
              </w:rPr>
              <w:lastRenderedPageBreak/>
              <w:t></w:t>
            </w:r>
          </w:p>
        </w:tc>
      </w:tr>
    </w:tbl>
    <w:p w14:paraId="2928AC3A" w14:textId="77777777" w:rsidR="00A813C9" w:rsidRDefault="00A813C9">
      <w:pPr>
        <w:spacing w:after="0" w:line="240" w:lineRule="auto"/>
        <w:ind w:left="737" w:hanging="340"/>
      </w:pPr>
    </w:p>
    <w:sectPr w:rsidR="00A813C9">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4BE75" w14:textId="77777777" w:rsidR="000B2825" w:rsidRDefault="000B2825">
      <w:pPr>
        <w:spacing w:after="0" w:line="240" w:lineRule="auto"/>
      </w:pPr>
      <w:r>
        <w:separator/>
      </w:r>
    </w:p>
  </w:endnote>
  <w:endnote w:type="continuationSeparator" w:id="0">
    <w:p w14:paraId="73618253" w14:textId="77777777" w:rsidR="000B2825" w:rsidRDefault="000B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6837" w14:textId="77777777" w:rsidR="00F409E1" w:rsidRDefault="00F4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08C2" w14:textId="4DA15D30" w:rsidR="00393431" w:rsidRPr="007210DF" w:rsidRDefault="00F409E1" w:rsidP="00F409E1">
    <w:pPr>
      <w:pStyle w:val="LAPFooter"/>
      <w:tabs>
        <w:tab w:val="clear" w:pos="9639"/>
        <w:tab w:val="left" w:pos="8505"/>
        <w:tab w:val="right" w:pos="9638"/>
      </w:tabs>
    </w:pPr>
    <w:bookmarkStart w:id="0" w:name="_GoBack"/>
    <w:r>
      <w:t>Ref: A975927</w:t>
    </w:r>
    <w:r>
      <w:tab/>
    </w:r>
    <w:r w:rsidR="007210DF">
      <w:t xml:space="preserve">Page </w:t>
    </w:r>
    <w:r w:rsidR="007210DF">
      <w:fldChar w:fldCharType="begin"/>
    </w:r>
    <w:r w:rsidR="007210DF">
      <w:instrText xml:space="preserve"> PAGE </w:instrText>
    </w:r>
    <w:r w:rsidR="007210DF">
      <w:fldChar w:fldCharType="separate"/>
    </w:r>
    <w:r w:rsidR="001C54BC">
      <w:rPr>
        <w:noProof/>
      </w:rPr>
      <w:t>2</w:t>
    </w:r>
    <w:r w:rsidR="007210DF">
      <w:fldChar w:fldCharType="end"/>
    </w:r>
    <w:r w:rsidR="007210DF">
      <w:t xml:space="preserve"> of </w:t>
    </w:r>
    <w:r w:rsidR="007210DF">
      <w:fldChar w:fldCharType="begin"/>
    </w:r>
    <w:r w:rsidR="007210DF">
      <w:instrText xml:space="preserve"> NUMPAGES </w:instrText>
    </w:r>
    <w:r w:rsidR="007210DF">
      <w:fldChar w:fldCharType="separate"/>
    </w:r>
    <w:r w:rsidR="001C54BC">
      <w:rPr>
        <w:noProof/>
      </w:rPr>
      <w:t>5</w:t>
    </w:r>
    <w:r w:rsidR="007210DF">
      <w:fldChar w:fldCharType="end"/>
    </w:r>
    <w:r w:rsidR="007210DF">
      <w:rPr>
        <w:sz w:val="18"/>
      </w:rPr>
      <w:tab/>
    </w:r>
  </w:p>
  <w:bookmarkEnd w:id="0"/>
  <w:p w14:paraId="1D791729" w14:textId="33757FD5" w:rsidR="007210DF" w:rsidRPr="007210DF" w:rsidRDefault="007210DF" w:rsidP="007210DF">
    <w:pPr>
      <w:pStyle w:val="LAPFooter"/>
      <w:tabs>
        <w:tab w:val="clear" w:pos="9639"/>
        <w:tab w:val="right" w:pos="102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4D2C" w14:textId="77777777" w:rsidR="00F409E1" w:rsidRDefault="00F4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69F6" w14:textId="77777777" w:rsidR="000B2825" w:rsidRDefault="000B2825">
      <w:pPr>
        <w:spacing w:after="0" w:line="240" w:lineRule="auto"/>
      </w:pPr>
      <w:r>
        <w:separator/>
      </w:r>
    </w:p>
  </w:footnote>
  <w:footnote w:type="continuationSeparator" w:id="0">
    <w:p w14:paraId="7180FA90" w14:textId="77777777" w:rsidR="000B2825" w:rsidRDefault="000B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C8CA" w14:textId="77777777" w:rsidR="00F409E1" w:rsidRDefault="00F4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FC8F" w14:textId="77777777" w:rsidR="007210DF" w:rsidRDefault="007210DF">
    <w:pPr>
      <w:pStyle w:val="Header"/>
    </w:pPr>
  </w:p>
  <w:p w14:paraId="1B95D657" w14:textId="170AA233" w:rsidR="007210DF" w:rsidRDefault="007210DF" w:rsidP="007210D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0874" w14:textId="77777777" w:rsidR="00F409E1" w:rsidRDefault="00F4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55D2E"/>
    <w:multiLevelType w:val="multilevel"/>
    <w:tmpl w:val="FD66D0AA"/>
    <w:lvl w:ilvl="0">
      <w:start w:val="1"/>
      <w:numFmt w:val="bullet"/>
      <w:lvlText w:val="●"/>
      <w:lvlJc w:val="left"/>
      <w:pPr>
        <w:ind w:left="357" w:hanging="357"/>
      </w:pPr>
      <w:rPr>
        <w:rFonts w:ascii="Arial" w:eastAsia="Arial" w:hAnsi="Arial" w:cs="Arial"/>
      </w:rPr>
    </w:lvl>
    <w:lvl w:ilvl="1">
      <w:start w:val="25"/>
      <w:numFmt w:val="bullet"/>
      <w:lvlText w:val="-"/>
      <w:lvlJc w:val="left"/>
      <w:pPr>
        <w:ind w:left="714" w:hanging="357"/>
      </w:pPr>
      <w:rPr>
        <w:rFonts w:ascii="Arial" w:eastAsia="SimSun" w:hAnsi="Arial" w:cs="Arial" w:hint="default"/>
        <w:color w:val="auto"/>
      </w:rPr>
    </w:lvl>
    <w:lvl w:ilvl="2">
      <w:start w:val="1"/>
      <w:numFmt w:val="bullet"/>
      <w:lvlText w:val="■"/>
      <w:lvlJc w:val="left"/>
      <w:pPr>
        <w:ind w:left="1593" w:hanging="360"/>
      </w:pPr>
      <w:rPr>
        <w:rFonts w:ascii="Arial" w:eastAsia="Arial" w:hAnsi="Arial" w:cs="Arial"/>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1" w15:restartNumberingAfterBreak="0">
    <w:nsid w:val="306B3FB6"/>
    <w:multiLevelType w:val="hybridMultilevel"/>
    <w:tmpl w:val="DF683062"/>
    <w:lvl w:ilvl="0" w:tplc="716C9AE0">
      <w:start w:val="1"/>
      <w:numFmt w:val="bullet"/>
      <w:lvlText w:val=""/>
      <w:lvlJc w:val="left"/>
      <w:pPr>
        <w:ind w:left="1080" w:hanging="360"/>
      </w:pPr>
      <w:rPr>
        <w:rFonts w:ascii="Symbol" w:hAnsi="Symbol" w:hint="default"/>
      </w:rPr>
    </w:lvl>
    <w:lvl w:ilvl="1" w:tplc="716C9AE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D372921"/>
    <w:multiLevelType w:val="hybridMultilevel"/>
    <w:tmpl w:val="FCF26AFE"/>
    <w:lvl w:ilvl="0" w:tplc="2C58B9AA">
      <w:start w:val="1"/>
      <w:numFmt w:val="bullet"/>
      <w:lvlText w:val="●"/>
      <w:lvlJc w:val="left"/>
      <w:pPr>
        <w:ind w:left="357" w:hanging="357"/>
      </w:pPr>
      <w:rPr>
        <w:rFonts w:ascii="Arial" w:eastAsia="Arial" w:hAnsi="Arial" w:cs="Arial"/>
      </w:rPr>
    </w:lvl>
    <w:lvl w:ilvl="1" w:tplc="46A4921A">
      <w:start w:val="1"/>
      <w:numFmt w:val="bullet"/>
      <w:lvlText w:val="○"/>
      <w:lvlJc w:val="left"/>
      <w:pPr>
        <w:ind w:left="714" w:hanging="357"/>
      </w:pPr>
      <w:rPr>
        <w:rFonts w:ascii="Arial" w:eastAsia="Arial" w:hAnsi="Arial" w:cs="Arial"/>
      </w:rPr>
    </w:lvl>
    <w:lvl w:ilvl="2" w:tplc="60B8F4A6">
      <w:start w:val="1"/>
      <w:numFmt w:val="bullet"/>
      <w:lvlText w:val="■"/>
      <w:lvlJc w:val="left"/>
      <w:pPr>
        <w:ind w:left="1593" w:hanging="360"/>
      </w:pPr>
      <w:rPr>
        <w:rFonts w:ascii="Arial" w:eastAsia="Arial" w:hAnsi="Arial" w:cs="Arial"/>
      </w:rPr>
    </w:lvl>
    <w:lvl w:ilvl="3" w:tplc="3E746132">
      <w:start w:val="1"/>
      <w:numFmt w:val="bullet"/>
      <w:lvlText w:val="●"/>
      <w:lvlJc w:val="left"/>
      <w:pPr>
        <w:ind w:left="2313" w:hanging="360"/>
      </w:pPr>
      <w:rPr>
        <w:rFonts w:ascii="Arial" w:eastAsia="Arial" w:hAnsi="Arial" w:cs="Arial"/>
      </w:rPr>
    </w:lvl>
    <w:lvl w:ilvl="4" w:tplc="1E144778">
      <w:start w:val="1"/>
      <w:numFmt w:val="bullet"/>
      <w:lvlText w:val="○"/>
      <w:lvlJc w:val="left"/>
      <w:pPr>
        <w:ind w:left="3033" w:hanging="360"/>
      </w:pPr>
      <w:rPr>
        <w:rFonts w:ascii="Arial" w:eastAsia="Arial" w:hAnsi="Arial" w:cs="Arial"/>
      </w:rPr>
    </w:lvl>
    <w:lvl w:ilvl="5" w:tplc="315E4DC0">
      <w:start w:val="1"/>
      <w:numFmt w:val="bullet"/>
      <w:lvlText w:val="■"/>
      <w:lvlJc w:val="left"/>
      <w:pPr>
        <w:ind w:left="3753" w:hanging="360"/>
      </w:pPr>
      <w:rPr>
        <w:rFonts w:ascii="Arial" w:eastAsia="Arial" w:hAnsi="Arial" w:cs="Arial"/>
      </w:rPr>
    </w:lvl>
    <w:lvl w:ilvl="6" w:tplc="399EC8A0">
      <w:start w:val="1"/>
      <w:numFmt w:val="bullet"/>
      <w:lvlText w:val="●"/>
      <w:lvlJc w:val="left"/>
      <w:pPr>
        <w:ind w:left="4473" w:hanging="360"/>
      </w:pPr>
      <w:rPr>
        <w:rFonts w:ascii="Arial" w:eastAsia="Arial" w:hAnsi="Arial" w:cs="Arial"/>
      </w:rPr>
    </w:lvl>
    <w:lvl w:ilvl="7" w:tplc="33DCD544">
      <w:start w:val="1"/>
      <w:numFmt w:val="bullet"/>
      <w:lvlText w:val="○"/>
      <w:lvlJc w:val="left"/>
      <w:pPr>
        <w:ind w:left="5193" w:hanging="360"/>
      </w:pPr>
      <w:rPr>
        <w:rFonts w:ascii="Arial" w:eastAsia="Arial" w:hAnsi="Arial" w:cs="Arial"/>
      </w:rPr>
    </w:lvl>
    <w:lvl w:ilvl="8" w:tplc="2C900C80">
      <w:start w:val="1"/>
      <w:numFmt w:val="bullet"/>
      <w:lvlText w:val="■"/>
      <w:lvlJc w:val="left"/>
      <w:pPr>
        <w:ind w:left="5913" w:hanging="360"/>
      </w:pPr>
      <w:rPr>
        <w:rFonts w:ascii="Arial" w:eastAsia="Arial" w:hAnsi="Arial" w:cs="Arial"/>
      </w:rPr>
    </w:lvl>
  </w:abstractNum>
  <w:abstractNum w:abstractNumId="3" w15:restartNumberingAfterBreak="0">
    <w:nsid w:val="440248FF"/>
    <w:multiLevelType w:val="hybridMultilevel"/>
    <w:tmpl w:val="60A6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9802C8"/>
    <w:multiLevelType w:val="hybridMultilevel"/>
    <w:tmpl w:val="CFDEF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F849C8"/>
    <w:multiLevelType w:val="hybridMultilevel"/>
    <w:tmpl w:val="70E432DA"/>
    <w:lvl w:ilvl="0" w:tplc="716C9A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19"/>
    <w:rsid w:val="00003604"/>
    <w:rsid w:val="0002733C"/>
    <w:rsid w:val="0007484B"/>
    <w:rsid w:val="000B2825"/>
    <w:rsid w:val="000C0E66"/>
    <w:rsid w:val="000C18B1"/>
    <w:rsid w:val="000C68EF"/>
    <w:rsid w:val="000F043C"/>
    <w:rsid w:val="000F2248"/>
    <w:rsid w:val="000F45C3"/>
    <w:rsid w:val="000F58B8"/>
    <w:rsid w:val="00102C72"/>
    <w:rsid w:val="00126B97"/>
    <w:rsid w:val="0018181A"/>
    <w:rsid w:val="00182465"/>
    <w:rsid w:val="001A5DDF"/>
    <w:rsid w:val="001B4130"/>
    <w:rsid w:val="001C289A"/>
    <w:rsid w:val="001C54BC"/>
    <w:rsid w:val="001D4AE5"/>
    <w:rsid w:val="001F4F04"/>
    <w:rsid w:val="002351DC"/>
    <w:rsid w:val="00240EAB"/>
    <w:rsid w:val="00246863"/>
    <w:rsid w:val="002877B5"/>
    <w:rsid w:val="002F379D"/>
    <w:rsid w:val="0030667A"/>
    <w:rsid w:val="003501B3"/>
    <w:rsid w:val="00365E04"/>
    <w:rsid w:val="003673CE"/>
    <w:rsid w:val="00393431"/>
    <w:rsid w:val="00397191"/>
    <w:rsid w:val="003A48C7"/>
    <w:rsid w:val="003B2142"/>
    <w:rsid w:val="003B30FA"/>
    <w:rsid w:val="003D2719"/>
    <w:rsid w:val="003D41A1"/>
    <w:rsid w:val="003E5126"/>
    <w:rsid w:val="0041155A"/>
    <w:rsid w:val="0042766A"/>
    <w:rsid w:val="004423A6"/>
    <w:rsid w:val="00473F2A"/>
    <w:rsid w:val="00483AB8"/>
    <w:rsid w:val="004A6A59"/>
    <w:rsid w:val="004B6736"/>
    <w:rsid w:val="004F64B5"/>
    <w:rsid w:val="00554F9F"/>
    <w:rsid w:val="00571084"/>
    <w:rsid w:val="005C582E"/>
    <w:rsid w:val="005F5147"/>
    <w:rsid w:val="006130F3"/>
    <w:rsid w:val="00636C54"/>
    <w:rsid w:val="006857FD"/>
    <w:rsid w:val="006B0598"/>
    <w:rsid w:val="006B256C"/>
    <w:rsid w:val="006B7F27"/>
    <w:rsid w:val="006C04B8"/>
    <w:rsid w:val="007029CD"/>
    <w:rsid w:val="007109BE"/>
    <w:rsid w:val="007210DF"/>
    <w:rsid w:val="00755301"/>
    <w:rsid w:val="00760146"/>
    <w:rsid w:val="00774C15"/>
    <w:rsid w:val="00782CBB"/>
    <w:rsid w:val="007A10A5"/>
    <w:rsid w:val="007B3DAB"/>
    <w:rsid w:val="007B6090"/>
    <w:rsid w:val="007C3410"/>
    <w:rsid w:val="007D7D3F"/>
    <w:rsid w:val="00803516"/>
    <w:rsid w:val="008226A7"/>
    <w:rsid w:val="008333A8"/>
    <w:rsid w:val="00854AD4"/>
    <w:rsid w:val="0088471E"/>
    <w:rsid w:val="008C40D3"/>
    <w:rsid w:val="00940FE2"/>
    <w:rsid w:val="009552DE"/>
    <w:rsid w:val="00956595"/>
    <w:rsid w:val="0098000B"/>
    <w:rsid w:val="009858FE"/>
    <w:rsid w:val="00992810"/>
    <w:rsid w:val="009A3FCE"/>
    <w:rsid w:val="009A65CB"/>
    <w:rsid w:val="009C7BED"/>
    <w:rsid w:val="009D66FB"/>
    <w:rsid w:val="009E25D5"/>
    <w:rsid w:val="009F6CFC"/>
    <w:rsid w:val="00A00746"/>
    <w:rsid w:val="00A068DB"/>
    <w:rsid w:val="00A1658C"/>
    <w:rsid w:val="00A23092"/>
    <w:rsid w:val="00A52B39"/>
    <w:rsid w:val="00A7245A"/>
    <w:rsid w:val="00A80A39"/>
    <w:rsid w:val="00A813C9"/>
    <w:rsid w:val="00AC2FF9"/>
    <w:rsid w:val="00AF2A19"/>
    <w:rsid w:val="00AF6D9A"/>
    <w:rsid w:val="00B232D9"/>
    <w:rsid w:val="00B72E0F"/>
    <w:rsid w:val="00BB61B6"/>
    <w:rsid w:val="00BB6403"/>
    <w:rsid w:val="00BC6230"/>
    <w:rsid w:val="00BC7BA5"/>
    <w:rsid w:val="00BF0B19"/>
    <w:rsid w:val="00BF5CD0"/>
    <w:rsid w:val="00C620A3"/>
    <w:rsid w:val="00CB35AC"/>
    <w:rsid w:val="00CB61C4"/>
    <w:rsid w:val="00CC09E2"/>
    <w:rsid w:val="00CC1354"/>
    <w:rsid w:val="00CD10F4"/>
    <w:rsid w:val="00D201FB"/>
    <w:rsid w:val="00D31306"/>
    <w:rsid w:val="00D67B75"/>
    <w:rsid w:val="00D72FE8"/>
    <w:rsid w:val="00D81609"/>
    <w:rsid w:val="00D82CAA"/>
    <w:rsid w:val="00DA00A5"/>
    <w:rsid w:val="00DF7E64"/>
    <w:rsid w:val="00E02F8E"/>
    <w:rsid w:val="00E047ED"/>
    <w:rsid w:val="00E455FE"/>
    <w:rsid w:val="00E51987"/>
    <w:rsid w:val="00E53BFF"/>
    <w:rsid w:val="00E6125A"/>
    <w:rsid w:val="00EA7FA4"/>
    <w:rsid w:val="00EC3F30"/>
    <w:rsid w:val="00ED7D2B"/>
    <w:rsid w:val="00EE11CE"/>
    <w:rsid w:val="00EE22BA"/>
    <w:rsid w:val="00EF1D49"/>
    <w:rsid w:val="00F05945"/>
    <w:rsid w:val="00F05E93"/>
    <w:rsid w:val="00F16C8C"/>
    <w:rsid w:val="00F2773F"/>
    <w:rsid w:val="00F409E1"/>
    <w:rsid w:val="00F513DB"/>
    <w:rsid w:val="00F64B6B"/>
    <w:rsid w:val="00F948D0"/>
    <w:rsid w:val="00FB40AD"/>
    <w:rsid w:val="00FD10D6"/>
    <w:rsid w:val="00FD6024"/>
    <w:rsid w:val="00FD766E"/>
    <w:rsid w:val="3668592F"/>
    <w:rsid w:val="3A32F406"/>
    <w:rsid w:val="58EDB667"/>
    <w:rsid w:val="79042497"/>
    <w:rsid w:val="7F7BE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EBBE"/>
  <w15:docId w15:val="{3E51374B-F7BC-4018-9D3F-4B3DB47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paragraph" w:styleId="ListParagraph">
    <w:name w:val="List Paragraph"/>
    <w:basedOn w:val="Normal"/>
    <w:uiPriority w:val="34"/>
    <w:qFormat/>
    <w:rsid w:val="00DA00A5"/>
    <w:pPr>
      <w:ind w:left="720"/>
      <w:contextualSpacing/>
    </w:pPr>
  </w:style>
  <w:style w:type="paragraph" w:customStyle="1" w:styleId="SOFinalPerformanceTableHead1">
    <w:name w:val="SO Final Performance Table Head 1"/>
    <w:rsid w:val="00126B9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b/>
      <w:color w:val="FFFFFF"/>
      <w:sz w:val="20"/>
      <w:szCs w:val="24"/>
      <w:lang w:eastAsia="zh-CN"/>
    </w:rPr>
  </w:style>
  <w:style w:type="paragraph" w:customStyle="1" w:styleId="SOFinalPerformanceTableText">
    <w:name w:val="SO Final Performance Table Text"/>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color w:val="auto"/>
      <w:sz w:val="16"/>
      <w:szCs w:val="24"/>
      <w:lang w:eastAsia="zh-CN"/>
    </w:rPr>
  </w:style>
  <w:style w:type="paragraph" w:customStyle="1" w:styleId="SOFinalPerformanceTableLetters">
    <w:name w:val="SO Final Performance Table Letters"/>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b/>
      <w:color w:val="auto"/>
      <w:sz w:val="24"/>
      <w:szCs w:val="24"/>
      <w:lang w:eastAsia="zh-CN"/>
    </w:rPr>
  </w:style>
  <w:style w:type="paragraph" w:styleId="Header">
    <w:name w:val="header"/>
    <w:basedOn w:val="Normal"/>
    <w:link w:val="HeaderChar"/>
    <w:uiPriority w:val="99"/>
    <w:unhideWhenUsed/>
    <w:rsid w:val="0024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AB"/>
  </w:style>
  <w:style w:type="paragraph" w:styleId="Footer">
    <w:name w:val="footer"/>
    <w:basedOn w:val="Normal"/>
    <w:link w:val="FooterChar"/>
    <w:uiPriority w:val="99"/>
    <w:unhideWhenUsed/>
    <w:rsid w:val="0024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AB"/>
  </w:style>
  <w:style w:type="character" w:styleId="Hyperlink">
    <w:name w:val="Hyperlink"/>
    <w:basedOn w:val="DefaultParagraphFont"/>
    <w:uiPriority w:val="99"/>
    <w:unhideWhenUsed/>
    <w:rsid w:val="00CB35AC"/>
    <w:rPr>
      <w:color w:val="0000FF" w:themeColor="hyperlink"/>
      <w:u w:val="single"/>
    </w:rPr>
  </w:style>
  <w:style w:type="paragraph" w:customStyle="1" w:styleId="LAPFooter">
    <w:name w:val="LAP Footer"/>
    <w:next w:val="Normal"/>
    <w:qFormat/>
    <w:rsid w:val="0018181A"/>
    <w:pPr>
      <w:pBdr>
        <w:top w:val="none" w:sz="0" w:space="0" w:color="auto"/>
        <w:left w:val="none" w:sz="0" w:space="0" w:color="auto"/>
        <w:bottom w:val="none" w:sz="0" w:space="0" w:color="auto"/>
        <w:right w:val="none" w:sz="0" w:space="0" w:color="auto"/>
        <w:between w:val="none" w:sz="0" w:space="0" w:color="auto"/>
      </w:pBdr>
      <w:tabs>
        <w:tab w:val="right" w:pos="9639"/>
        <w:tab w:val="right" w:pos="14742"/>
      </w:tabs>
      <w:spacing w:after="0" w:line="240" w:lineRule="auto"/>
    </w:pPr>
    <w:rPr>
      <w:rFonts w:eastAsia="SimSun"/>
      <w:color w:val="auto"/>
      <w:sz w:val="16"/>
      <w:szCs w:val="16"/>
      <w:lang w:val="en-US" w:eastAsia="en-US"/>
    </w:rPr>
  </w:style>
  <w:style w:type="character" w:customStyle="1" w:styleId="UnresolvedMention1">
    <w:name w:val="Unresolved Mention1"/>
    <w:basedOn w:val="DefaultParagraphFont"/>
    <w:uiPriority w:val="99"/>
    <w:semiHidden/>
    <w:unhideWhenUsed/>
    <w:rsid w:val="00CC1354"/>
    <w:rPr>
      <w:color w:val="808080"/>
      <w:shd w:val="clear" w:color="auto" w:fill="E6E6E6"/>
    </w:rPr>
  </w:style>
  <w:style w:type="paragraph" w:styleId="NormalWeb">
    <w:name w:val="Normal (Web)"/>
    <w:basedOn w:val="Normal"/>
    <w:uiPriority w:val="99"/>
    <w:semiHidden/>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sz w:val="20"/>
      <w:szCs w:val="24"/>
      <w:lang w:eastAsia="zh-CN"/>
    </w:rPr>
  </w:style>
  <w:style w:type="table" w:customStyle="1" w:styleId="SOFinalPerformanceTable">
    <w:name w:val="SO Final Performance Table"/>
    <w:basedOn w:val="TableNormal"/>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FollowedHyperlink">
    <w:name w:val="FollowedHyperlink"/>
    <w:basedOn w:val="DefaultParagraphFont"/>
    <w:uiPriority w:val="99"/>
    <w:semiHidden/>
    <w:unhideWhenUsed/>
    <w:rsid w:val="00393431"/>
    <w:rPr>
      <w:color w:val="800080" w:themeColor="followedHyperlink"/>
      <w:u w:val="single"/>
    </w:rPr>
  </w:style>
  <w:style w:type="character" w:customStyle="1" w:styleId="UnresolvedMention2">
    <w:name w:val="Unresolved Mention2"/>
    <w:basedOn w:val="DefaultParagraphFont"/>
    <w:uiPriority w:val="99"/>
    <w:semiHidden/>
    <w:unhideWhenUsed/>
    <w:rsid w:val="00E53BFF"/>
    <w:rPr>
      <w:color w:val="605E5C"/>
      <w:shd w:val="clear" w:color="auto" w:fill="E1DFDD"/>
    </w:rPr>
  </w:style>
  <w:style w:type="table" w:styleId="TableGrid">
    <w:name w:val="Table Grid"/>
    <w:basedOn w:val="TableNormal"/>
    <w:uiPriority w:val="59"/>
    <w:rsid w:val="00A8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A736102</value>
    </field>
    <field name="Objective-Title">
      <value order="0">Stage 2 LAP 1 AT1 Business Skills - Task 3</value>
    </field>
    <field name="Objective-Description">
      <value order="0"/>
    </field>
    <field name="Objective-CreationStamp">
      <value order="0">2018-06-04T01:20:16Z</value>
    </field>
    <field name="Objective-IsApproved">
      <value order="0">false</value>
    </field>
    <field name="Objective-IsPublished">
      <value order="0">true</value>
    </field>
    <field name="Objective-DatePublished">
      <value order="0">2018-06-04T04:10:28Z</value>
    </field>
    <field name="Objective-ModificationStamp">
      <value order="0">2018-06-04T04:10:28Z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vA1289789</value>
    </field>
    <field name="Objective-Version">
      <value order="0">4.0</value>
    </field>
    <field name="Objective-VersionNumber">
      <value order="0">5</value>
    </field>
    <field name="Objective-VersionComment">
      <value order="0"/>
    </field>
    <field name="Objective-FileNumber">
      <value order="0">qA5722</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28D858AC-230D-4049-AE24-EE2E10886C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A1FB7-F826-4D99-B21A-C8D0EFA379E8}">
  <ds:schemaRefs>
    <ds:schemaRef ds:uri="http://schemas.microsoft.com/sharepoint/v3/contenttype/forms"/>
  </ds:schemaRefs>
</ds:datastoreItem>
</file>

<file path=customXml/itemProps4.xml><?xml version="1.0" encoding="utf-8"?>
<ds:datastoreItem xmlns:ds="http://schemas.openxmlformats.org/officeDocument/2006/customXml" ds:itemID="{FB899F55-16D5-4B06-B001-4273908B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Bloffwitch</dc:creator>
  <cp:lastModifiedBy>Collins, Karen (SACE)</cp:lastModifiedBy>
  <cp:revision>5</cp:revision>
  <dcterms:created xsi:type="dcterms:W3CDTF">2021-01-12T03:45:00Z</dcterms:created>
  <dcterms:modified xsi:type="dcterms:W3CDTF">2021-01-12T21:33:00Z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A736102</vt:lpwstr>
  </property>
  <property fmtid="{D5CDD505-2E9C-101B-9397-08002B2CF9AE}" pid="4" name="Objective-Title">
    <vt:lpwstr>Stage 2 LAP 1 AT1 Business Skills - Task 3</vt:lpwstr>
  </property>
  <property fmtid="{D5CDD505-2E9C-101B-9397-08002B2CF9AE}" pid="5" name="Objective-Description">
    <vt:lpwstr/>
  </property>
  <property fmtid="{D5CDD505-2E9C-101B-9397-08002B2CF9AE}" pid="6" name="Objective-CreationStamp">
    <vt:filetime>2018-06-04T01:20:16Z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2018-06-04T04:10:28Z</vt:filetime>
  </property>
  <property fmtid="{D5CDD505-2E9C-101B-9397-08002B2CF9AE}" pid="10" name="Objective-ModificationStamp">
    <vt:filetime>2018-06-04T04:10:28Z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Id">
    <vt:lpwstr>vA1289789</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qA5722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0x010100885D4A0E2533254299BCDBECD31E5228</vt:lpwstr>
  </property>
</Properties>
</file>