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25" w:rsidRDefault="00DD4B25" w:rsidP="00027549">
      <w:pPr>
        <w:spacing w:after="0" w:line="240" w:lineRule="auto"/>
        <w:jc w:val="center"/>
        <w:rPr>
          <w:rFonts w:ascii="Roboto Light" w:hAnsi="Roboto Light" w:cs="Arial"/>
          <w:b/>
          <w:noProof/>
          <w:sz w:val="24"/>
          <w:szCs w:val="24"/>
          <w:lang w:eastAsia="en-AU"/>
        </w:rPr>
      </w:pPr>
      <w:bookmarkStart w:id="0" w:name="_GoBack"/>
    </w:p>
    <w:p w:rsidR="00027549" w:rsidRDefault="00027549" w:rsidP="00027549">
      <w:pPr>
        <w:spacing w:after="0" w:line="240" w:lineRule="auto"/>
        <w:jc w:val="center"/>
        <w:rPr>
          <w:rFonts w:ascii="Roboto Light" w:hAnsi="Roboto Light" w:cs="Arial"/>
          <w:b/>
          <w:noProof/>
          <w:sz w:val="24"/>
          <w:szCs w:val="24"/>
          <w:lang w:eastAsia="en-AU"/>
        </w:rPr>
      </w:pPr>
    </w:p>
    <w:p w:rsidR="00DD4B25" w:rsidRDefault="00DD4B25" w:rsidP="00027549">
      <w:pPr>
        <w:spacing w:after="0" w:line="240" w:lineRule="auto"/>
        <w:jc w:val="center"/>
        <w:rPr>
          <w:rFonts w:ascii="Roboto Light" w:hAnsi="Roboto Light" w:cs="Arial"/>
          <w:b/>
          <w:noProof/>
          <w:sz w:val="24"/>
          <w:szCs w:val="24"/>
          <w:lang w:eastAsia="en-AU"/>
        </w:rPr>
      </w:pPr>
    </w:p>
    <w:p w:rsidR="00DD4B25" w:rsidRPr="00DD4B25" w:rsidRDefault="00DD4B25" w:rsidP="00027549">
      <w:pPr>
        <w:spacing w:after="0" w:line="240" w:lineRule="auto"/>
        <w:jc w:val="center"/>
        <w:rPr>
          <w:rFonts w:ascii="Roboto Light" w:hAnsi="Roboto Light" w:cs="Arial"/>
          <w:b/>
          <w:noProof/>
          <w:sz w:val="24"/>
          <w:szCs w:val="24"/>
          <w:lang w:eastAsia="en-AU"/>
        </w:rPr>
      </w:pPr>
    </w:p>
    <w:p w:rsidR="00DF70C2" w:rsidRPr="00111AFC" w:rsidRDefault="00C4611E" w:rsidP="00027549">
      <w:pPr>
        <w:spacing w:after="120"/>
        <w:jc w:val="center"/>
        <w:rPr>
          <w:rFonts w:ascii="Roboto Light" w:hAnsi="Roboto Light" w:cs="Arial"/>
          <w:b/>
          <w:sz w:val="24"/>
          <w:szCs w:val="24"/>
        </w:rPr>
      </w:pPr>
      <w:r w:rsidRPr="00111AFC">
        <w:rPr>
          <w:rFonts w:ascii="Roboto Light" w:hAnsi="Roboto Light" w:cs="Arial"/>
          <w:b/>
          <w:sz w:val="24"/>
          <w:szCs w:val="24"/>
        </w:rPr>
        <w:t xml:space="preserve">Stage 1 </w:t>
      </w:r>
      <w:r w:rsidR="00232C4F" w:rsidRPr="00111AFC">
        <w:rPr>
          <w:rFonts w:ascii="Roboto Light" w:hAnsi="Roboto Light" w:cs="Arial"/>
          <w:b/>
          <w:sz w:val="24"/>
          <w:szCs w:val="24"/>
        </w:rPr>
        <w:t>Scientific Studies</w:t>
      </w:r>
      <w:r w:rsidRPr="00111AFC">
        <w:rPr>
          <w:rFonts w:ascii="Roboto Light" w:hAnsi="Roboto Light" w:cs="Arial"/>
          <w:b/>
          <w:sz w:val="24"/>
          <w:szCs w:val="24"/>
        </w:rPr>
        <w:t xml:space="preserve"> –</w:t>
      </w:r>
      <w:r w:rsidR="007D16B6" w:rsidRPr="00111AFC">
        <w:rPr>
          <w:rFonts w:ascii="Roboto Light" w:hAnsi="Roboto Light" w:cs="Arial"/>
          <w:b/>
          <w:sz w:val="24"/>
          <w:szCs w:val="24"/>
        </w:rPr>
        <w:t xml:space="preserve"> Semester 1 Program</w:t>
      </w:r>
      <w:r w:rsidR="00DC353E" w:rsidRPr="00111AFC">
        <w:rPr>
          <w:rFonts w:ascii="Roboto Light" w:hAnsi="Roboto Light" w:cs="Arial"/>
          <w:b/>
          <w:sz w:val="24"/>
          <w:szCs w:val="24"/>
        </w:rPr>
        <w:t xml:space="preserve"> 1</w:t>
      </w:r>
    </w:p>
    <w:p w:rsidR="00A55B17" w:rsidRPr="00406F65" w:rsidRDefault="00FB3B49" w:rsidP="00027549">
      <w:pPr>
        <w:spacing w:after="120"/>
        <w:jc w:val="center"/>
        <w:rPr>
          <w:rFonts w:ascii="Roboto Light" w:hAnsi="Roboto Light" w:cs="Arial"/>
          <w:b/>
          <w:sz w:val="24"/>
          <w:szCs w:val="24"/>
        </w:rPr>
      </w:pPr>
      <w:r w:rsidRPr="00111AFC">
        <w:rPr>
          <w:rFonts w:ascii="Roboto Light" w:hAnsi="Roboto Light" w:cs="Arial"/>
          <w:b/>
          <w:sz w:val="24"/>
          <w:szCs w:val="24"/>
        </w:rPr>
        <w:t>Kitchen</w:t>
      </w:r>
      <w:r w:rsidR="00232C4F" w:rsidRPr="00111AFC">
        <w:rPr>
          <w:rFonts w:ascii="Roboto Light" w:hAnsi="Roboto Light" w:cs="Arial"/>
          <w:b/>
          <w:sz w:val="24"/>
          <w:szCs w:val="24"/>
        </w:rPr>
        <w:t xml:space="preserve"> </w:t>
      </w:r>
      <w:r w:rsidR="000416B3" w:rsidRPr="00111AFC">
        <w:rPr>
          <w:rFonts w:ascii="Roboto Light" w:hAnsi="Roboto Light" w:cs="Arial"/>
          <w:b/>
          <w:sz w:val="24"/>
          <w:szCs w:val="24"/>
        </w:rPr>
        <w:t>Science F</w:t>
      </w:r>
      <w:r w:rsidR="00232C4F" w:rsidRPr="00111AFC">
        <w:rPr>
          <w:rFonts w:ascii="Roboto Light" w:hAnsi="Roboto Light" w:cs="Arial"/>
          <w:b/>
          <w:sz w:val="24"/>
          <w:szCs w:val="24"/>
        </w:rPr>
        <w:t>ocus</w:t>
      </w:r>
    </w:p>
    <w:p w:rsidR="00C4611E" w:rsidRPr="00111AFC" w:rsidRDefault="00C4611E" w:rsidP="00B41EDB">
      <w:pPr>
        <w:jc w:val="center"/>
        <w:rPr>
          <w:rFonts w:ascii="Roboto Light" w:hAnsi="Roboto Light" w:cs="Arial"/>
          <w:bCs/>
          <w:sz w:val="20"/>
          <w:szCs w:val="20"/>
        </w:rPr>
      </w:pPr>
      <w:r w:rsidRPr="00111AFC">
        <w:rPr>
          <w:rFonts w:ascii="Roboto Light" w:hAnsi="Roboto Light" w:cs="Arial"/>
          <w:bCs/>
          <w:sz w:val="20"/>
          <w:szCs w:val="20"/>
        </w:rPr>
        <w:t xml:space="preserve">This program articulates with LAP </w:t>
      </w:r>
      <w:r w:rsidR="00BD6677" w:rsidRPr="00111AFC">
        <w:rPr>
          <w:rFonts w:ascii="Roboto Light" w:hAnsi="Roboto Light" w:cs="Arial"/>
          <w:bCs/>
          <w:sz w:val="20"/>
          <w:szCs w:val="20"/>
        </w:rPr>
        <w:t>0</w:t>
      </w:r>
      <w:r w:rsidRPr="00111AFC">
        <w:rPr>
          <w:rFonts w:ascii="Roboto Light" w:hAnsi="Roboto Light" w:cs="Arial"/>
          <w:bCs/>
          <w:sz w:val="20"/>
          <w:szCs w:val="20"/>
        </w:rPr>
        <w:t>1</w:t>
      </w:r>
    </w:p>
    <w:p w:rsidR="007D16B6" w:rsidRPr="00111AFC" w:rsidRDefault="00760F51" w:rsidP="00DD4B25">
      <w:pPr>
        <w:spacing w:after="120" w:line="240" w:lineRule="auto"/>
        <w:rPr>
          <w:rFonts w:ascii="Roboto Light" w:hAnsi="Roboto Light" w:cs="Arial"/>
          <w:sz w:val="24"/>
          <w:szCs w:val="24"/>
        </w:rPr>
      </w:pPr>
      <w:r w:rsidRPr="00111AFC">
        <w:rPr>
          <w:rFonts w:ascii="Roboto Light" w:hAnsi="Roboto Light" w:cs="Arial"/>
          <w:sz w:val="24"/>
          <w:szCs w:val="24"/>
        </w:rPr>
        <w:t>This is a 10-</w:t>
      </w:r>
      <w:r w:rsidR="00571C97" w:rsidRPr="00111AFC">
        <w:rPr>
          <w:rFonts w:ascii="Roboto Light" w:hAnsi="Roboto Light" w:cs="Arial"/>
          <w:sz w:val="24"/>
          <w:szCs w:val="24"/>
        </w:rPr>
        <w:t>credit program for</w:t>
      </w:r>
      <w:r w:rsidR="007D16B6" w:rsidRPr="00111AFC">
        <w:rPr>
          <w:rFonts w:ascii="Roboto Light" w:hAnsi="Roboto Light" w:cs="Arial"/>
          <w:sz w:val="24"/>
          <w:szCs w:val="24"/>
        </w:rPr>
        <w:t xml:space="preserve"> students intending to </w:t>
      </w:r>
      <w:r w:rsidR="00571C97" w:rsidRPr="00111AFC">
        <w:rPr>
          <w:rFonts w:ascii="Roboto Light" w:hAnsi="Roboto Light" w:cs="Arial"/>
          <w:sz w:val="24"/>
          <w:szCs w:val="24"/>
        </w:rPr>
        <w:t>study</w:t>
      </w:r>
      <w:r w:rsidR="00C4611E" w:rsidRPr="00111AFC">
        <w:rPr>
          <w:rFonts w:ascii="Roboto Light" w:hAnsi="Roboto Light" w:cs="Arial"/>
          <w:sz w:val="24"/>
          <w:szCs w:val="24"/>
        </w:rPr>
        <w:t xml:space="preserve"> Stage 1 </w:t>
      </w:r>
      <w:r w:rsidR="00232C4F" w:rsidRPr="00111AFC">
        <w:rPr>
          <w:rFonts w:ascii="Roboto Light" w:hAnsi="Roboto Light" w:cs="Arial"/>
          <w:sz w:val="24"/>
          <w:szCs w:val="24"/>
        </w:rPr>
        <w:t>Scientific Studies</w:t>
      </w:r>
      <w:r w:rsidR="00AD54DE" w:rsidRPr="00111AFC">
        <w:rPr>
          <w:rFonts w:ascii="Roboto Light" w:hAnsi="Roboto Light" w:cs="Arial"/>
          <w:sz w:val="24"/>
          <w:szCs w:val="24"/>
        </w:rPr>
        <w:t>.</w:t>
      </w:r>
    </w:p>
    <w:p w:rsidR="00C71BE8" w:rsidRPr="00111AFC" w:rsidRDefault="00E15E32" w:rsidP="00DD4B25">
      <w:pPr>
        <w:spacing w:after="120" w:line="240" w:lineRule="auto"/>
        <w:rPr>
          <w:rFonts w:ascii="Roboto Light" w:hAnsi="Roboto Light" w:cs="Arial"/>
          <w:sz w:val="24"/>
          <w:szCs w:val="24"/>
        </w:rPr>
      </w:pPr>
      <w:r w:rsidRPr="00111AFC">
        <w:rPr>
          <w:rFonts w:ascii="Roboto Light" w:hAnsi="Roboto Light" w:cs="Arial"/>
          <w:sz w:val="24"/>
          <w:szCs w:val="24"/>
        </w:rPr>
        <w:t>Number of lessons equivalent to 60</w:t>
      </w:r>
      <w:r w:rsidR="00DC353E" w:rsidRPr="00111AFC">
        <w:rPr>
          <w:rFonts w:ascii="Roboto Light" w:hAnsi="Roboto Light" w:cs="Arial"/>
          <w:sz w:val="24"/>
          <w:szCs w:val="24"/>
        </w:rPr>
        <w:t> </w:t>
      </w:r>
      <w:r w:rsidR="00232C4F" w:rsidRPr="00111AFC">
        <w:rPr>
          <w:rFonts w:ascii="Roboto Light" w:hAnsi="Roboto Light" w:cs="Arial"/>
          <w:sz w:val="24"/>
          <w:szCs w:val="24"/>
        </w:rPr>
        <w:t>hrs per semester, including 25</w:t>
      </w:r>
      <w:r w:rsidR="00760F51" w:rsidRPr="00111AFC">
        <w:rPr>
          <w:rFonts w:ascii="Roboto Light" w:hAnsi="Roboto Light" w:cs="Arial"/>
          <w:sz w:val="24"/>
          <w:szCs w:val="24"/>
        </w:rPr>
        <w:t>–</w:t>
      </w:r>
      <w:r w:rsidR="00232C4F" w:rsidRPr="00111AFC">
        <w:rPr>
          <w:rFonts w:ascii="Roboto Light" w:hAnsi="Roboto Light" w:cs="Arial"/>
          <w:sz w:val="24"/>
          <w:szCs w:val="24"/>
        </w:rPr>
        <w:t>3</w:t>
      </w:r>
      <w:r w:rsidRPr="00111AFC">
        <w:rPr>
          <w:rFonts w:ascii="Roboto Light" w:hAnsi="Roboto Light" w:cs="Arial"/>
          <w:sz w:val="24"/>
          <w:szCs w:val="24"/>
        </w:rPr>
        <w:t>0</w:t>
      </w:r>
      <w:r w:rsidR="00DC353E" w:rsidRPr="00111AFC">
        <w:rPr>
          <w:rFonts w:ascii="Roboto Light" w:hAnsi="Roboto Light" w:cs="Arial"/>
          <w:sz w:val="24"/>
          <w:szCs w:val="24"/>
        </w:rPr>
        <w:t> </w:t>
      </w:r>
      <w:r w:rsidRPr="00111AFC">
        <w:rPr>
          <w:rFonts w:ascii="Roboto Light" w:hAnsi="Roboto Light" w:cs="Arial"/>
          <w:sz w:val="24"/>
          <w:szCs w:val="24"/>
        </w:rPr>
        <w:t>hrs of practical activities</w:t>
      </w:r>
      <w:r w:rsidR="00AD54DE" w:rsidRPr="00111AFC">
        <w:rPr>
          <w:rFonts w:ascii="Roboto Light" w:hAnsi="Roboto Light" w:cs="Arial"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4423"/>
        <w:gridCol w:w="3686"/>
      </w:tblGrid>
      <w:tr w:rsidR="00B50D3E" w:rsidRPr="00111AFC" w:rsidTr="004B3008">
        <w:trPr>
          <w:trHeight w:val="540"/>
          <w:tblHeader/>
        </w:trPr>
        <w:tc>
          <w:tcPr>
            <w:tcW w:w="3369" w:type="dxa"/>
            <w:vAlign w:val="center"/>
          </w:tcPr>
          <w:p w:rsidR="007D16B6" w:rsidRPr="00111AFC" w:rsidRDefault="007D16B6" w:rsidP="002C2220">
            <w:pPr>
              <w:jc w:val="center"/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b/>
                <w:sz w:val="20"/>
                <w:szCs w:val="20"/>
              </w:rPr>
              <w:t xml:space="preserve">Science </w:t>
            </w:r>
            <w:r w:rsidR="002C2220" w:rsidRPr="00111AFC">
              <w:rPr>
                <w:rFonts w:ascii="Roboto Light" w:hAnsi="Roboto Light" w:cs="Arial"/>
                <w:b/>
                <w:sz w:val="20"/>
                <w:szCs w:val="20"/>
              </w:rPr>
              <w:t>Inquiry Skills</w:t>
            </w:r>
          </w:p>
        </w:tc>
        <w:tc>
          <w:tcPr>
            <w:tcW w:w="4110" w:type="dxa"/>
            <w:vAlign w:val="center"/>
          </w:tcPr>
          <w:p w:rsidR="007D16B6" w:rsidRPr="00111AFC" w:rsidRDefault="002C2220" w:rsidP="00B41EDB">
            <w:pPr>
              <w:jc w:val="center"/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b/>
                <w:sz w:val="20"/>
                <w:szCs w:val="20"/>
              </w:rPr>
              <w:t>Possible contexts</w:t>
            </w:r>
          </w:p>
        </w:tc>
        <w:tc>
          <w:tcPr>
            <w:tcW w:w="4423" w:type="dxa"/>
            <w:vAlign w:val="center"/>
          </w:tcPr>
          <w:p w:rsidR="007D16B6" w:rsidRPr="00111AFC" w:rsidRDefault="002C2220" w:rsidP="00B41EDB">
            <w:pPr>
              <w:jc w:val="center"/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b/>
                <w:sz w:val="20"/>
                <w:szCs w:val="20"/>
              </w:rPr>
              <w:t>Activities/teaching strategies</w:t>
            </w:r>
          </w:p>
        </w:tc>
        <w:tc>
          <w:tcPr>
            <w:tcW w:w="3686" w:type="dxa"/>
            <w:vAlign w:val="center"/>
          </w:tcPr>
          <w:p w:rsidR="007D16B6" w:rsidRPr="00111AFC" w:rsidRDefault="007D16B6" w:rsidP="00B41EDB">
            <w:pPr>
              <w:jc w:val="center"/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b/>
                <w:sz w:val="20"/>
                <w:szCs w:val="20"/>
              </w:rPr>
              <w:t>SHE</w:t>
            </w:r>
          </w:p>
        </w:tc>
      </w:tr>
      <w:tr w:rsidR="00B41EDB" w:rsidRPr="00111AFC" w:rsidTr="004B3008">
        <w:tc>
          <w:tcPr>
            <w:tcW w:w="15588" w:type="dxa"/>
            <w:gridSpan w:val="4"/>
            <w:vAlign w:val="center"/>
          </w:tcPr>
          <w:p w:rsidR="00B41EDB" w:rsidRPr="00111AFC" w:rsidRDefault="00EA03F4" w:rsidP="00B41EDB">
            <w:pPr>
              <w:pStyle w:val="SOTableText"/>
              <w:rPr>
                <w:rFonts w:ascii="Roboto Light" w:hAnsi="Roboto Light" w:cs="Arial"/>
                <w:b/>
                <w:szCs w:val="20"/>
              </w:rPr>
            </w:pPr>
            <w:r w:rsidRPr="00111AFC">
              <w:rPr>
                <w:rFonts w:ascii="Roboto Light" w:hAnsi="Roboto Light" w:cs="Arial"/>
                <w:b/>
                <w:szCs w:val="20"/>
              </w:rPr>
              <w:t>Week 1</w:t>
            </w:r>
          </w:p>
        </w:tc>
      </w:tr>
      <w:tr w:rsidR="00B50D3E" w:rsidRPr="00111AFC" w:rsidTr="004B3008">
        <w:tc>
          <w:tcPr>
            <w:tcW w:w="3369" w:type="dxa"/>
            <w:shd w:val="clear" w:color="auto" w:fill="F2F2F2" w:themeFill="background1" w:themeFillShade="F2"/>
          </w:tcPr>
          <w:p w:rsidR="002C2220" w:rsidRPr="00DD4B25" w:rsidRDefault="002C2220" w:rsidP="00AD54DE">
            <w:pPr>
              <w:pStyle w:val="SOTableText"/>
              <w:rPr>
                <w:rFonts w:ascii="Roboto Light" w:hAnsi="Roboto Light" w:cs="Arial"/>
                <w:b/>
                <w:szCs w:val="20"/>
              </w:rPr>
            </w:pPr>
            <w:r w:rsidRPr="00111AFC">
              <w:rPr>
                <w:rFonts w:ascii="Roboto Light" w:hAnsi="Roboto Light" w:cs="Arial"/>
                <w:b/>
                <w:szCs w:val="20"/>
              </w:rPr>
              <w:t>Scientific evidence</w:t>
            </w:r>
            <w:r w:rsidR="00216022" w:rsidRPr="00111AFC">
              <w:rPr>
                <w:rFonts w:ascii="Roboto Light" w:hAnsi="Roboto Light" w:cs="Arial"/>
                <w:b/>
                <w:szCs w:val="20"/>
              </w:rPr>
              <w:t>, observations,</w:t>
            </w:r>
            <w:r w:rsidR="009D4DE8" w:rsidRPr="00111AFC">
              <w:rPr>
                <w:rFonts w:ascii="Roboto Light" w:hAnsi="Roboto Light" w:cs="Arial"/>
                <w:b/>
                <w:szCs w:val="20"/>
              </w:rPr>
              <w:t xml:space="preserve"> and critical thinking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C71BE8" w:rsidRPr="00111AFC" w:rsidRDefault="00216022" w:rsidP="00216022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 xml:space="preserve">Set up slices of bread in sealed plastic bags for making observations of decomposition (succession). </w:t>
            </w:r>
          </w:p>
        </w:tc>
        <w:tc>
          <w:tcPr>
            <w:tcW w:w="4423" w:type="dxa"/>
            <w:shd w:val="clear" w:color="auto" w:fill="F2F2F2" w:themeFill="background1" w:themeFillShade="F2"/>
          </w:tcPr>
          <w:p w:rsidR="00E15E32" w:rsidRPr="00111AFC" w:rsidRDefault="00CB0754" w:rsidP="002C2220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Investigate ‘scientific claims’ in advertising.</w:t>
            </w:r>
          </w:p>
          <w:p w:rsidR="00CB0754" w:rsidRPr="00111AFC" w:rsidRDefault="00C1625F" w:rsidP="002C2220">
            <w:pPr>
              <w:rPr>
                <w:rFonts w:ascii="Roboto Light" w:hAnsi="Roboto Light" w:cs="Arial"/>
                <w:sz w:val="20"/>
                <w:szCs w:val="20"/>
              </w:rPr>
            </w:pPr>
            <w:hyperlink r:id="rId9" w:anchor="later-kellogg-said-mini-wheats-could-make-you-smarter-6" w:history="1">
              <w:r w:rsidR="00CB0754" w:rsidRPr="00111AFC">
                <w:rPr>
                  <w:rStyle w:val="Hyperlink"/>
                  <w:rFonts w:ascii="Roboto Light" w:hAnsi="Roboto Light" w:cs="Arial"/>
                  <w:sz w:val="20"/>
                  <w:szCs w:val="20"/>
                </w:rPr>
                <w:t>http://www.businessinsider.com/false-advertising-scandals-2016-3/?r=AU&amp;IR=T/#later-kellogg-said-mini-wheats-could-make-you-smarter-6</w:t>
              </w:r>
            </w:hyperlink>
          </w:p>
          <w:p w:rsidR="00CB0754" w:rsidRPr="00111AFC" w:rsidRDefault="00CB0754" w:rsidP="002C2220">
            <w:pPr>
              <w:rPr>
                <w:rFonts w:ascii="Roboto Light" w:hAnsi="Roboto Light" w:cs="Arial"/>
                <w:sz w:val="20"/>
                <w:szCs w:val="20"/>
              </w:rPr>
            </w:pPr>
          </w:p>
          <w:p w:rsidR="00CB0754" w:rsidRPr="00111AFC" w:rsidRDefault="00C1625F" w:rsidP="002C2220">
            <w:pPr>
              <w:rPr>
                <w:rFonts w:ascii="Roboto Light" w:hAnsi="Roboto Light" w:cs="Arial"/>
                <w:sz w:val="20"/>
                <w:szCs w:val="20"/>
              </w:rPr>
            </w:pPr>
            <w:hyperlink r:id="rId10" w:history="1">
              <w:r w:rsidR="00CB0754" w:rsidRPr="00111AFC">
                <w:rPr>
                  <w:rStyle w:val="Hyperlink"/>
                  <w:rFonts w:ascii="Roboto Light" w:hAnsi="Roboto Light" w:cs="Arial"/>
                  <w:sz w:val="20"/>
                  <w:szCs w:val="20"/>
                </w:rPr>
                <w:t>https://www.scientificamerican.com/podcast/episode/cosmetic-ads-science-claims-lack-foundation/</w:t>
              </w:r>
            </w:hyperlink>
            <w:r w:rsidR="00CB0754" w:rsidRPr="00111AFC">
              <w:rPr>
                <w:rFonts w:ascii="Roboto Light" w:hAnsi="Roboto Light" w:cs="Arial"/>
                <w:sz w:val="20"/>
                <w:szCs w:val="20"/>
              </w:rPr>
              <w:t xml:space="preserve"> podcast/transcript</w:t>
            </w:r>
          </w:p>
          <w:p w:rsidR="00CB0754" w:rsidRPr="00111AFC" w:rsidRDefault="00CB0754" w:rsidP="002C2220">
            <w:pPr>
              <w:rPr>
                <w:rFonts w:ascii="Roboto Light" w:hAnsi="Roboto Light" w:cs="Arial"/>
                <w:sz w:val="20"/>
                <w:szCs w:val="20"/>
              </w:rPr>
            </w:pPr>
          </w:p>
          <w:p w:rsidR="00CB0754" w:rsidRPr="00111AFC" w:rsidRDefault="00C1625F" w:rsidP="002C2220">
            <w:pPr>
              <w:rPr>
                <w:rFonts w:ascii="Roboto Light" w:hAnsi="Roboto Light" w:cs="Arial"/>
                <w:sz w:val="20"/>
                <w:szCs w:val="20"/>
              </w:rPr>
            </w:pPr>
            <w:hyperlink r:id="rId11" w:history="1">
              <w:r w:rsidR="00CB0754" w:rsidRPr="00111AFC">
                <w:rPr>
                  <w:rStyle w:val="Hyperlink"/>
                  <w:rFonts w:ascii="Roboto Light" w:hAnsi="Roboto Light" w:cs="Arial"/>
                  <w:sz w:val="20"/>
                  <w:szCs w:val="20"/>
                </w:rPr>
                <w:t>http://www.minyanville.com/business-news/editors-pick/articles/AAPL-SKX-TWX-nws-gci-dis/3/12/2012/id/37344</w:t>
              </w:r>
            </w:hyperlink>
            <w:r w:rsidR="00CB0754" w:rsidRPr="00111AFC">
              <w:rPr>
                <w:rFonts w:ascii="Roboto Light" w:hAnsi="Roboto Light" w:cs="Arial"/>
                <w:sz w:val="20"/>
                <w:szCs w:val="20"/>
              </w:rPr>
              <w:t xml:space="preserve"> </w:t>
            </w:r>
            <w:r w:rsidR="004505B0" w:rsidRPr="00111AFC">
              <w:rPr>
                <w:rFonts w:ascii="Roboto Light" w:hAnsi="Roboto Light" w:cs="Arial"/>
                <w:sz w:val="20"/>
                <w:szCs w:val="20"/>
              </w:rPr>
              <w:t>(</w:t>
            </w:r>
            <w:r w:rsidR="00CB0754" w:rsidRPr="00111AFC">
              <w:rPr>
                <w:rFonts w:ascii="Roboto Light" w:hAnsi="Roboto Light" w:cs="Arial"/>
                <w:color w:val="FF0000"/>
                <w:sz w:val="20"/>
                <w:szCs w:val="20"/>
              </w:rPr>
              <w:t>kitchen/food examples</w:t>
            </w:r>
            <w:r w:rsidR="004505B0" w:rsidRPr="00111AFC">
              <w:rPr>
                <w:rFonts w:ascii="Roboto Light" w:hAnsi="Roboto Light" w:cs="Arial"/>
                <w:color w:val="FF0000"/>
                <w:sz w:val="20"/>
                <w:szCs w:val="20"/>
              </w:rPr>
              <w:t>)</w:t>
            </w:r>
          </w:p>
          <w:p w:rsidR="00CB0754" w:rsidRPr="00111AFC" w:rsidRDefault="00CB0754" w:rsidP="002C2220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What sort of evidence would be required to support the claims?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:rsidR="004505B0" w:rsidRPr="00111AFC" w:rsidRDefault="004505B0" w:rsidP="00DA2418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Discuss claims made by scientist such as Galileo Feather and cannon ball), William McBride (Thalidomide).</w:t>
            </w:r>
          </w:p>
          <w:p w:rsidR="004505B0" w:rsidRPr="00111AFC" w:rsidRDefault="004505B0" w:rsidP="00DA2418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Consider scientific fraud</w:t>
            </w:r>
          </w:p>
          <w:p w:rsidR="00E15E32" w:rsidRPr="00111AFC" w:rsidRDefault="004505B0" w:rsidP="00DA2418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 xml:space="preserve">  </w:t>
            </w:r>
            <w:hyperlink r:id="rId12" w:history="1">
              <w:r w:rsidRPr="00111AFC">
                <w:rPr>
                  <w:rStyle w:val="Hyperlink"/>
                  <w:rFonts w:ascii="Roboto Light" w:hAnsi="Roboto Light" w:cs="Arial"/>
                  <w:sz w:val="20"/>
                  <w:szCs w:val="20"/>
                </w:rPr>
                <w:t>http://theconversation.com/tougher-action-needed-in-the-fight-against-scientific-fraud-68076</w:t>
              </w:r>
            </w:hyperlink>
          </w:p>
          <w:p w:rsidR="004505B0" w:rsidRPr="00111AFC" w:rsidRDefault="004505B0" w:rsidP="00DA2418">
            <w:pPr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B41EDB" w:rsidRPr="00111AFC" w:rsidTr="004B3008">
        <w:trPr>
          <w:trHeight w:val="422"/>
        </w:trPr>
        <w:tc>
          <w:tcPr>
            <w:tcW w:w="15588" w:type="dxa"/>
            <w:gridSpan w:val="4"/>
            <w:shd w:val="clear" w:color="auto" w:fill="FFFFFF" w:themeFill="background1"/>
            <w:vAlign w:val="center"/>
          </w:tcPr>
          <w:p w:rsidR="00B41EDB" w:rsidRPr="00111AFC" w:rsidRDefault="00B41EDB" w:rsidP="000A63E2">
            <w:pPr>
              <w:pStyle w:val="SOTableText"/>
              <w:rPr>
                <w:rFonts w:ascii="Roboto Light" w:hAnsi="Roboto Light" w:cs="Arial"/>
                <w:b/>
                <w:szCs w:val="20"/>
              </w:rPr>
            </w:pPr>
            <w:r w:rsidRPr="00111AFC">
              <w:rPr>
                <w:rFonts w:ascii="Roboto Light" w:hAnsi="Roboto Light" w:cs="Arial"/>
                <w:b/>
                <w:szCs w:val="20"/>
              </w:rPr>
              <w:t>Week 2</w:t>
            </w:r>
            <w:r w:rsidR="00633F38" w:rsidRPr="00111AFC">
              <w:rPr>
                <w:rFonts w:ascii="Roboto Light" w:hAnsi="Roboto Light" w:cs="Arial"/>
                <w:b/>
                <w:szCs w:val="20"/>
              </w:rPr>
              <w:t>–</w:t>
            </w:r>
            <w:r w:rsidR="00A55B17" w:rsidRPr="00111AFC">
              <w:rPr>
                <w:rFonts w:ascii="Roboto Light" w:hAnsi="Roboto Light" w:cs="Arial"/>
                <w:b/>
                <w:szCs w:val="20"/>
              </w:rPr>
              <w:t>3</w:t>
            </w:r>
          </w:p>
        </w:tc>
      </w:tr>
      <w:tr w:rsidR="00B50D3E" w:rsidRPr="00111AFC" w:rsidTr="004B3008">
        <w:tc>
          <w:tcPr>
            <w:tcW w:w="3369" w:type="dxa"/>
            <w:shd w:val="clear" w:color="auto" w:fill="FFFFFF" w:themeFill="background1"/>
          </w:tcPr>
          <w:p w:rsidR="00457691" w:rsidRPr="00111AFC" w:rsidRDefault="00CB0754" w:rsidP="00B41EDB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 xml:space="preserve">Deconstructing problems </w:t>
            </w:r>
          </w:p>
        </w:tc>
        <w:tc>
          <w:tcPr>
            <w:tcW w:w="4110" w:type="dxa"/>
            <w:shd w:val="clear" w:color="auto" w:fill="FFFFFF" w:themeFill="background1"/>
          </w:tcPr>
          <w:p w:rsidR="00B50D3E" w:rsidRPr="00111AFC" w:rsidRDefault="00C05C34" w:rsidP="00BB03E5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Discuss different ways of deconstructing a problem and presenting evidence of the deconstruction</w:t>
            </w:r>
            <w:r w:rsidR="00766EC4" w:rsidRPr="00111AFC">
              <w:rPr>
                <w:rFonts w:ascii="Roboto Light" w:hAnsi="Roboto Light" w:cs="Arial"/>
                <w:szCs w:val="20"/>
              </w:rPr>
              <w:t>.</w:t>
            </w:r>
          </w:p>
          <w:p w:rsidR="00766EC4" w:rsidRPr="00111AFC" w:rsidRDefault="00766EC4" w:rsidP="00BB03E5">
            <w:pPr>
              <w:pStyle w:val="SOTableText"/>
              <w:rPr>
                <w:rFonts w:ascii="Roboto Light" w:hAnsi="Roboto Light" w:cs="Arial"/>
                <w:szCs w:val="20"/>
              </w:rPr>
            </w:pPr>
          </w:p>
          <w:p w:rsidR="00766EC4" w:rsidRPr="00111AFC" w:rsidRDefault="00111AFC" w:rsidP="00BB03E5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 xml:space="preserve">Science Understanding - </w:t>
            </w:r>
            <w:r w:rsidR="00766EC4" w:rsidRPr="00111AFC">
              <w:rPr>
                <w:rFonts w:ascii="Roboto Light" w:hAnsi="Roboto Light" w:cs="Arial"/>
                <w:szCs w:val="20"/>
              </w:rPr>
              <w:t>Microorganisms:</w:t>
            </w:r>
          </w:p>
          <w:p w:rsidR="00766EC4" w:rsidRPr="00111AFC" w:rsidRDefault="00766EC4" w:rsidP="00766EC4">
            <w:pPr>
              <w:pStyle w:val="SOTableText"/>
              <w:numPr>
                <w:ilvl w:val="0"/>
                <w:numId w:val="14"/>
              </w:numPr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lastRenderedPageBreak/>
              <w:t>Structure</w:t>
            </w:r>
          </w:p>
          <w:p w:rsidR="00766EC4" w:rsidRPr="00111AFC" w:rsidRDefault="00766EC4" w:rsidP="00766EC4">
            <w:pPr>
              <w:pStyle w:val="SOTableText"/>
              <w:numPr>
                <w:ilvl w:val="0"/>
                <w:numId w:val="14"/>
              </w:numPr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Function</w:t>
            </w:r>
          </w:p>
          <w:p w:rsidR="00766EC4" w:rsidRPr="00111AFC" w:rsidRDefault="00766EC4" w:rsidP="00766EC4">
            <w:pPr>
              <w:pStyle w:val="SOTableText"/>
              <w:numPr>
                <w:ilvl w:val="0"/>
                <w:numId w:val="14"/>
              </w:numPr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Role</w:t>
            </w:r>
          </w:p>
          <w:p w:rsidR="00766EC4" w:rsidRPr="00111AFC" w:rsidRDefault="00766EC4" w:rsidP="00766EC4">
            <w:pPr>
              <w:pStyle w:val="SOTableText"/>
              <w:numPr>
                <w:ilvl w:val="0"/>
                <w:numId w:val="14"/>
              </w:numPr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 xml:space="preserve">Environmental requirements </w:t>
            </w:r>
          </w:p>
          <w:p w:rsidR="00766EC4" w:rsidRPr="00111AFC" w:rsidRDefault="00111AFC" w:rsidP="00766EC4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(</w:t>
            </w:r>
            <w:r w:rsidR="00766EC4" w:rsidRPr="00111AFC">
              <w:rPr>
                <w:rFonts w:ascii="Roboto Light" w:hAnsi="Roboto Light" w:cs="Arial"/>
                <w:szCs w:val="20"/>
              </w:rPr>
              <w:t>in preparation for summative investigation</w:t>
            </w:r>
            <w:r w:rsidRPr="00111AFC">
              <w:rPr>
                <w:rFonts w:ascii="Roboto Light" w:hAnsi="Roboto Light" w:cs="Arial"/>
                <w:szCs w:val="20"/>
              </w:rPr>
              <w:t>)</w:t>
            </w:r>
          </w:p>
        </w:tc>
        <w:tc>
          <w:tcPr>
            <w:tcW w:w="4423" w:type="dxa"/>
            <w:shd w:val="clear" w:color="auto" w:fill="FFFFFF" w:themeFill="background1"/>
          </w:tcPr>
          <w:p w:rsidR="00B50D3E" w:rsidRPr="00111AFC" w:rsidRDefault="00F3265C" w:rsidP="00CB0754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lastRenderedPageBreak/>
              <w:t xml:space="preserve">Students work in groups to </w:t>
            </w:r>
            <w:r w:rsidR="00CB0754" w:rsidRPr="00111AFC">
              <w:rPr>
                <w:rFonts w:ascii="Roboto Light" w:hAnsi="Roboto Light" w:cs="Arial"/>
                <w:szCs w:val="20"/>
              </w:rPr>
              <w:t>deconstruct a range of problems</w:t>
            </w:r>
            <w:r w:rsidR="00C05C34" w:rsidRPr="00111AFC">
              <w:rPr>
                <w:rFonts w:ascii="Roboto Light" w:hAnsi="Roboto Light" w:cs="Arial"/>
                <w:szCs w:val="20"/>
              </w:rPr>
              <w:t>. E.g. What is the most efficient way of cooking muffins?</w:t>
            </w:r>
            <w:r w:rsidR="00CB0754" w:rsidRPr="00111AFC">
              <w:rPr>
                <w:rFonts w:ascii="Roboto Light" w:hAnsi="Roboto Light" w:cs="Arial"/>
                <w:szCs w:val="20"/>
              </w:rPr>
              <w:t xml:space="preserve"> </w:t>
            </w:r>
            <w:r w:rsidR="00C05C34" w:rsidRPr="00111AFC">
              <w:rPr>
                <w:rFonts w:ascii="Roboto Light" w:hAnsi="Roboto Light" w:cs="Arial"/>
                <w:szCs w:val="20"/>
              </w:rPr>
              <w:t>Can bicarbonate of soda be used to replace all cleaning products?</w:t>
            </w:r>
            <w:r w:rsidR="004505B0" w:rsidRPr="00111AFC">
              <w:rPr>
                <w:rFonts w:ascii="Roboto Light" w:hAnsi="Roboto Light" w:cs="Arial"/>
                <w:szCs w:val="20"/>
              </w:rPr>
              <w:t xml:space="preserve"> Is the freezer in your fridge germ free?</w:t>
            </w:r>
            <w:r w:rsidR="00EB02F0" w:rsidRPr="00111AFC">
              <w:rPr>
                <w:rFonts w:ascii="Roboto Light" w:hAnsi="Roboto Light" w:cs="Arial"/>
                <w:szCs w:val="20"/>
              </w:rPr>
              <w:t xml:space="preserve"> What type of milk makes the best yoghurt?</w:t>
            </w:r>
          </w:p>
          <w:p w:rsidR="00C05C34" w:rsidRPr="00111AFC" w:rsidRDefault="00C05C34" w:rsidP="00CB0754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lastRenderedPageBreak/>
              <w:t>What is the best</w:t>
            </w:r>
            <w:r w:rsidR="00216022" w:rsidRPr="00111AFC">
              <w:rPr>
                <w:rFonts w:ascii="Roboto Light" w:hAnsi="Roboto Light" w:cs="Arial"/>
                <w:szCs w:val="20"/>
              </w:rPr>
              <w:t>/quickest</w:t>
            </w:r>
            <w:r w:rsidRPr="00111AFC">
              <w:rPr>
                <w:rFonts w:ascii="Roboto Light" w:hAnsi="Roboto Light" w:cs="Arial"/>
                <w:szCs w:val="20"/>
              </w:rPr>
              <w:t xml:space="preserve"> way to decompose kitchen waste?</w:t>
            </w:r>
          </w:p>
          <w:p w:rsidR="00216022" w:rsidRPr="00111AFC" w:rsidRDefault="00216022" w:rsidP="00CB0754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Set up investigation: what plants can be re-grown from parts instead of throwing them out?</w:t>
            </w:r>
          </w:p>
          <w:p w:rsidR="00216022" w:rsidRPr="00111AFC" w:rsidRDefault="00216022" w:rsidP="00CB0754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E.g. https://www.education.com/science-fair/article/clone-plant/</w:t>
            </w:r>
          </w:p>
        </w:tc>
        <w:tc>
          <w:tcPr>
            <w:tcW w:w="3686" w:type="dxa"/>
            <w:shd w:val="clear" w:color="auto" w:fill="FFFFFF" w:themeFill="background1"/>
          </w:tcPr>
          <w:p w:rsidR="00BD7D63" w:rsidRPr="00111AFC" w:rsidRDefault="00C05C34" w:rsidP="00244A66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lastRenderedPageBreak/>
              <w:t>Huston, we have a problem.</w:t>
            </w:r>
          </w:p>
          <w:p w:rsidR="00C05C34" w:rsidRPr="00111AFC" w:rsidRDefault="00C05C34" w:rsidP="00244A66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https://sites.google.com/a/cusd10.org/mrs-griggs/home/how-do-scientists-work-together</w:t>
            </w:r>
          </w:p>
        </w:tc>
      </w:tr>
      <w:tr w:rsidR="00B41EDB" w:rsidRPr="00111AFC" w:rsidTr="004B3008">
        <w:trPr>
          <w:trHeight w:val="413"/>
        </w:trPr>
        <w:tc>
          <w:tcPr>
            <w:tcW w:w="15588" w:type="dxa"/>
            <w:gridSpan w:val="4"/>
            <w:shd w:val="clear" w:color="auto" w:fill="FFFFFF" w:themeFill="background1"/>
            <w:vAlign w:val="center"/>
          </w:tcPr>
          <w:p w:rsidR="00EA03F4" w:rsidRPr="00111AFC" w:rsidRDefault="00B41EDB" w:rsidP="00A55B17">
            <w:pPr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b/>
                <w:sz w:val="20"/>
                <w:szCs w:val="20"/>
              </w:rPr>
              <w:t xml:space="preserve">Week </w:t>
            </w:r>
            <w:r w:rsidR="00633F38" w:rsidRPr="00111AFC">
              <w:rPr>
                <w:rFonts w:ascii="Roboto Light" w:hAnsi="Roboto Light" w:cs="Arial"/>
                <w:b/>
                <w:sz w:val="20"/>
                <w:szCs w:val="20"/>
              </w:rPr>
              <w:t>4–</w:t>
            </w:r>
            <w:r w:rsidR="00A55B17" w:rsidRPr="00111AFC">
              <w:rPr>
                <w:rFonts w:ascii="Roboto Light" w:hAnsi="Roboto Light" w:cs="Arial"/>
                <w:b/>
                <w:sz w:val="20"/>
                <w:szCs w:val="20"/>
              </w:rPr>
              <w:t>6</w:t>
            </w:r>
          </w:p>
        </w:tc>
      </w:tr>
      <w:tr w:rsidR="00B50D3E" w:rsidRPr="00111AFC" w:rsidTr="004B3008">
        <w:tc>
          <w:tcPr>
            <w:tcW w:w="3369" w:type="dxa"/>
            <w:shd w:val="clear" w:color="auto" w:fill="FFFFFF" w:themeFill="background1"/>
          </w:tcPr>
          <w:p w:rsidR="00621F39" w:rsidRPr="00111AFC" w:rsidRDefault="00C05C34" w:rsidP="00B41EDB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 xml:space="preserve">Obtaining </w:t>
            </w:r>
            <w:r w:rsidR="00B40C15" w:rsidRPr="00111AFC">
              <w:rPr>
                <w:rFonts w:ascii="Roboto Light" w:hAnsi="Roboto Light" w:cs="Arial"/>
                <w:szCs w:val="20"/>
              </w:rPr>
              <w:t xml:space="preserve">and representing </w:t>
            </w:r>
            <w:r w:rsidRPr="00111AFC">
              <w:rPr>
                <w:rFonts w:ascii="Roboto Light" w:hAnsi="Roboto Light" w:cs="Arial"/>
                <w:szCs w:val="20"/>
              </w:rPr>
              <w:t>evidence</w:t>
            </w:r>
          </w:p>
        </w:tc>
        <w:tc>
          <w:tcPr>
            <w:tcW w:w="4110" w:type="dxa"/>
            <w:shd w:val="clear" w:color="auto" w:fill="FFFFFF" w:themeFill="background1"/>
          </w:tcPr>
          <w:p w:rsidR="00C05C34" w:rsidRPr="00111AFC" w:rsidRDefault="00C05C34" w:rsidP="00F379F8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Discuss essential components of a scientific investigation to provide measurable evidence including hypothesis, variable, equipment, method, data collection, safety.</w:t>
            </w:r>
          </w:p>
          <w:p w:rsidR="00F2673C" w:rsidRPr="00111AFC" w:rsidRDefault="00B40C15" w:rsidP="00F379F8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Practice s</w:t>
            </w:r>
            <w:r w:rsidR="00AE1D4B" w:rsidRPr="00111AFC">
              <w:rPr>
                <w:rFonts w:ascii="Roboto Light" w:hAnsi="Roboto Light" w:cs="Arial"/>
                <w:szCs w:val="20"/>
              </w:rPr>
              <w:t xml:space="preserve">terile </w:t>
            </w:r>
            <w:r w:rsidRPr="00111AFC">
              <w:rPr>
                <w:rFonts w:ascii="Roboto Light" w:hAnsi="Roboto Light" w:cs="Arial"/>
                <w:szCs w:val="20"/>
              </w:rPr>
              <w:t>techniques to obtain evidence using</w:t>
            </w:r>
            <w:r w:rsidR="00AE1D4B" w:rsidRPr="00111AFC">
              <w:rPr>
                <w:rFonts w:ascii="Roboto Light" w:hAnsi="Roboto Light" w:cs="Arial"/>
                <w:szCs w:val="20"/>
              </w:rPr>
              <w:t xml:space="preserve"> agar</w:t>
            </w:r>
          </w:p>
          <w:p w:rsidR="00AE1D4B" w:rsidRPr="00111AFC" w:rsidRDefault="00B40C15" w:rsidP="00F379F8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Discuss ways of r</w:t>
            </w:r>
            <w:r w:rsidR="00AE1D4B" w:rsidRPr="00111AFC">
              <w:rPr>
                <w:rFonts w:ascii="Roboto Light" w:hAnsi="Roboto Light" w:cs="Arial"/>
                <w:szCs w:val="20"/>
              </w:rPr>
              <w:t>ecording data from agar plates</w:t>
            </w:r>
          </w:p>
          <w:p w:rsidR="00B40C15" w:rsidRPr="00111AFC" w:rsidRDefault="00C1625F" w:rsidP="00F379F8">
            <w:pPr>
              <w:pStyle w:val="SOTableText"/>
              <w:rPr>
                <w:rFonts w:ascii="Roboto Light" w:hAnsi="Roboto Light" w:cs="Arial"/>
                <w:szCs w:val="20"/>
              </w:rPr>
            </w:pPr>
            <w:hyperlink r:id="rId13" w:history="1">
              <w:r w:rsidR="00B40C15" w:rsidRPr="00111AFC">
                <w:rPr>
                  <w:rStyle w:val="Hyperlink"/>
                  <w:rFonts w:ascii="Roboto Light" w:hAnsi="Roboto Light" w:cs="Arial"/>
                  <w:szCs w:val="20"/>
                </w:rPr>
                <w:t>https://sciencing.com/count-colonies-microbiology-17859.html</w:t>
              </w:r>
            </w:hyperlink>
          </w:p>
          <w:p w:rsidR="00B40C15" w:rsidRPr="00111AFC" w:rsidRDefault="00C1625F" w:rsidP="00F379F8">
            <w:pPr>
              <w:pStyle w:val="SOTableText"/>
              <w:rPr>
                <w:rFonts w:ascii="Roboto Light" w:hAnsi="Roboto Light" w:cs="Arial"/>
                <w:szCs w:val="20"/>
              </w:rPr>
            </w:pPr>
            <w:hyperlink r:id="rId14" w:history="1">
              <w:r w:rsidR="00B40C15" w:rsidRPr="00111AFC">
                <w:rPr>
                  <w:rStyle w:val="Hyperlink"/>
                  <w:rFonts w:ascii="Roboto Light" w:hAnsi="Roboto Light" w:cs="Arial"/>
                  <w:szCs w:val="20"/>
                </w:rPr>
                <w:t>https://www.youtube.com/watch?v=pHpMF9hvvh4</w:t>
              </w:r>
            </w:hyperlink>
          </w:p>
          <w:p w:rsidR="00B40C15" w:rsidRPr="00111AFC" w:rsidRDefault="00C1625F" w:rsidP="00F379F8">
            <w:pPr>
              <w:pStyle w:val="SOTableText"/>
              <w:rPr>
                <w:rFonts w:ascii="Roboto Light" w:hAnsi="Roboto Light" w:cs="Arial"/>
                <w:szCs w:val="20"/>
              </w:rPr>
            </w:pPr>
            <w:hyperlink r:id="rId15" w:history="1">
              <w:r w:rsidR="00B40C15" w:rsidRPr="00111AFC">
                <w:rPr>
                  <w:rStyle w:val="Hyperlink"/>
                  <w:rFonts w:ascii="Roboto Light" w:hAnsi="Roboto Light" w:cs="Arial"/>
                  <w:szCs w:val="20"/>
                </w:rPr>
                <w:t>http://appslabs.com.au/counting%20bacteria%20colonies.htm</w:t>
              </w:r>
            </w:hyperlink>
          </w:p>
          <w:p w:rsidR="00B40C15" w:rsidRPr="00111AFC" w:rsidRDefault="00B40C15" w:rsidP="00F379F8">
            <w:pPr>
              <w:pStyle w:val="SOTableText"/>
              <w:rPr>
                <w:rFonts w:ascii="Roboto Light" w:hAnsi="Roboto Light" w:cs="Arial"/>
                <w:szCs w:val="20"/>
              </w:rPr>
            </w:pPr>
          </w:p>
        </w:tc>
        <w:tc>
          <w:tcPr>
            <w:tcW w:w="4423" w:type="dxa"/>
            <w:shd w:val="clear" w:color="auto" w:fill="FFFFFF" w:themeFill="background1"/>
          </w:tcPr>
          <w:p w:rsidR="00AE1D4B" w:rsidRPr="00111AFC" w:rsidRDefault="00AE1D4B" w:rsidP="00AE1D4B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Practical: Grow bacteria on agar plates – investigate factors that affect bacterial growth. Consider the effects of factors such as:</w:t>
            </w:r>
          </w:p>
          <w:p w:rsidR="00AE1D4B" w:rsidRPr="00111AFC" w:rsidRDefault="00AE1D4B" w:rsidP="00AE1D4B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temperature</w:t>
            </w:r>
          </w:p>
          <w:p w:rsidR="00AE1D4B" w:rsidRPr="00111AFC" w:rsidRDefault="00AE1D4B" w:rsidP="00AE1D4B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nutrient availability</w:t>
            </w:r>
          </w:p>
          <w:p w:rsidR="00AE1D4B" w:rsidRPr="00111AFC" w:rsidRDefault="00AE1D4B" w:rsidP="00AE1D4B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moisture</w:t>
            </w:r>
          </w:p>
          <w:p w:rsidR="00AE1D4B" w:rsidRPr="00111AFC" w:rsidRDefault="00AE1D4B" w:rsidP="00AE1D4B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pH</w:t>
            </w:r>
          </w:p>
          <w:p w:rsidR="00AE1D4B" w:rsidRPr="00111AFC" w:rsidRDefault="00AE1D4B" w:rsidP="00AE1D4B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removal of wastes</w:t>
            </w:r>
          </w:p>
          <w:p w:rsidR="00AE1D4B" w:rsidRPr="00111AFC" w:rsidRDefault="00AE1D4B" w:rsidP="00AE1D4B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oxygen</w:t>
            </w:r>
          </w:p>
          <w:p w:rsidR="00AE1D4B" w:rsidRPr="00111AFC" w:rsidRDefault="00AE1D4B" w:rsidP="00AE1D4B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antibiotics/</w:t>
            </w:r>
          </w:p>
          <w:p w:rsidR="00AE1D4B" w:rsidRPr="00111AFC" w:rsidRDefault="00AE1D4B" w:rsidP="00AE1D4B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antiseptics</w:t>
            </w:r>
          </w:p>
          <w:p w:rsidR="00FD41C1" w:rsidRPr="00111AFC" w:rsidRDefault="00FD41C1" w:rsidP="00FD41C1">
            <w:pPr>
              <w:rPr>
                <w:rFonts w:ascii="Roboto Light" w:hAnsi="Roboto Light" w:cs="Arial"/>
                <w:sz w:val="20"/>
                <w:szCs w:val="20"/>
              </w:rPr>
            </w:pPr>
          </w:p>
          <w:p w:rsidR="00FD41C1" w:rsidRPr="00111AFC" w:rsidRDefault="00FD41C1" w:rsidP="00FD41C1">
            <w:pPr>
              <w:pStyle w:val="SOTableText"/>
              <w:rPr>
                <w:rFonts w:ascii="Roboto Light" w:hAnsi="Roboto Light" w:cs="Arial"/>
                <w:b/>
                <w:szCs w:val="20"/>
                <w:highlight w:val="yellow"/>
                <w:u w:val="single"/>
              </w:rPr>
            </w:pPr>
            <w:r w:rsidRPr="00111AFC">
              <w:rPr>
                <w:rFonts w:ascii="Roboto Light" w:hAnsi="Roboto Light" w:cs="Arial"/>
                <w:b/>
                <w:szCs w:val="20"/>
              </w:rPr>
              <w:t>Week 5</w:t>
            </w:r>
            <w:r w:rsidRPr="00111AFC">
              <w:rPr>
                <w:rFonts w:ascii="Roboto Light" w:hAnsi="Roboto Light" w:cs="Arial"/>
                <w:szCs w:val="20"/>
              </w:rPr>
              <w:t xml:space="preserve"> </w:t>
            </w:r>
            <w:r w:rsidRPr="00111AFC">
              <w:rPr>
                <w:rFonts w:ascii="Roboto Light" w:hAnsi="Roboto Light" w:cs="Arial"/>
                <w:b/>
                <w:szCs w:val="20"/>
                <w:u w:val="single"/>
              </w:rPr>
              <w:t>Summative: SIS task</w:t>
            </w:r>
          </w:p>
          <w:p w:rsidR="00F3265C" w:rsidRPr="00111AFC" w:rsidRDefault="00AB4EB0" w:rsidP="00DA2418">
            <w:pPr>
              <w:rPr>
                <w:rFonts w:ascii="Roboto Light" w:eastAsia="SimSun" w:hAnsi="Roboto Light" w:cs="Arial"/>
                <w:bCs/>
                <w:sz w:val="20"/>
                <w:szCs w:val="20"/>
                <w:lang w:eastAsia="zh-CN"/>
              </w:rPr>
            </w:pPr>
            <w:r w:rsidRPr="00111AFC">
              <w:rPr>
                <w:rFonts w:ascii="Roboto Light" w:eastAsia="Times New Roman" w:hAnsi="Roboto Light" w:cs="Arial"/>
                <w:sz w:val="20"/>
                <w:szCs w:val="20"/>
              </w:rPr>
              <w:t>Students undertake an online task in which they interpret data, formulate and justify conclusions, evaluate investigation design, collect and represent data, and evaluate claims.</w:t>
            </w:r>
          </w:p>
        </w:tc>
        <w:tc>
          <w:tcPr>
            <w:tcW w:w="3686" w:type="dxa"/>
            <w:shd w:val="clear" w:color="auto" w:fill="FFFFFF" w:themeFill="background1"/>
          </w:tcPr>
          <w:p w:rsidR="007D16B6" w:rsidRPr="00111AFC" w:rsidRDefault="00B40C15" w:rsidP="00F3265C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Discuss examples of scientists working together to obtain evidence.  Use, for example, Cosmos, New Scientist</w:t>
            </w:r>
            <w:r w:rsidR="00766EC4" w:rsidRPr="00111AFC">
              <w:rPr>
                <w:rFonts w:ascii="Roboto Light" w:hAnsi="Roboto Light" w:cs="Arial"/>
                <w:sz w:val="20"/>
                <w:szCs w:val="20"/>
              </w:rPr>
              <w:t>.</w:t>
            </w:r>
          </w:p>
          <w:p w:rsidR="00766EC4" w:rsidRPr="00111AFC" w:rsidRDefault="00766EC4" w:rsidP="00F3265C">
            <w:pPr>
              <w:rPr>
                <w:rFonts w:ascii="Roboto Light" w:hAnsi="Roboto Light" w:cs="Arial"/>
                <w:sz w:val="20"/>
                <w:szCs w:val="20"/>
              </w:rPr>
            </w:pPr>
          </w:p>
          <w:p w:rsidR="00766EC4" w:rsidRPr="00111AFC" w:rsidRDefault="00766EC4" w:rsidP="00F3265C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Investigate the Living Tattoo for sensing e.g. environmental changes.</w:t>
            </w:r>
          </w:p>
        </w:tc>
      </w:tr>
      <w:tr w:rsidR="00EA03F4" w:rsidRPr="00111AFC" w:rsidTr="004B3008">
        <w:trPr>
          <w:trHeight w:val="455"/>
        </w:trPr>
        <w:tc>
          <w:tcPr>
            <w:tcW w:w="15588" w:type="dxa"/>
            <w:gridSpan w:val="4"/>
            <w:shd w:val="clear" w:color="auto" w:fill="FFFFFF" w:themeFill="background1"/>
            <w:vAlign w:val="center"/>
          </w:tcPr>
          <w:p w:rsidR="00EA03F4" w:rsidRPr="00111AFC" w:rsidRDefault="00633F38" w:rsidP="00EA03F4">
            <w:pPr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b/>
                <w:sz w:val="20"/>
                <w:szCs w:val="20"/>
              </w:rPr>
              <w:t>Week 7–</w:t>
            </w:r>
            <w:r w:rsidR="00922DEC" w:rsidRPr="00111AFC">
              <w:rPr>
                <w:rFonts w:ascii="Roboto Light" w:hAnsi="Roboto Light" w:cs="Arial"/>
                <w:b/>
                <w:sz w:val="20"/>
                <w:szCs w:val="20"/>
              </w:rPr>
              <w:t>8</w:t>
            </w:r>
          </w:p>
        </w:tc>
      </w:tr>
      <w:tr w:rsidR="00FD41C1" w:rsidRPr="00111AFC" w:rsidTr="004B3008">
        <w:tc>
          <w:tcPr>
            <w:tcW w:w="3369" w:type="dxa"/>
            <w:shd w:val="clear" w:color="auto" w:fill="FFFFFF" w:themeFill="background1"/>
          </w:tcPr>
          <w:p w:rsidR="00FD41C1" w:rsidRPr="00111AFC" w:rsidRDefault="00FD41C1" w:rsidP="00FD41C1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Representing and analysing data</w:t>
            </w:r>
          </w:p>
        </w:tc>
        <w:tc>
          <w:tcPr>
            <w:tcW w:w="4110" w:type="dxa"/>
            <w:shd w:val="clear" w:color="auto" w:fill="FFFFFF" w:themeFill="background1"/>
          </w:tcPr>
          <w:p w:rsidR="00FD41C1" w:rsidRPr="00111AFC" w:rsidRDefault="00FD41C1" w:rsidP="00FD41C1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Distinguish between qualitative and quantitative data, primary and secondary data.</w:t>
            </w:r>
          </w:p>
          <w:p w:rsidR="00FD41C1" w:rsidRPr="00111AFC" w:rsidRDefault="00FD41C1" w:rsidP="00FD41C1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Consider different ways to represent data and when to choose each method</w:t>
            </w:r>
            <w:r w:rsidR="00350C4B" w:rsidRPr="00111AFC">
              <w:rPr>
                <w:rFonts w:ascii="Roboto Light" w:hAnsi="Roboto Light" w:cs="Arial"/>
                <w:sz w:val="20"/>
                <w:szCs w:val="20"/>
              </w:rPr>
              <w:t>.</w:t>
            </w:r>
            <w:r w:rsidR="00987516" w:rsidRPr="00111AFC">
              <w:rPr>
                <w:rFonts w:ascii="Roboto Light" w:hAnsi="Roboto Light" w:cs="Arial"/>
                <w:sz w:val="20"/>
                <w:szCs w:val="20"/>
              </w:rPr>
              <w:t xml:space="preserve"> (table, different types of graph)</w:t>
            </w:r>
          </w:p>
          <w:p w:rsidR="00987516" w:rsidRPr="00111AFC" w:rsidRDefault="00987516" w:rsidP="00FD41C1">
            <w:pPr>
              <w:rPr>
                <w:rFonts w:ascii="Roboto Light" w:hAnsi="Roboto Light" w:cs="Arial"/>
                <w:sz w:val="20"/>
                <w:szCs w:val="20"/>
              </w:rPr>
            </w:pPr>
          </w:p>
          <w:p w:rsidR="00350C4B" w:rsidRPr="00111AFC" w:rsidRDefault="00350C4B" w:rsidP="00FD41C1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Examine the misuse of data displays.</w:t>
            </w:r>
          </w:p>
          <w:p w:rsidR="00FD41C1" w:rsidRPr="00111AFC" w:rsidRDefault="00350C4B" w:rsidP="002743C3">
            <w:pPr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https://qz.com/580859/the-most-misleading-charts-of-2015-fixed/</w:t>
            </w:r>
          </w:p>
        </w:tc>
        <w:tc>
          <w:tcPr>
            <w:tcW w:w="4423" w:type="dxa"/>
            <w:shd w:val="clear" w:color="auto" w:fill="FFFFFF" w:themeFill="background1"/>
          </w:tcPr>
          <w:p w:rsidR="00350C4B" w:rsidRPr="00111AFC" w:rsidRDefault="00987516" w:rsidP="00FD41C1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 xml:space="preserve">Obtain and represent data to answer the question: </w:t>
            </w:r>
            <w:r w:rsidR="00350C4B" w:rsidRPr="00111AFC">
              <w:rPr>
                <w:rFonts w:ascii="Roboto Light" w:hAnsi="Roboto Light" w:cs="Arial"/>
                <w:szCs w:val="20"/>
              </w:rPr>
              <w:t>How accurate is a kitchen timer?</w:t>
            </w:r>
          </w:p>
          <w:p w:rsidR="00EB02F0" w:rsidRPr="00111AFC" w:rsidRDefault="00EB02F0" w:rsidP="00FD41C1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Kitchen thermometer</w:t>
            </w:r>
          </w:p>
          <w:p w:rsidR="00350C4B" w:rsidRPr="00111AFC" w:rsidRDefault="00350C4B" w:rsidP="00FD41C1">
            <w:pPr>
              <w:pStyle w:val="SOTableText"/>
              <w:rPr>
                <w:rFonts w:ascii="Roboto Light" w:hAnsi="Roboto Light" w:cs="Arial"/>
                <w:szCs w:val="20"/>
              </w:rPr>
            </w:pPr>
          </w:p>
          <w:p w:rsidR="00FD41C1" w:rsidRPr="00111AFC" w:rsidRDefault="00FD41C1" w:rsidP="00FD41C1">
            <w:pPr>
              <w:pStyle w:val="SOTableText"/>
              <w:rPr>
                <w:rFonts w:ascii="Roboto Light" w:hAnsi="Roboto Light" w:cs="Arial"/>
                <w:b/>
                <w:szCs w:val="20"/>
                <w:u w:val="single"/>
              </w:rPr>
            </w:pPr>
            <w:r w:rsidRPr="00111AFC">
              <w:rPr>
                <w:rFonts w:ascii="Roboto Light" w:hAnsi="Roboto Light" w:cs="Arial"/>
                <w:b/>
                <w:szCs w:val="20"/>
                <w:u w:val="single"/>
              </w:rPr>
              <w:t>Week 7: Summative: Investigation Design</w:t>
            </w:r>
          </w:p>
          <w:p w:rsidR="00FD41C1" w:rsidRPr="00111AFC" w:rsidRDefault="00FD41C1" w:rsidP="002743C3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Design and conduct a practical investigation to test the ’10 second’ rule for food safety.</w:t>
            </w:r>
          </w:p>
        </w:tc>
        <w:tc>
          <w:tcPr>
            <w:tcW w:w="3686" w:type="dxa"/>
            <w:shd w:val="clear" w:color="auto" w:fill="FFFFFF" w:themeFill="background1"/>
          </w:tcPr>
          <w:p w:rsidR="00FD41C1" w:rsidRPr="00111AFC" w:rsidRDefault="00766EC4" w:rsidP="00FD41C1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Discuss investigations into how many bacteria are in/on the human body.</w:t>
            </w:r>
          </w:p>
          <w:p w:rsidR="00766EC4" w:rsidRPr="00111AFC" w:rsidRDefault="00766EC4" w:rsidP="00FD41C1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How is the data represented and analysed?</w:t>
            </w:r>
          </w:p>
          <w:p w:rsidR="00766EC4" w:rsidRPr="00111AFC" w:rsidRDefault="00766EC4" w:rsidP="00FD41C1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sz w:val="20"/>
                <w:szCs w:val="20"/>
              </w:rPr>
              <w:t>How do scientists gather the data?</w:t>
            </w:r>
          </w:p>
        </w:tc>
      </w:tr>
      <w:tr w:rsidR="00FD41C1" w:rsidRPr="00111AFC" w:rsidTr="004B3008">
        <w:trPr>
          <w:trHeight w:val="501"/>
        </w:trPr>
        <w:tc>
          <w:tcPr>
            <w:tcW w:w="15588" w:type="dxa"/>
            <w:gridSpan w:val="4"/>
            <w:shd w:val="clear" w:color="auto" w:fill="FFFFFF" w:themeFill="background1"/>
            <w:vAlign w:val="center"/>
          </w:tcPr>
          <w:p w:rsidR="00FD41C1" w:rsidRPr="00111AFC" w:rsidRDefault="00FD41C1" w:rsidP="00FD41C1">
            <w:pPr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b/>
                <w:sz w:val="20"/>
                <w:szCs w:val="20"/>
              </w:rPr>
              <w:lastRenderedPageBreak/>
              <w:t>Week 9–10</w:t>
            </w:r>
          </w:p>
        </w:tc>
      </w:tr>
      <w:tr w:rsidR="00FD41C1" w:rsidRPr="00111AFC" w:rsidTr="004B3008">
        <w:tc>
          <w:tcPr>
            <w:tcW w:w="3369" w:type="dxa"/>
            <w:shd w:val="clear" w:color="auto" w:fill="FFFFFF" w:themeFill="background1"/>
          </w:tcPr>
          <w:p w:rsidR="00FD41C1" w:rsidRPr="00111AFC" w:rsidRDefault="004505B0" w:rsidP="00FD41C1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Evaluation of procedures</w:t>
            </w:r>
          </w:p>
          <w:p w:rsidR="005D4CA1" w:rsidRPr="00111AFC" w:rsidRDefault="005D4CA1" w:rsidP="005D4CA1">
            <w:pPr>
              <w:pStyle w:val="SOTableText"/>
              <w:numPr>
                <w:ilvl w:val="0"/>
                <w:numId w:val="13"/>
              </w:numPr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random errors</w:t>
            </w:r>
          </w:p>
          <w:p w:rsidR="005D4CA1" w:rsidRPr="00111AFC" w:rsidRDefault="005D4CA1" w:rsidP="005D4CA1">
            <w:pPr>
              <w:pStyle w:val="SOTableText"/>
              <w:numPr>
                <w:ilvl w:val="0"/>
                <w:numId w:val="13"/>
              </w:numPr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systematic errors</w:t>
            </w:r>
          </w:p>
          <w:p w:rsidR="005D4CA1" w:rsidRPr="00111AFC" w:rsidRDefault="005D4CA1" w:rsidP="00FD41C1">
            <w:pPr>
              <w:pStyle w:val="SOTableText"/>
              <w:rPr>
                <w:rFonts w:ascii="Roboto Light" w:hAnsi="Roboto Light" w:cs="Arial"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766EC4" w:rsidRPr="00111AFC" w:rsidRDefault="00111AFC" w:rsidP="00FD41C1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 xml:space="preserve">Science understanding - </w:t>
            </w:r>
            <w:r w:rsidR="00766EC4" w:rsidRPr="00111AFC">
              <w:rPr>
                <w:rFonts w:ascii="Roboto Light" w:hAnsi="Roboto Light" w:cs="Arial"/>
                <w:szCs w:val="20"/>
              </w:rPr>
              <w:t xml:space="preserve">Acid/base chemistry, pH </w:t>
            </w:r>
            <w:r w:rsidRPr="00111AFC">
              <w:rPr>
                <w:rFonts w:ascii="Roboto Light" w:hAnsi="Roboto Light" w:cs="Arial"/>
                <w:szCs w:val="20"/>
              </w:rPr>
              <w:t>(</w:t>
            </w:r>
            <w:r w:rsidR="00766EC4" w:rsidRPr="00111AFC">
              <w:rPr>
                <w:rFonts w:ascii="Roboto Light" w:hAnsi="Roboto Light" w:cs="Arial"/>
                <w:szCs w:val="20"/>
              </w:rPr>
              <w:t>in preparation for Collaborative Inquiry</w:t>
            </w:r>
            <w:r w:rsidRPr="00111AFC">
              <w:rPr>
                <w:rFonts w:ascii="Roboto Light" w:hAnsi="Roboto Light" w:cs="Arial"/>
                <w:szCs w:val="20"/>
              </w:rPr>
              <w:t>)</w:t>
            </w:r>
          </w:p>
          <w:p w:rsidR="00766EC4" w:rsidRPr="00111AFC" w:rsidRDefault="00766EC4" w:rsidP="00FD41C1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Measuring pH using different devices to discuss random and systematic errors</w:t>
            </w:r>
          </w:p>
        </w:tc>
        <w:tc>
          <w:tcPr>
            <w:tcW w:w="4423" w:type="dxa"/>
            <w:shd w:val="clear" w:color="auto" w:fill="FFFFFF" w:themeFill="background1"/>
          </w:tcPr>
          <w:p w:rsidR="00FD41C1" w:rsidRPr="00111AFC" w:rsidRDefault="00FD41C1" w:rsidP="00FD41C1">
            <w:pPr>
              <w:rPr>
                <w:rFonts w:ascii="Roboto Light" w:hAnsi="Roboto Light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FD41C1" w:rsidRPr="00111AFC" w:rsidRDefault="00AB4EB0" w:rsidP="00FD41C1">
            <w:pPr>
              <w:pStyle w:val="SOTableText"/>
              <w:rPr>
                <w:rFonts w:ascii="Roboto Light" w:hAnsi="Roboto Light" w:cs="Arial"/>
                <w:b/>
                <w:szCs w:val="20"/>
                <w:u w:val="single"/>
              </w:rPr>
            </w:pPr>
            <w:r w:rsidRPr="00111AFC">
              <w:rPr>
                <w:rFonts w:ascii="Roboto Light" w:hAnsi="Roboto Light" w:cs="Arial"/>
                <w:b/>
                <w:szCs w:val="20"/>
                <w:u w:val="single"/>
              </w:rPr>
              <w:t xml:space="preserve">Week 10: </w:t>
            </w:r>
            <w:r w:rsidR="00FD41C1" w:rsidRPr="00111AFC">
              <w:rPr>
                <w:rFonts w:ascii="Roboto Light" w:hAnsi="Roboto Light" w:cs="Arial"/>
                <w:b/>
                <w:szCs w:val="20"/>
                <w:u w:val="single"/>
              </w:rPr>
              <w:t>Summative: SHE inquiry</w:t>
            </w:r>
          </w:p>
          <w:p w:rsidR="00FD41C1" w:rsidRPr="00111AFC" w:rsidRDefault="00FD41C1" w:rsidP="00FD41C1">
            <w:pPr>
              <w:rPr>
                <w:rFonts w:ascii="Roboto Light" w:hAnsi="Roboto Light" w:cs="Arial"/>
                <w:sz w:val="20"/>
                <w:szCs w:val="20"/>
              </w:rPr>
            </w:pPr>
            <w:r w:rsidRPr="00111AFC">
              <w:rPr>
                <w:rFonts w:ascii="Roboto Light" w:eastAsia="Times New Roman" w:hAnsi="Roboto Light" w:cs="Arial"/>
                <w:sz w:val="20"/>
                <w:szCs w:val="20"/>
              </w:rPr>
              <w:t>Choose a new technique for managing wound sterility.  Link to one of the SHE key concepts to prepare a report.</w:t>
            </w:r>
          </w:p>
        </w:tc>
      </w:tr>
      <w:tr w:rsidR="00FD41C1" w:rsidRPr="00111AFC" w:rsidTr="004B3008">
        <w:trPr>
          <w:trHeight w:val="467"/>
        </w:trPr>
        <w:tc>
          <w:tcPr>
            <w:tcW w:w="15588" w:type="dxa"/>
            <w:gridSpan w:val="4"/>
            <w:shd w:val="clear" w:color="auto" w:fill="FFFFFF" w:themeFill="background1"/>
            <w:vAlign w:val="center"/>
          </w:tcPr>
          <w:p w:rsidR="00FD41C1" w:rsidRPr="00111AFC" w:rsidRDefault="00FD41C1" w:rsidP="00FD41C1">
            <w:pPr>
              <w:rPr>
                <w:rFonts w:ascii="Roboto Light" w:hAnsi="Roboto Light" w:cs="Arial"/>
                <w:b/>
                <w:sz w:val="20"/>
                <w:szCs w:val="20"/>
              </w:rPr>
            </w:pPr>
            <w:r w:rsidRPr="00111AFC">
              <w:rPr>
                <w:rFonts w:ascii="Roboto Light" w:hAnsi="Roboto Light" w:cs="Arial"/>
                <w:b/>
                <w:sz w:val="20"/>
                <w:szCs w:val="20"/>
              </w:rPr>
              <w:t>Week 11–13</w:t>
            </w:r>
          </w:p>
        </w:tc>
      </w:tr>
      <w:tr w:rsidR="004505B0" w:rsidRPr="00111AFC" w:rsidTr="004B3008">
        <w:tc>
          <w:tcPr>
            <w:tcW w:w="3369" w:type="dxa"/>
            <w:shd w:val="clear" w:color="auto" w:fill="FFFFFF" w:themeFill="background1"/>
          </w:tcPr>
          <w:p w:rsidR="004505B0" w:rsidRPr="00111AFC" w:rsidRDefault="004505B0" w:rsidP="004505B0">
            <w:pPr>
              <w:pStyle w:val="SOTableText"/>
              <w:rPr>
                <w:rFonts w:ascii="Roboto Light" w:hAnsi="Roboto Light" w:cs="Arial"/>
                <w:b/>
                <w:szCs w:val="20"/>
              </w:rPr>
            </w:pPr>
            <w:r w:rsidRPr="00111AFC">
              <w:rPr>
                <w:rFonts w:ascii="Roboto Light" w:hAnsi="Roboto Light" w:cs="Arial"/>
                <w:b/>
                <w:szCs w:val="20"/>
              </w:rPr>
              <w:t>Collaborative Inquiry – group design</w:t>
            </w:r>
          </w:p>
          <w:p w:rsidR="004505B0" w:rsidRPr="00111AFC" w:rsidRDefault="004505B0" w:rsidP="004505B0">
            <w:pPr>
              <w:pStyle w:val="SOTableText"/>
              <w:rPr>
                <w:rFonts w:ascii="Roboto Light" w:hAnsi="Roboto Light" w:cs="Arial"/>
                <w:b/>
                <w:szCs w:val="20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F97028" w:rsidRPr="00111AFC" w:rsidRDefault="00111AFC" w:rsidP="00F97028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 xml:space="preserve">Science Understanding - </w:t>
            </w:r>
            <w:r w:rsidR="00F97028" w:rsidRPr="00111AFC">
              <w:rPr>
                <w:rFonts w:ascii="Roboto Light" w:hAnsi="Roboto Light" w:cs="Arial"/>
                <w:szCs w:val="20"/>
              </w:rPr>
              <w:t xml:space="preserve">Mixtures, Solutions </w:t>
            </w:r>
            <w:r w:rsidRPr="00111AFC">
              <w:rPr>
                <w:rFonts w:ascii="Roboto Light" w:hAnsi="Roboto Light" w:cs="Arial"/>
                <w:szCs w:val="20"/>
              </w:rPr>
              <w:t xml:space="preserve">(preparation </w:t>
            </w:r>
            <w:r w:rsidR="00F97028" w:rsidRPr="00111AFC">
              <w:rPr>
                <w:rFonts w:ascii="Roboto Light" w:hAnsi="Roboto Light" w:cs="Arial"/>
                <w:szCs w:val="20"/>
              </w:rPr>
              <w:t>for Collaborative Inquiry</w:t>
            </w:r>
            <w:r w:rsidRPr="00111AFC">
              <w:rPr>
                <w:rFonts w:ascii="Roboto Light" w:hAnsi="Roboto Light" w:cs="Arial"/>
                <w:szCs w:val="20"/>
              </w:rPr>
              <w:t>)</w:t>
            </w:r>
          </w:p>
        </w:tc>
        <w:tc>
          <w:tcPr>
            <w:tcW w:w="4423" w:type="dxa"/>
            <w:shd w:val="clear" w:color="auto" w:fill="FFFFFF" w:themeFill="background1"/>
          </w:tcPr>
          <w:p w:rsidR="004505B0" w:rsidRPr="00111AFC" w:rsidRDefault="00AB4EB0" w:rsidP="004505B0">
            <w:pPr>
              <w:pStyle w:val="SOTableText"/>
              <w:rPr>
                <w:rFonts w:ascii="Roboto Light" w:hAnsi="Roboto Light" w:cs="Arial"/>
                <w:b/>
                <w:szCs w:val="20"/>
                <w:u w:val="single"/>
              </w:rPr>
            </w:pPr>
            <w:r w:rsidRPr="00111AFC">
              <w:rPr>
                <w:rFonts w:ascii="Roboto Light" w:hAnsi="Roboto Light" w:cs="Arial"/>
                <w:b/>
                <w:szCs w:val="20"/>
                <w:u w:val="single"/>
              </w:rPr>
              <w:t xml:space="preserve">Beginning Week 12: </w:t>
            </w:r>
            <w:r w:rsidR="004505B0" w:rsidRPr="00111AFC">
              <w:rPr>
                <w:rFonts w:ascii="Roboto Light" w:hAnsi="Roboto Light" w:cs="Arial"/>
                <w:b/>
                <w:szCs w:val="20"/>
                <w:u w:val="single"/>
              </w:rPr>
              <w:t>Summative Task</w:t>
            </w:r>
          </w:p>
          <w:p w:rsidR="004505B0" w:rsidRPr="00111AFC" w:rsidRDefault="004505B0" w:rsidP="004505B0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Students work in groups to investigate using acids and bases to change the colour of drinks for a children’s party. They record their individual contribution and progress in a journal to reflect the deconstruction of the problem, development of the method. They also record the data collected and analyse it for meaning.</w:t>
            </w:r>
          </w:p>
          <w:p w:rsidR="004505B0" w:rsidRPr="00111AFC" w:rsidRDefault="004505B0" w:rsidP="004505B0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After conducting the investigation, students individually prepare a presentation in the form of a pitch, defence, or justification that evaluates the procedures used and the results/outcome, and the effectiveness of the collaboration.</w:t>
            </w:r>
          </w:p>
        </w:tc>
        <w:tc>
          <w:tcPr>
            <w:tcW w:w="3686" w:type="dxa"/>
            <w:shd w:val="clear" w:color="auto" w:fill="FFFFFF" w:themeFill="background1"/>
          </w:tcPr>
          <w:p w:rsidR="004505B0" w:rsidRPr="00111AFC" w:rsidRDefault="004505B0" w:rsidP="004505B0">
            <w:pPr>
              <w:rPr>
                <w:rFonts w:ascii="Roboto Light" w:hAnsi="Roboto Light" w:cs="Arial"/>
                <w:sz w:val="20"/>
                <w:szCs w:val="20"/>
              </w:rPr>
            </w:pPr>
          </w:p>
        </w:tc>
      </w:tr>
      <w:tr w:rsidR="004505B0" w:rsidRPr="00111AFC" w:rsidTr="004B3008">
        <w:trPr>
          <w:trHeight w:val="495"/>
        </w:trPr>
        <w:tc>
          <w:tcPr>
            <w:tcW w:w="15588" w:type="dxa"/>
            <w:gridSpan w:val="4"/>
            <w:shd w:val="clear" w:color="auto" w:fill="FFFFFF" w:themeFill="background1"/>
            <w:vAlign w:val="center"/>
          </w:tcPr>
          <w:p w:rsidR="004505B0" w:rsidRPr="00111AFC" w:rsidRDefault="004505B0" w:rsidP="004505B0">
            <w:pPr>
              <w:pStyle w:val="SOTableText"/>
              <w:rPr>
                <w:rFonts w:ascii="Roboto Light" w:hAnsi="Roboto Light" w:cs="Arial"/>
                <w:b/>
                <w:szCs w:val="20"/>
              </w:rPr>
            </w:pPr>
            <w:r w:rsidRPr="00111AFC">
              <w:rPr>
                <w:rFonts w:ascii="Roboto Light" w:hAnsi="Roboto Light" w:cs="Arial"/>
                <w:b/>
                <w:szCs w:val="20"/>
              </w:rPr>
              <w:t>Week 14–16</w:t>
            </w:r>
          </w:p>
        </w:tc>
      </w:tr>
      <w:tr w:rsidR="004505B0" w:rsidRPr="00111AFC" w:rsidTr="004B3008">
        <w:tc>
          <w:tcPr>
            <w:tcW w:w="3369" w:type="dxa"/>
            <w:shd w:val="clear" w:color="auto" w:fill="F2F2F2" w:themeFill="background1" w:themeFillShade="F2"/>
          </w:tcPr>
          <w:p w:rsidR="004505B0" w:rsidRPr="00111AFC" w:rsidRDefault="004505B0" w:rsidP="004505B0">
            <w:pPr>
              <w:pStyle w:val="SOTableText"/>
              <w:rPr>
                <w:rFonts w:ascii="Roboto Light" w:hAnsi="Roboto Light" w:cs="Arial"/>
                <w:b/>
                <w:szCs w:val="20"/>
              </w:rPr>
            </w:pPr>
            <w:r w:rsidRPr="00111AFC">
              <w:rPr>
                <w:rFonts w:ascii="Roboto Light" w:hAnsi="Roboto Light" w:cs="Arial"/>
                <w:b/>
                <w:szCs w:val="20"/>
              </w:rPr>
              <w:t>Conclusion</w:t>
            </w:r>
            <w:r w:rsidR="005D4CA1" w:rsidRPr="00111AFC">
              <w:rPr>
                <w:rFonts w:ascii="Roboto Light" w:hAnsi="Roboto Light" w:cs="Arial"/>
                <w:b/>
                <w:szCs w:val="20"/>
              </w:rPr>
              <w:t>s</w:t>
            </w:r>
          </w:p>
          <w:p w:rsidR="005D4CA1" w:rsidRPr="00111AFC" w:rsidRDefault="005D4CA1" w:rsidP="005D4CA1">
            <w:pPr>
              <w:pStyle w:val="SOTableText"/>
              <w:numPr>
                <w:ilvl w:val="0"/>
                <w:numId w:val="12"/>
              </w:numPr>
              <w:rPr>
                <w:rFonts w:ascii="Roboto Light" w:hAnsi="Roboto Light" w:cs="Arial"/>
                <w:b/>
                <w:szCs w:val="20"/>
              </w:rPr>
            </w:pPr>
            <w:r w:rsidRPr="00111AFC">
              <w:rPr>
                <w:rFonts w:ascii="Roboto Light" w:hAnsi="Roboto Light" w:cs="Arial"/>
                <w:b/>
                <w:szCs w:val="20"/>
              </w:rPr>
              <w:t>Justification</w:t>
            </w:r>
          </w:p>
          <w:p w:rsidR="005D4CA1" w:rsidRPr="00111AFC" w:rsidRDefault="005D4CA1" w:rsidP="005D4CA1">
            <w:pPr>
              <w:pStyle w:val="SOTableText"/>
              <w:numPr>
                <w:ilvl w:val="0"/>
                <w:numId w:val="12"/>
              </w:numPr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b/>
                <w:szCs w:val="20"/>
              </w:rPr>
              <w:t xml:space="preserve">Limitations </w:t>
            </w:r>
          </w:p>
          <w:p w:rsidR="004505B0" w:rsidRPr="00111AFC" w:rsidRDefault="004505B0" w:rsidP="004505B0">
            <w:pPr>
              <w:pStyle w:val="SOTableText"/>
              <w:rPr>
                <w:rFonts w:ascii="Roboto Light" w:hAnsi="Roboto Light" w:cs="Arial"/>
                <w:szCs w:val="20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4505B0" w:rsidRPr="00111AFC" w:rsidRDefault="00A0171C" w:rsidP="004505B0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Consider evidence</w:t>
            </w:r>
          </w:p>
          <w:p w:rsidR="00A0171C" w:rsidRPr="00111AFC" w:rsidRDefault="00A0171C" w:rsidP="004505B0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Recognise possibility of hypothesis being refuted</w:t>
            </w:r>
          </w:p>
          <w:p w:rsidR="00A0171C" w:rsidRPr="00111AFC" w:rsidRDefault="00A0171C" w:rsidP="004505B0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Consider how widely the conclusion can be applied.</w:t>
            </w:r>
            <w:r w:rsidR="00EA3268" w:rsidRPr="00111AFC">
              <w:rPr>
                <w:rFonts w:ascii="Roboto Light" w:hAnsi="Roboto Light" w:cs="Arial"/>
                <w:szCs w:val="20"/>
              </w:rPr>
              <w:t xml:space="preserve"> Can it apply to the ‘real’ world?</w:t>
            </w:r>
          </w:p>
          <w:p w:rsidR="00A0171C" w:rsidRPr="00111AFC" w:rsidRDefault="00A0171C" w:rsidP="004505B0">
            <w:pPr>
              <w:pStyle w:val="SOTableText"/>
              <w:rPr>
                <w:rFonts w:ascii="Roboto Light" w:hAnsi="Roboto Light" w:cs="Arial"/>
                <w:szCs w:val="20"/>
              </w:rPr>
            </w:pPr>
            <w:r w:rsidRPr="00111AFC">
              <w:rPr>
                <w:rFonts w:ascii="Roboto Light" w:hAnsi="Roboto Light" w:cs="Arial"/>
                <w:szCs w:val="20"/>
              </w:rPr>
              <w:t>Develop new hypotheses as appropriate.</w:t>
            </w:r>
          </w:p>
        </w:tc>
        <w:tc>
          <w:tcPr>
            <w:tcW w:w="4423" w:type="dxa"/>
            <w:shd w:val="clear" w:color="auto" w:fill="FFFFFF" w:themeFill="background1"/>
          </w:tcPr>
          <w:p w:rsidR="004505B0" w:rsidRPr="00111AFC" w:rsidRDefault="004505B0" w:rsidP="004505B0">
            <w:pPr>
              <w:pStyle w:val="SOTableText"/>
              <w:rPr>
                <w:rFonts w:ascii="Roboto Light" w:hAnsi="Roboto Light" w:cs="Arial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4505B0" w:rsidRPr="00111AFC" w:rsidRDefault="004505B0" w:rsidP="004505B0">
            <w:pPr>
              <w:pStyle w:val="SOTableText"/>
              <w:rPr>
                <w:rFonts w:ascii="Roboto Light" w:hAnsi="Roboto Light" w:cs="Arial"/>
                <w:szCs w:val="20"/>
              </w:rPr>
            </w:pPr>
          </w:p>
        </w:tc>
      </w:tr>
      <w:bookmarkEnd w:id="0"/>
    </w:tbl>
    <w:p w:rsidR="007D16B6" w:rsidRPr="00111AFC" w:rsidRDefault="007D16B6" w:rsidP="005056B1">
      <w:pPr>
        <w:ind w:firstLine="720"/>
        <w:rPr>
          <w:rFonts w:ascii="Roboto Light" w:hAnsi="Roboto Light" w:cs="Arial"/>
          <w:sz w:val="20"/>
          <w:szCs w:val="20"/>
        </w:rPr>
      </w:pPr>
    </w:p>
    <w:sectPr w:rsidR="007D16B6" w:rsidRPr="00111AFC" w:rsidSect="00BB0892">
      <w:footerReference w:type="default" r:id="rId16"/>
      <w:headerReference w:type="first" r:id="rId17"/>
      <w:footerReference w:type="first" r:id="rId18"/>
      <w:pgSz w:w="16838" w:h="11906" w:orient="landscape" w:code="237"/>
      <w:pgMar w:top="907" w:right="567" w:bottom="567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7AD" w:rsidRDefault="00A867AD" w:rsidP="00C4611E">
      <w:pPr>
        <w:spacing w:after="0" w:line="240" w:lineRule="auto"/>
      </w:pPr>
      <w:r>
        <w:separator/>
      </w:r>
    </w:p>
  </w:endnote>
  <w:endnote w:type="continuationSeparator" w:id="0">
    <w:p w:rsidR="00A867AD" w:rsidRDefault="00A867AD" w:rsidP="00C4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C38187DF-2768-4846-93CF-47C666426283}"/>
    <w:embedBold r:id="rId2" w:fontKey="{B4229853-ECC8-4516-901A-B62D0B9E388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1E" w:rsidRPr="00C4611E" w:rsidRDefault="00C4611E" w:rsidP="00C4611E">
    <w:pPr>
      <w:pStyle w:val="Footer"/>
      <w:tabs>
        <w:tab w:val="clear" w:pos="9026"/>
        <w:tab w:val="right" w:pos="13608"/>
      </w:tabs>
      <w:rPr>
        <w:rFonts w:ascii="Arial" w:hAnsi="Arial" w:cs="Arial"/>
        <w:sz w:val="16"/>
      </w:rPr>
    </w:pPr>
    <w:r w:rsidRPr="00C4611E">
      <w:rPr>
        <w:rFonts w:ascii="Arial" w:hAnsi="Arial" w:cs="Arial"/>
        <w:sz w:val="16"/>
      </w:rPr>
      <w:t xml:space="preserve">Ref: </w:t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DOCPROPERTY  Objective-Id  \* MERGEFORMAT </w:instrText>
    </w:r>
    <w:r w:rsidRPr="00C4611E">
      <w:rPr>
        <w:rFonts w:ascii="Arial" w:hAnsi="Arial" w:cs="Arial"/>
        <w:sz w:val="16"/>
      </w:rPr>
      <w:fldChar w:fldCharType="separate"/>
    </w:r>
    <w:r w:rsidR="00C1625F">
      <w:rPr>
        <w:rFonts w:ascii="Arial" w:hAnsi="Arial" w:cs="Arial"/>
        <w:sz w:val="16"/>
      </w:rPr>
      <w:t>A780335</w:t>
    </w:r>
    <w:r w:rsidRPr="00C4611E">
      <w:rPr>
        <w:rFonts w:ascii="Arial" w:hAnsi="Arial" w:cs="Arial"/>
        <w:sz w:val="16"/>
      </w:rPr>
      <w:fldChar w:fldCharType="end"/>
    </w:r>
    <w:r w:rsidRPr="00C4611E">
      <w:rPr>
        <w:rFonts w:ascii="Arial" w:hAnsi="Arial" w:cs="Arial"/>
        <w:sz w:val="16"/>
      </w:rPr>
      <w:t xml:space="preserve">, </w:t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DOCPROPERTY  Objective-Version  \* MERGEFORMAT </w:instrText>
    </w:r>
    <w:r w:rsidRPr="00C4611E">
      <w:rPr>
        <w:rFonts w:ascii="Arial" w:hAnsi="Arial" w:cs="Arial"/>
        <w:sz w:val="16"/>
      </w:rPr>
      <w:fldChar w:fldCharType="separate"/>
    </w:r>
    <w:r w:rsidR="00C1625F">
      <w:rPr>
        <w:rFonts w:ascii="Arial" w:hAnsi="Arial" w:cs="Arial"/>
        <w:sz w:val="16"/>
      </w:rPr>
      <w:t>1.0</w:t>
    </w:r>
    <w:r w:rsidRPr="00C4611E">
      <w:rPr>
        <w:rFonts w:ascii="Arial" w:hAnsi="Arial" w:cs="Arial"/>
        <w:sz w:val="16"/>
      </w:rPr>
      <w:fldChar w:fldCharType="end"/>
    </w:r>
    <w:r w:rsidRPr="00C4611E">
      <w:rPr>
        <w:rFonts w:ascii="Arial" w:hAnsi="Arial" w:cs="Arial"/>
        <w:sz w:val="16"/>
      </w:rPr>
      <w:tab/>
    </w:r>
    <w:r w:rsidRPr="00C4611E">
      <w:rPr>
        <w:rFonts w:ascii="Arial" w:hAnsi="Arial" w:cs="Arial"/>
        <w:sz w:val="16"/>
      </w:rPr>
      <w:tab/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PAGE  \* MERGEFORMAT </w:instrText>
    </w:r>
    <w:r w:rsidRPr="00C4611E">
      <w:rPr>
        <w:rFonts w:ascii="Arial" w:hAnsi="Arial" w:cs="Arial"/>
        <w:sz w:val="16"/>
      </w:rPr>
      <w:fldChar w:fldCharType="separate"/>
    </w:r>
    <w:r w:rsidR="00C1625F">
      <w:rPr>
        <w:rFonts w:ascii="Arial" w:hAnsi="Arial" w:cs="Arial"/>
        <w:noProof/>
        <w:sz w:val="16"/>
      </w:rPr>
      <w:t>3</w:t>
    </w:r>
    <w:r w:rsidRPr="00C4611E">
      <w:rPr>
        <w:rFonts w:ascii="Arial" w:hAnsi="Arial" w:cs="Arial"/>
        <w:sz w:val="16"/>
      </w:rPr>
      <w:fldChar w:fldCharType="end"/>
    </w:r>
    <w:r w:rsidRPr="00C4611E">
      <w:rPr>
        <w:rFonts w:ascii="Arial" w:hAnsi="Arial" w:cs="Arial"/>
        <w:sz w:val="16"/>
      </w:rPr>
      <w:t xml:space="preserve"> of </w:t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NUMPAGES  \* MERGEFORMAT </w:instrText>
    </w:r>
    <w:r w:rsidRPr="00C4611E">
      <w:rPr>
        <w:rFonts w:ascii="Arial" w:hAnsi="Arial" w:cs="Arial"/>
        <w:sz w:val="16"/>
      </w:rPr>
      <w:fldChar w:fldCharType="separate"/>
    </w:r>
    <w:r w:rsidR="00C1625F">
      <w:rPr>
        <w:rFonts w:ascii="Arial" w:hAnsi="Arial" w:cs="Arial"/>
        <w:noProof/>
        <w:sz w:val="16"/>
      </w:rPr>
      <w:t>3</w:t>
    </w:r>
    <w:r w:rsidRPr="00C4611E">
      <w:rPr>
        <w:rFonts w:ascii="Arial" w:hAnsi="Arial" w:cs="Arial"/>
        <w:sz w:val="16"/>
      </w:rPr>
      <w:fldChar w:fldCharType="end"/>
    </w:r>
  </w:p>
  <w:p w:rsidR="00C4611E" w:rsidRDefault="00C4611E">
    <w:pPr>
      <w:pStyle w:val="Footer"/>
    </w:pPr>
    <w:r w:rsidRPr="00C4611E">
      <w:rPr>
        <w:rFonts w:ascii="Arial" w:hAnsi="Arial" w:cs="Arial"/>
        <w:sz w:val="16"/>
      </w:rPr>
      <w:t xml:space="preserve">Last Updated: </w:t>
    </w:r>
    <w:r w:rsidR="00AD54DE">
      <w:rPr>
        <w:rFonts w:ascii="Arial" w:hAnsi="Arial" w:cs="Arial"/>
        <w:sz w:val="16"/>
      </w:rPr>
      <w:fldChar w:fldCharType="begin"/>
    </w:r>
    <w:r w:rsidR="00AD54DE">
      <w:rPr>
        <w:rFonts w:ascii="Arial" w:hAnsi="Arial" w:cs="Arial"/>
        <w:sz w:val="16"/>
      </w:rPr>
      <w:instrText xml:space="preserve"> DATE \@ "d/MM/yyyy h:mm am/pm" </w:instrText>
    </w:r>
    <w:r w:rsidR="00AD54DE">
      <w:rPr>
        <w:rFonts w:ascii="Arial" w:hAnsi="Arial" w:cs="Arial"/>
        <w:sz w:val="16"/>
      </w:rPr>
      <w:fldChar w:fldCharType="separate"/>
    </w:r>
    <w:r w:rsidR="00C1625F">
      <w:rPr>
        <w:rFonts w:ascii="Arial" w:hAnsi="Arial" w:cs="Arial"/>
        <w:noProof/>
        <w:sz w:val="16"/>
      </w:rPr>
      <w:t>29/01/2019 10:58 AM</w:t>
    </w:r>
    <w:r w:rsidR="00AD54DE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25" w:rsidRPr="00C4611E" w:rsidRDefault="00DD4B25" w:rsidP="00DD4B25">
    <w:pPr>
      <w:pStyle w:val="Footer"/>
      <w:tabs>
        <w:tab w:val="clear" w:pos="9026"/>
        <w:tab w:val="right" w:pos="13608"/>
      </w:tabs>
      <w:rPr>
        <w:rFonts w:ascii="Arial" w:hAnsi="Arial" w:cs="Arial"/>
        <w:sz w:val="16"/>
      </w:rPr>
    </w:pPr>
    <w:r w:rsidRPr="00C4611E">
      <w:rPr>
        <w:rFonts w:ascii="Arial" w:hAnsi="Arial" w:cs="Arial"/>
        <w:sz w:val="16"/>
      </w:rPr>
      <w:t xml:space="preserve">Ref: </w:t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DOCPROPERTY  Objective-Id  \* MERGEFORMAT </w:instrText>
    </w:r>
    <w:r w:rsidRPr="00C4611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A780335</w:t>
    </w:r>
    <w:r w:rsidRPr="00C4611E">
      <w:rPr>
        <w:rFonts w:ascii="Arial" w:hAnsi="Arial" w:cs="Arial"/>
        <w:sz w:val="16"/>
      </w:rPr>
      <w:fldChar w:fldCharType="end"/>
    </w:r>
    <w:r w:rsidRPr="00C4611E">
      <w:rPr>
        <w:rFonts w:ascii="Arial" w:hAnsi="Arial" w:cs="Arial"/>
        <w:sz w:val="16"/>
      </w:rPr>
      <w:t xml:space="preserve">, </w:t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DOCPROPERTY  Objective-Version  \* MERGEFORMAT </w:instrText>
    </w:r>
    <w:r w:rsidRPr="00C4611E"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0.4</w:t>
    </w:r>
    <w:r w:rsidRPr="00C4611E">
      <w:rPr>
        <w:rFonts w:ascii="Arial" w:hAnsi="Arial" w:cs="Arial"/>
        <w:sz w:val="16"/>
      </w:rPr>
      <w:fldChar w:fldCharType="end"/>
    </w:r>
    <w:r w:rsidRPr="00C4611E">
      <w:rPr>
        <w:rFonts w:ascii="Arial" w:hAnsi="Arial" w:cs="Arial"/>
        <w:sz w:val="16"/>
      </w:rPr>
      <w:tab/>
    </w:r>
    <w:r w:rsidRPr="00C4611E">
      <w:rPr>
        <w:rFonts w:ascii="Arial" w:hAnsi="Arial" w:cs="Arial"/>
        <w:sz w:val="16"/>
      </w:rPr>
      <w:tab/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PAGE  \* MERGEFORMAT </w:instrText>
    </w:r>
    <w:r w:rsidRPr="00C4611E">
      <w:rPr>
        <w:rFonts w:ascii="Arial" w:hAnsi="Arial" w:cs="Arial"/>
        <w:sz w:val="16"/>
      </w:rPr>
      <w:fldChar w:fldCharType="separate"/>
    </w:r>
    <w:r w:rsidR="00C1625F">
      <w:rPr>
        <w:rFonts w:ascii="Arial" w:hAnsi="Arial" w:cs="Arial"/>
        <w:noProof/>
        <w:sz w:val="16"/>
      </w:rPr>
      <w:t>1</w:t>
    </w:r>
    <w:r w:rsidRPr="00C4611E">
      <w:rPr>
        <w:rFonts w:ascii="Arial" w:hAnsi="Arial" w:cs="Arial"/>
        <w:sz w:val="16"/>
      </w:rPr>
      <w:fldChar w:fldCharType="end"/>
    </w:r>
    <w:r w:rsidRPr="00C4611E">
      <w:rPr>
        <w:rFonts w:ascii="Arial" w:hAnsi="Arial" w:cs="Arial"/>
        <w:sz w:val="16"/>
      </w:rPr>
      <w:t xml:space="preserve"> of </w:t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NUMPAGES  \* MERGEFORMAT </w:instrText>
    </w:r>
    <w:r w:rsidRPr="00C4611E">
      <w:rPr>
        <w:rFonts w:ascii="Arial" w:hAnsi="Arial" w:cs="Arial"/>
        <w:sz w:val="16"/>
      </w:rPr>
      <w:fldChar w:fldCharType="separate"/>
    </w:r>
    <w:r w:rsidR="00C1625F">
      <w:rPr>
        <w:rFonts w:ascii="Arial" w:hAnsi="Arial" w:cs="Arial"/>
        <w:noProof/>
        <w:sz w:val="16"/>
      </w:rPr>
      <w:t>3</w:t>
    </w:r>
    <w:r w:rsidRPr="00C4611E">
      <w:rPr>
        <w:rFonts w:ascii="Arial" w:hAnsi="Arial" w:cs="Arial"/>
        <w:sz w:val="16"/>
      </w:rPr>
      <w:fldChar w:fldCharType="end"/>
    </w:r>
  </w:p>
  <w:p w:rsidR="00DD4B25" w:rsidRDefault="00DD4B25">
    <w:pPr>
      <w:pStyle w:val="Footer"/>
    </w:pPr>
    <w:r w:rsidRPr="00C4611E"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C1625F">
      <w:rPr>
        <w:rFonts w:ascii="Arial" w:hAnsi="Arial" w:cs="Arial"/>
        <w:noProof/>
        <w:sz w:val="16"/>
      </w:rPr>
      <w:t>29/01/2019 10:58 AM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7AD" w:rsidRDefault="00A867AD" w:rsidP="00C4611E">
      <w:pPr>
        <w:spacing w:after="0" w:line="240" w:lineRule="auto"/>
      </w:pPr>
      <w:r>
        <w:separator/>
      </w:r>
    </w:p>
  </w:footnote>
  <w:footnote w:type="continuationSeparator" w:id="0">
    <w:p w:rsidR="00A867AD" w:rsidRDefault="00A867AD" w:rsidP="00C4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25" w:rsidRDefault="00DD4B25">
    <w:pPr>
      <w:pStyle w:val="Header"/>
    </w:pPr>
    <w:r>
      <w:rPr>
        <w:rFonts w:ascii="Roboto Light" w:hAnsi="Roboto Light" w:cs="Arial"/>
        <w:b/>
        <w:noProof/>
        <w:sz w:val="24"/>
        <w:szCs w:val="24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-344805</wp:posOffset>
          </wp:positionH>
          <wp:positionV relativeFrom="paragraph">
            <wp:posOffset>-142212</wp:posOffset>
          </wp:positionV>
          <wp:extent cx="3177678" cy="1080000"/>
          <wp:effectExtent l="0" t="0" r="381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E Board Logo 20180305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67" r="55955"/>
                  <a:stretch/>
                </pic:blipFill>
                <pic:spPr bwMode="auto">
                  <a:xfrm>
                    <a:off x="0" y="0"/>
                    <a:ext cx="3177678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E66"/>
    <w:multiLevelType w:val="hybridMultilevel"/>
    <w:tmpl w:val="58540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EB13F50"/>
    <w:multiLevelType w:val="hybridMultilevel"/>
    <w:tmpl w:val="27FC3E12"/>
    <w:lvl w:ilvl="0" w:tplc="D83AC3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4A44"/>
    <w:multiLevelType w:val="hybridMultilevel"/>
    <w:tmpl w:val="647C895C"/>
    <w:lvl w:ilvl="0" w:tplc="2F4CDC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63D59"/>
    <w:multiLevelType w:val="hybridMultilevel"/>
    <w:tmpl w:val="97F4F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63B6"/>
    <w:multiLevelType w:val="hybridMultilevel"/>
    <w:tmpl w:val="05D0601E"/>
    <w:lvl w:ilvl="0" w:tplc="17185A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793A1B"/>
    <w:multiLevelType w:val="hybridMultilevel"/>
    <w:tmpl w:val="073E1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C0D67"/>
    <w:multiLevelType w:val="hybridMultilevel"/>
    <w:tmpl w:val="9A6A7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0518A"/>
    <w:multiLevelType w:val="hybridMultilevel"/>
    <w:tmpl w:val="A41AE756"/>
    <w:lvl w:ilvl="0" w:tplc="17185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D7A7A"/>
    <w:multiLevelType w:val="hybridMultilevel"/>
    <w:tmpl w:val="DC32F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048DA"/>
    <w:multiLevelType w:val="hybridMultilevel"/>
    <w:tmpl w:val="CFD2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E1AE4"/>
    <w:multiLevelType w:val="hybridMultilevel"/>
    <w:tmpl w:val="B58AF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47197"/>
    <w:multiLevelType w:val="hybridMultilevel"/>
    <w:tmpl w:val="05447B52"/>
    <w:lvl w:ilvl="0" w:tplc="4F5E1BC6">
      <w:start w:val="1"/>
      <w:numFmt w:val="bullet"/>
      <w:pStyle w:val="SOTable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90F5E"/>
    <w:multiLevelType w:val="hybridMultilevel"/>
    <w:tmpl w:val="79F8C58C"/>
    <w:lvl w:ilvl="0" w:tplc="17185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6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B6"/>
    <w:rsid w:val="00027549"/>
    <w:rsid w:val="000277DB"/>
    <w:rsid w:val="00035B2E"/>
    <w:rsid w:val="000416B3"/>
    <w:rsid w:val="000A63E2"/>
    <w:rsid w:val="001047E5"/>
    <w:rsid w:val="00111AFC"/>
    <w:rsid w:val="00197E51"/>
    <w:rsid w:val="001C663A"/>
    <w:rsid w:val="00216022"/>
    <w:rsid w:val="00232C4F"/>
    <w:rsid w:val="002377A9"/>
    <w:rsid w:val="00244A66"/>
    <w:rsid w:val="00272A9B"/>
    <w:rsid w:val="002743C3"/>
    <w:rsid w:val="00274F93"/>
    <w:rsid w:val="002C2220"/>
    <w:rsid w:val="003337D6"/>
    <w:rsid w:val="00350C4B"/>
    <w:rsid w:val="003D6F6A"/>
    <w:rsid w:val="004052AE"/>
    <w:rsid w:val="00406F65"/>
    <w:rsid w:val="00437D89"/>
    <w:rsid w:val="004505B0"/>
    <w:rsid w:val="00453553"/>
    <w:rsid w:val="00457691"/>
    <w:rsid w:val="0046531C"/>
    <w:rsid w:val="0047371F"/>
    <w:rsid w:val="004B3008"/>
    <w:rsid w:val="004C4E8E"/>
    <w:rsid w:val="004D4422"/>
    <w:rsid w:val="004F6D76"/>
    <w:rsid w:val="005056B1"/>
    <w:rsid w:val="00524D2F"/>
    <w:rsid w:val="0053389A"/>
    <w:rsid w:val="00542E43"/>
    <w:rsid w:val="005671E5"/>
    <w:rsid w:val="00570AAA"/>
    <w:rsid w:val="00571C97"/>
    <w:rsid w:val="00594BF8"/>
    <w:rsid w:val="005C4EC4"/>
    <w:rsid w:val="005D15A5"/>
    <w:rsid w:val="005D1DA1"/>
    <w:rsid w:val="005D4CA1"/>
    <w:rsid w:val="005F0A7A"/>
    <w:rsid w:val="005F21C6"/>
    <w:rsid w:val="00621F39"/>
    <w:rsid w:val="00633F38"/>
    <w:rsid w:val="00651CBB"/>
    <w:rsid w:val="00693A3D"/>
    <w:rsid w:val="006C633D"/>
    <w:rsid w:val="006D5C1D"/>
    <w:rsid w:val="006D7510"/>
    <w:rsid w:val="0072224F"/>
    <w:rsid w:val="00723F01"/>
    <w:rsid w:val="00726D2B"/>
    <w:rsid w:val="00737B44"/>
    <w:rsid w:val="00760F51"/>
    <w:rsid w:val="00761912"/>
    <w:rsid w:val="00766EC4"/>
    <w:rsid w:val="0077643E"/>
    <w:rsid w:val="0078351D"/>
    <w:rsid w:val="007C33CA"/>
    <w:rsid w:val="007D16B6"/>
    <w:rsid w:val="00830F64"/>
    <w:rsid w:val="00835487"/>
    <w:rsid w:val="00861959"/>
    <w:rsid w:val="008B10E6"/>
    <w:rsid w:val="008C4838"/>
    <w:rsid w:val="008F5BD2"/>
    <w:rsid w:val="00903919"/>
    <w:rsid w:val="0091645C"/>
    <w:rsid w:val="00922DEC"/>
    <w:rsid w:val="00926CDB"/>
    <w:rsid w:val="009544C1"/>
    <w:rsid w:val="0095609E"/>
    <w:rsid w:val="00982C5C"/>
    <w:rsid w:val="00986A74"/>
    <w:rsid w:val="00987516"/>
    <w:rsid w:val="009A0F74"/>
    <w:rsid w:val="009A6BB5"/>
    <w:rsid w:val="009B7327"/>
    <w:rsid w:val="009C390D"/>
    <w:rsid w:val="009D0F30"/>
    <w:rsid w:val="009D4DE8"/>
    <w:rsid w:val="00A0171C"/>
    <w:rsid w:val="00A34C07"/>
    <w:rsid w:val="00A42930"/>
    <w:rsid w:val="00A55B17"/>
    <w:rsid w:val="00A7096A"/>
    <w:rsid w:val="00A867AD"/>
    <w:rsid w:val="00AB4EB0"/>
    <w:rsid w:val="00AD0BF6"/>
    <w:rsid w:val="00AD54DE"/>
    <w:rsid w:val="00AE1D4B"/>
    <w:rsid w:val="00AF2F2D"/>
    <w:rsid w:val="00B01C87"/>
    <w:rsid w:val="00B40C15"/>
    <w:rsid w:val="00B41EDB"/>
    <w:rsid w:val="00B50D3E"/>
    <w:rsid w:val="00B527CF"/>
    <w:rsid w:val="00B726BE"/>
    <w:rsid w:val="00B85625"/>
    <w:rsid w:val="00B92AE3"/>
    <w:rsid w:val="00B97BD4"/>
    <w:rsid w:val="00BB03E5"/>
    <w:rsid w:val="00BB0892"/>
    <w:rsid w:val="00BD6677"/>
    <w:rsid w:val="00BD7D63"/>
    <w:rsid w:val="00C051B6"/>
    <w:rsid w:val="00C05C34"/>
    <w:rsid w:val="00C0663C"/>
    <w:rsid w:val="00C13D14"/>
    <w:rsid w:val="00C1625F"/>
    <w:rsid w:val="00C178A6"/>
    <w:rsid w:val="00C4611E"/>
    <w:rsid w:val="00C71BE8"/>
    <w:rsid w:val="00CA15D7"/>
    <w:rsid w:val="00CA631D"/>
    <w:rsid w:val="00CB0754"/>
    <w:rsid w:val="00D46F97"/>
    <w:rsid w:val="00D94210"/>
    <w:rsid w:val="00DA2418"/>
    <w:rsid w:val="00DC353E"/>
    <w:rsid w:val="00DD44C7"/>
    <w:rsid w:val="00DD4B25"/>
    <w:rsid w:val="00DF01BE"/>
    <w:rsid w:val="00DF70C2"/>
    <w:rsid w:val="00E15E32"/>
    <w:rsid w:val="00E17DA1"/>
    <w:rsid w:val="00E21A14"/>
    <w:rsid w:val="00E33F1E"/>
    <w:rsid w:val="00E856AC"/>
    <w:rsid w:val="00EA03F4"/>
    <w:rsid w:val="00EA3268"/>
    <w:rsid w:val="00EB02F0"/>
    <w:rsid w:val="00EE50AF"/>
    <w:rsid w:val="00F14138"/>
    <w:rsid w:val="00F2673C"/>
    <w:rsid w:val="00F3265C"/>
    <w:rsid w:val="00F379F8"/>
    <w:rsid w:val="00F55313"/>
    <w:rsid w:val="00F9112E"/>
    <w:rsid w:val="00F97028"/>
    <w:rsid w:val="00FB3B49"/>
    <w:rsid w:val="00FB4B80"/>
    <w:rsid w:val="00FC2023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4F13DD4-EEC8-4907-A60F-148B6547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7D16B6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TableBullet2">
    <w:name w:val="SO Table Bullet 2"/>
    <w:qFormat/>
    <w:rsid w:val="007D16B6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15E32"/>
    <w:rPr>
      <w:color w:val="0000FF" w:themeColor="hyperlink"/>
      <w:u w:val="single"/>
    </w:rPr>
  </w:style>
  <w:style w:type="paragraph" w:customStyle="1" w:styleId="SOTableBullet1">
    <w:name w:val="SO Table Bullet 1"/>
    <w:qFormat/>
    <w:rsid w:val="00244A66"/>
    <w:pPr>
      <w:numPr>
        <w:numId w:val="2"/>
      </w:num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830F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OContentHead2">
    <w:name w:val="SO Content Head 2"/>
    <w:qFormat/>
    <w:rsid w:val="0078351D"/>
    <w:pPr>
      <w:tabs>
        <w:tab w:val="right" w:leader="dot" w:pos="8505"/>
      </w:tabs>
      <w:spacing w:before="120" w:after="40" w:line="240" w:lineRule="auto"/>
    </w:pPr>
    <w:rPr>
      <w:rFonts w:ascii="Arial" w:eastAsiaTheme="minorEastAsia" w:hAnsi="Arial" w:cs="Arial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C46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11E"/>
  </w:style>
  <w:style w:type="paragraph" w:styleId="Footer">
    <w:name w:val="footer"/>
    <w:basedOn w:val="Normal"/>
    <w:link w:val="FooterChar"/>
    <w:uiPriority w:val="99"/>
    <w:unhideWhenUsed/>
    <w:rsid w:val="00C46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11E"/>
  </w:style>
  <w:style w:type="paragraph" w:styleId="BalloonText">
    <w:name w:val="Balloon Text"/>
    <w:basedOn w:val="Normal"/>
    <w:link w:val="BalloonTextChar"/>
    <w:uiPriority w:val="99"/>
    <w:semiHidden/>
    <w:unhideWhenUsed/>
    <w:rsid w:val="00C4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856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6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6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62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57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iencing.com/count-colonies-microbiology-17859.html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theconversation.com/tougher-action-needed-in-the-fight-against-scientific-fraud-6807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yanville.com/business-news/editors-pick/articles/AAPL-SKX-TWX-nws-gci-dis/3/12/2012/id/3734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ppslabs.com.au/counting%20bacteria%20colonies.htm" TargetMode="External"/><Relationship Id="rId10" Type="http://schemas.openxmlformats.org/officeDocument/2006/relationships/hyperlink" Target="https://www.scientificamerican.com/podcast/episode/cosmetic-ads-science-claims-lack-foundation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usinessinsider.com/false-advertising-scandals-2016-3/?r=AU&amp;IR=T/" TargetMode="External"/><Relationship Id="rId14" Type="http://schemas.openxmlformats.org/officeDocument/2006/relationships/hyperlink" Target="https://www.youtube.com/watch?v=pHpMF9hvvh4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A780335</value>
    </field>
    <field name="Objective-Title">
      <value order="0">Stage 1 Scientific Studies Program -Kitchen aligns LAP01</value>
    </field>
    <field name="Objective-Description">
      <value order="0"/>
    </field>
    <field name="Objective-CreationStamp">
      <value order="0">2018-12-06T03:03:44Z</value>
    </field>
    <field name="Objective-IsApproved">
      <value order="0">false</value>
    </field>
    <field name="Objective-IsPublished">
      <value order="0">true</value>
    </field>
    <field name="Objective-DatePublished">
      <value order="0">2019-01-28T23:37:37Z</value>
    </field>
    <field name="Objective-ModificationStamp">
      <value order="0">2019-01-28T23:37:37Z</value>
    </field>
    <field name="Objective-Owner">
      <value order="0">Kathy Adams</value>
    </field>
    <field name="Objective-Path">
      <value order="0">Objective Global Folder:SACE Support Materials:SACE Support Materials Stage 1:Sciences:Scientific Studies (from 2019):Pre-approved LAPs</value>
    </field>
    <field name="Objective-Parent">
      <value order="0">Pre-approved LAPs</value>
    </field>
    <field name="Objective-State">
      <value order="0">Published</value>
    </field>
    <field name="Objective-VersionId">
      <value order="0">vA1385315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qA16161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352DEB26-025B-49ED-BA68-587BE0D8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LeCornu</dc:creator>
  <cp:keywords/>
  <dc:description/>
  <cp:lastModifiedBy>Pietrzyk, Alina (SACE)</cp:lastModifiedBy>
  <cp:revision>12</cp:revision>
  <cp:lastPrinted>2017-08-20T22:47:00Z</cp:lastPrinted>
  <dcterms:created xsi:type="dcterms:W3CDTF">2018-12-06T03:03:00Z</dcterms:created>
  <dcterms:modified xsi:type="dcterms:W3CDTF">2019-01-29T00:28:00Z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A780335</vt:lpwstr>
  </property>
  <property fmtid="{D5CDD505-2E9C-101B-9397-08002B2CF9AE}" pid="4" name="Objective-Title">
    <vt:lpwstr>Stage 1 Scientific Studies Program -Kitchen aligns LAP01</vt:lpwstr>
  </property>
  <property fmtid="{D5CDD505-2E9C-101B-9397-08002B2CF9AE}" pid="5" name="Objective-Comment">
    <vt:lpwstr/>
  </property>
  <property fmtid="{D5CDD505-2E9C-101B-9397-08002B2CF9AE}" pid="6" name="Objective-CreationStamp">
    <vt:filetime>2018-12-06T03:03:44Z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2019-01-28T23:37:37Z</vt:filetime>
  </property>
  <property fmtid="{D5CDD505-2E9C-101B-9397-08002B2CF9AE}" pid="10" name="Objective-ModificationStamp">
    <vt:filetime>2019-01-28T23:37:37Z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1:Sciences:Scientific Studies (from 2019):Pre-approved LAPs</vt:lpwstr>
  </property>
  <property fmtid="{D5CDD505-2E9C-101B-9397-08002B2CF9AE}" pid="13" name="Objective-Parent">
    <vt:lpwstr>Pre-approved LAPs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qA16161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vA1385315</vt:lpwstr>
  </property>
</Properties>
</file>