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bookmarkStart w:id="0" w:name="_GoBack"/>
      <w:bookmarkEnd w:id="0"/>
      <w:r>
        <w:rPr>
          <w:noProof/>
          <w:lang w:eastAsia="en-AU"/>
        </w:rPr>
        <w:drawing>
          <wp:inline distT="0" distB="0" distL="0" distR="0" wp14:anchorId="76A0D8C0" wp14:editId="13A8400E">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B479CE" w:rsidP="001A0F23">
      <w:pPr>
        <w:pStyle w:val="FrontPageHeading"/>
        <w:spacing w:before="4200"/>
      </w:pPr>
      <w:r>
        <w:t>Japanese (continuers)</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B479CE">
      <w:pPr>
        <w:pStyle w:val="Heading1"/>
        <w:rPr>
          <w:lang w:val="en-US"/>
        </w:rPr>
      </w:pPr>
      <w:r>
        <w:lastRenderedPageBreak/>
        <w:t>Japanese (continuers)</w:t>
      </w:r>
    </w:p>
    <w:p w:rsidR="00B1461F" w:rsidRPr="001506FE" w:rsidRDefault="00B1461F" w:rsidP="001506FE">
      <w:pPr>
        <w:pStyle w:val="Heading1"/>
        <w:jc w:val="left"/>
        <w:rPr>
          <w:sz w:val="22"/>
          <w:szCs w:val="22"/>
        </w:rPr>
      </w:pPr>
    </w:p>
    <w:p w:rsidR="001A0F23" w:rsidRDefault="001A0F23" w:rsidP="007D5E9D">
      <w:pPr>
        <w:pStyle w:val="Heading1"/>
      </w:pPr>
      <w:r>
        <w:t>201</w:t>
      </w:r>
      <w:r w:rsidR="00CD6252">
        <w:t>4</w:t>
      </w:r>
      <w:r>
        <w:t xml:space="preserve"> </w:t>
      </w:r>
      <w:r w:rsidR="00B1461F">
        <w:t>Chief Assessor’s Report</w:t>
      </w:r>
    </w:p>
    <w:p w:rsidR="001A0F23" w:rsidRPr="00DF42D8" w:rsidRDefault="00532959" w:rsidP="001506FE">
      <w:pPr>
        <w:pStyle w:val="Heading2"/>
      </w:pPr>
      <w:r>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rsidP="001506FE">
      <w:pPr>
        <w:pStyle w:val="Heading2"/>
      </w:pPr>
      <w:r>
        <w:t>School Assessment</w:t>
      </w:r>
    </w:p>
    <w:p w:rsidR="001A0F23" w:rsidRDefault="001A0F23" w:rsidP="001506FE">
      <w:pPr>
        <w:pStyle w:val="AssessmentTypeHeading"/>
        <w:spacing w:after="240"/>
      </w:pPr>
      <w:r w:rsidRPr="00CD32DE">
        <w:t xml:space="preserve">Assessment Type 1: </w:t>
      </w:r>
      <w:r w:rsidR="00B479CE">
        <w:t>Folio</w:t>
      </w:r>
    </w:p>
    <w:p w:rsidR="00B479CE" w:rsidRPr="001506FE" w:rsidRDefault="00B479CE" w:rsidP="001506FE">
      <w:pPr>
        <w:pStyle w:val="TopicHeading1"/>
        <w:spacing w:before="0" w:after="120"/>
      </w:pPr>
      <w:r w:rsidRPr="001506FE">
        <w:t xml:space="preserve">Interaction </w:t>
      </w:r>
    </w:p>
    <w:p w:rsidR="00B479CE" w:rsidRPr="004C68E1" w:rsidRDefault="00B479CE" w:rsidP="008258DA">
      <w:pPr>
        <w:pStyle w:val="BodyText1"/>
      </w:pPr>
      <w:r w:rsidRPr="004C68E1">
        <w:t xml:space="preserve">Common topics included </w:t>
      </w:r>
      <w:r w:rsidR="006F6CB3">
        <w:t>s</w:t>
      </w:r>
      <w:r w:rsidRPr="004C68E1">
        <w:t xml:space="preserve">chool </w:t>
      </w:r>
      <w:r w:rsidR="006F6CB3">
        <w:t>l</w:t>
      </w:r>
      <w:r w:rsidRPr="004C68E1">
        <w:t xml:space="preserve">ife, </w:t>
      </w:r>
      <w:r w:rsidR="006F6CB3">
        <w:t>f</w:t>
      </w:r>
      <w:r w:rsidRPr="004C68E1">
        <w:t xml:space="preserve">uture </w:t>
      </w:r>
      <w:r w:rsidR="006F6CB3">
        <w:t>p</w:t>
      </w:r>
      <w:r w:rsidRPr="004C68E1">
        <w:t xml:space="preserve">lans, </w:t>
      </w:r>
      <w:r w:rsidR="006F6CB3">
        <w:t>h</w:t>
      </w:r>
      <w:r>
        <w:t>obbies</w:t>
      </w:r>
      <w:r w:rsidR="006F6CB3">
        <w:t>,</w:t>
      </w:r>
      <w:r>
        <w:t xml:space="preserve"> and </w:t>
      </w:r>
      <w:r w:rsidR="006F6CB3">
        <w:t>f</w:t>
      </w:r>
      <w:r w:rsidRPr="004C68E1">
        <w:t>amily</w:t>
      </w:r>
      <w:r w:rsidR="00EE1CA9">
        <w:t>.</w:t>
      </w:r>
      <w:r w:rsidR="008258DA">
        <w:t xml:space="preserve"> </w:t>
      </w:r>
      <w:r>
        <w:t xml:space="preserve">Some schools discussed more difficult topics, such as </w:t>
      </w:r>
      <w:r w:rsidR="006F6CB3">
        <w:t>s</w:t>
      </w:r>
      <w:r>
        <w:t xml:space="preserve">ocial and </w:t>
      </w:r>
      <w:r w:rsidR="006F6CB3">
        <w:t>p</w:t>
      </w:r>
      <w:r>
        <w:t xml:space="preserve">olitical </w:t>
      </w:r>
      <w:r w:rsidR="006F6CB3">
        <w:t>i</w:t>
      </w:r>
      <w:r>
        <w:t>ssues</w:t>
      </w:r>
      <w:r w:rsidR="006F6CB3">
        <w:t>;</w:t>
      </w:r>
      <w:r w:rsidR="008258DA">
        <w:t xml:space="preserve"> however</w:t>
      </w:r>
      <w:r w:rsidR="006F6CB3">
        <w:t>,</w:t>
      </w:r>
      <w:r w:rsidR="008258DA">
        <w:t xml:space="preserve"> s</w:t>
      </w:r>
      <w:r>
        <w:t>ome students found it difficult to answer questions on these topics accurately.</w:t>
      </w:r>
    </w:p>
    <w:p w:rsidR="00B479CE" w:rsidRDefault="008258DA" w:rsidP="008258DA">
      <w:pPr>
        <w:pStyle w:val="BodyText1"/>
      </w:pPr>
      <w:r>
        <w:t>In some interaction tasks, s</w:t>
      </w:r>
      <w:r w:rsidR="00B479CE" w:rsidRPr="004C68E1">
        <w:t>tudents responded to a set of questions on one or more topics.</w:t>
      </w:r>
      <w:r>
        <w:t xml:space="preserve"> Where </w:t>
      </w:r>
      <w:r w:rsidR="00B479CE" w:rsidRPr="004C68E1">
        <w:t>schools had given students a set of questions and teachers asked each question from the list</w:t>
      </w:r>
      <w:r>
        <w:t xml:space="preserve">, this </w:t>
      </w:r>
      <w:r w:rsidR="00B479CE" w:rsidRPr="004C68E1">
        <w:t xml:space="preserve">resulted in memorised responses. </w:t>
      </w:r>
      <w:r>
        <w:t xml:space="preserve">Where lists of questions were </w:t>
      </w:r>
      <w:r w:rsidR="00B479CE" w:rsidRPr="004C68E1">
        <w:t xml:space="preserve">used as a guide </w:t>
      </w:r>
      <w:r>
        <w:t xml:space="preserve">or starting point, </w:t>
      </w:r>
      <w:r w:rsidR="00B479CE" w:rsidRPr="004C68E1">
        <w:t xml:space="preserve">and students </w:t>
      </w:r>
      <w:r>
        <w:t xml:space="preserve">were asked </w:t>
      </w:r>
      <w:r w:rsidR="00B479CE" w:rsidRPr="004C68E1">
        <w:t>a variety of questions on the topics</w:t>
      </w:r>
      <w:r>
        <w:t xml:space="preserve">, </w:t>
      </w:r>
      <w:r w:rsidR="00B479CE" w:rsidRPr="004C68E1">
        <w:t>students were able to demonstrate an A level in Expression (</w:t>
      </w:r>
      <w:r>
        <w:t>E</w:t>
      </w:r>
      <w:r w:rsidR="00B479CE" w:rsidRPr="004C68E1">
        <w:t xml:space="preserve">3), as responses were more spontaneous and conversation </w:t>
      </w:r>
      <w:r w:rsidR="006F6CB3">
        <w:t xml:space="preserve">was </w:t>
      </w:r>
      <w:r w:rsidR="00B479CE" w:rsidRPr="004C68E1">
        <w:t xml:space="preserve">initiated. </w:t>
      </w:r>
    </w:p>
    <w:p w:rsidR="00B479CE" w:rsidRDefault="008258DA" w:rsidP="008258DA">
      <w:pPr>
        <w:pStyle w:val="BodyText1"/>
      </w:pPr>
      <w:r>
        <w:t>For s</w:t>
      </w:r>
      <w:r w:rsidR="00B479CE">
        <w:t>ome students, although responses were relevant, the conversation lacked depth</w:t>
      </w:r>
      <w:r w:rsidR="006F6CB3">
        <w:t>.</w:t>
      </w:r>
      <w:r>
        <w:t xml:space="preserve"> </w:t>
      </w:r>
      <w:r w:rsidR="006F6CB3">
        <w:t>S</w:t>
      </w:r>
      <w:r w:rsidR="00B479CE">
        <w:t>tudents are encouraged to go beyond a one sentence response.</w:t>
      </w:r>
      <w:r>
        <w:t xml:space="preserve"> </w:t>
      </w:r>
      <w:r w:rsidR="00B479CE">
        <w:t xml:space="preserve">This gives students the potential to achieve a better grade in </w:t>
      </w:r>
      <w:r>
        <w:t>the d</w:t>
      </w:r>
      <w:r w:rsidR="00B479CE">
        <w:t>epth of Ideas.</w:t>
      </w:r>
    </w:p>
    <w:p w:rsidR="00B479CE" w:rsidRDefault="00B479CE" w:rsidP="00147089">
      <w:pPr>
        <w:pStyle w:val="BodyText1"/>
      </w:pPr>
      <w:r>
        <w:t>Teachers are also encouraged to use open</w:t>
      </w:r>
      <w:r w:rsidR="006F6CB3">
        <w:t>-</w:t>
      </w:r>
      <w:r>
        <w:t xml:space="preserve">ended questions to </w:t>
      </w:r>
      <w:r w:rsidR="006F6CB3">
        <w:t xml:space="preserve">give </w:t>
      </w:r>
      <w:r>
        <w:t xml:space="preserve">students the opportunity to discuss areas of interest and </w:t>
      </w:r>
      <w:r w:rsidR="006F6CB3">
        <w:t xml:space="preserve">to provide </w:t>
      </w:r>
      <w:r>
        <w:t>opinions.</w:t>
      </w:r>
    </w:p>
    <w:p w:rsidR="00B479CE" w:rsidRPr="004C68E1" w:rsidRDefault="00B479CE" w:rsidP="008258DA">
      <w:pPr>
        <w:pStyle w:val="BodyText1"/>
      </w:pPr>
      <w:r>
        <w:t>In some cases i</w:t>
      </w:r>
      <w:r w:rsidR="006F6CB3">
        <w:t>t</w:t>
      </w:r>
      <w:r>
        <w:t xml:space="preserve"> was noted that the teacher was doin</w:t>
      </w:r>
      <w:r w:rsidR="008258DA">
        <w:t xml:space="preserve">g more talking than the student, which may limit the student’s opportunity to demonstrate their ability. </w:t>
      </w:r>
    </w:p>
    <w:p w:rsidR="00B479CE" w:rsidRPr="004C68E1" w:rsidRDefault="00B479CE" w:rsidP="008258DA">
      <w:pPr>
        <w:pStyle w:val="BodyText1"/>
      </w:pPr>
      <w:r w:rsidRPr="004C68E1">
        <w:t>Most schools adhered to the time limit of 5</w:t>
      </w:r>
      <w:r w:rsidR="006F6CB3">
        <w:t>–</w:t>
      </w:r>
      <w:r w:rsidRPr="004C68E1">
        <w:t>7</w:t>
      </w:r>
      <w:r w:rsidR="008258DA">
        <w:t xml:space="preserve"> </w:t>
      </w:r>
      <w:r w:rsidRPr="004C68E1">
        <w:t>min</w:t>
      </w:r>
      <w:r w:rsidR="008258DA">
        <w:t>ute</w:t>
      </w:r>
      <w:r w:rsidRPr="004C68E1">
        <w:t xml:space="preserve">s for </w:t>
      </w:r>
      <w:r w:rsidR="006F6CB3">
        <w:t>i</w:t>
      </w:r>
      <w:r w:rsidRPr="004C68E1">
        <w:t>nteraction</w:t>
      </w:r>
      <w:r w:rsidR="008258DA">
        <w:t xml:space="preserve"> task</w:t>
      </w:r>
      <w:r w:rsidRPr="004C68E1">
        <w:t>s</w:t>
      </w:r>
      <w:r w:rsidR="006F6CB3">
        <w:t>; h</w:t>
      </w:r>
      <w:r w:rsidR="008258DA">
        <w:t>owever, a</w:t>
      </w:r>
      <w:r w:rsidRPr="004C68E1">
        <w:t xml:space="preserve"> few schools exceeded this limit</w:t>
      </w:r>
      <w:r w:rsidR="006F6CB3">
        <w:t xml:space="preserve">. Schools are reminded that </w:t>
      </w:r>
      <w:r w:rsidR="008258DA">
        <w:t xml:space="preserve">work </w:t>
      </w:r>
      <w:r w:rsidRPr="004C68E1">
        <w:t xml:space="preserve">beyond </w:t>
      </w:r>
      <w:r w:rsidR="006F6CB3">
        <w:t>7</w:t>
      </w:r>
      <w:r w:rsidR="006F6CB3" w:rsidRPr="004C68E1">
        <w:t xml:space="preserve"> </w:t>
      </w:r>
      <w:r w:rsidRPr="004C68E1">
        <w:t>minutes</w:t>
      </w:r>
      <w:r w:rsidR="008258DA">
        <w:t xml:space="preserve"> is not assessed</w:t>
      </w:r>
      <w:r w:rsidRPr="004C68E1">
        <w:t>.</w:t>
      </w:r>
    </w:p>
    <w:p w:rsidR="00B479CE" w:rsidRPr="001506FE" w:rsidRDefault="00B479CE" w:rsidP="00147089">
      <w:pPr>
        <w:pStyle w:val="TopicHeading1"/>
      </w:pPr>
      <w:r w:rsidRPr="001506FE">
        <w:t>Text Production</w:t>
      </w:r>
    </w:p>
    <w:p w:rsidR="00B479CE" w:rsidRDefault="008258DA" w:rsidP="008258DA">
      <w:pPr>
        <w:pStyle w:val="BodyText1"/>
      </w:pPr>
      <w:r>
        <w:t>Common t</w:t>
      </w:r>
      <w:r w:rsidR="00B479CE" w:rsidRPr="004C68E1">
        <w:t xml:space="preserve">opics included </w:t>
      </w:r>
      <w:r w:rsidR="006F6CB3">
        <w:t>t</w:t>
      </w:r>
      <w:r w:rsidR="00B479CE" w:rsidRPr="004C68E1">
        <w:t>ravel to Japan,</w:t>
      </w:r>
      <w:r w:rsidR="00B479CE">
        <w:t xml:space="preserve"> </w:t>
      </w:r>
      <w:r w:rsidR="006F6CB3">
        <w:t>h</w:t>
      </w:r>
      <w:r w:rsidR="00B479CE">
        <w:t xml:space="preserve">omestay </w:t>
      </w:r>
      <w:r w:rsidR="006F6CB3">
        <w:t>e</w:t>
      </w:r>
      <w:r w:rsidR="00B479CE">
        <w:t>xperiences</w:t>
      </w:r>
      <w:r w:rsidR="006F6CB3">
        <w:t>,</w:t>
      </w:r>
      <w:r w:rsidR="00B479CE">
        <w:t xml:space="preserve"> and </w:t>
      </w:r>
      <w:r w:rsidR="006F6CB3">
        <w:t>j</w:t>
      </w:r>
      <w:r w:rsidR="00B479CE">
        <w:t xml:space="preserve">ob </w:t>
      </w:r>
      <w:r w:rsidR="006F6CB3">
        <w:t>a</w:t>
      </w:r>
      <w:r w:rsidR="00B479CE">
        <w:t>pplications.</w:t>
      </w:r>
      <w:r w:rsidR="00B479CE" w:rsidRPr="004C68E1">
        <w:t xml:space="preserve"> </w:t>
      </w:r>
    </w:p>
    <w:p w:rsidR="00B479CE" w:rsidRPr="004C68E1" w:rsidRDefault="00B479CE" w:rsidP="00AE68B6">
      <w:pPr>
        <w:pStyle w:val="BodyText1"/>
      </w:pPr>
      <w:r w:rsidRPr="004C68E1">
        <w:t xml:space="preserve">Common text types </w:t>
      </w:r>
      <w:r w:rsidR="006F6CB3">
        <w:t>included</w:t>
      </w:r>
      <w:r w:rsidR="006F6CB3" w:rsidRPr="004C68E1">
        <w:t xml:space="preserve"> </w:t>
      </w:r>
      <w:r w:rsidRPr="004C68E1">
        <w:t>letters and speech scripts</w:t>
      </w:r>
      <w:r>
        <w:t>.</w:t>
      </w:r>
      <w:r w:rsidR="008258DA">
        <w:t xml:space="preserve"> </w:t>
      </w:r>
      <w:r w:rsidRPr="004C68E1">
        <w:t xml:space="preserve">Some schools used a stimulus text </w:t>
      </w:r>
      <w:r w:rsidR="006F6CB3">
        <w:t xml:space="preserve">for students </w:t>
      </w:r>
      <w:r w:rsidRPr="004C68E1">
        <w:t>to respond to</w:t>
      </w:r>
      <w:r w:rsidR="008258DA">
        <w:t>,</w:t>
      </w:r>
      <w:r w:rsidRPr="004C68E1">
        <w:t xml:space="preserve"> but the majority of schools </w:t>
      </w:r>
      <w:r w:rsidR="006F6CB3">
        <w:t>required students to write</w:t>
      </w:r>
      <w:r w:rsidR="006F6CB3" w:rsidRPr="004C68E1">
        <w:t xml:space="preserve"> </w:t>
      </w:r>
      <w:r w:rsidRPr="004C68E1">
        <w:t>a creative text on a given topic.</w:t>
      </w:r>
      <w:r w:rsidR="008258DA">
        <w:t xml:space="preserve"> </w:t>
      </w:r>
      <w:r w:rsidRPr="004C68E1">
        <w:t xml:space="preserve">If </w:t>
      </w:r>
      <w:r w:rsidR="006F6CB3">
        <w:t>students are responding to</w:t>
      </w:r>
      <w:r w:rsidRPr="004C68E1">
        <w:t xml:space="preserve"> a stimulus</w:t>
      </w:r>
      <w:r w:rsidR="006F6CB3">
        <w:t xml:space="preserve"> text,</w:t>
      </w:r>
      <w:r w:rsidRPr="004C68E1">
        <w:t xml:space="preserve"> </w:t>
      </w:r>
      <w:r w:rsidR="00AE68B6">
        <w:lastRenderedPageBreak/>
        <w:t xml:space="preserve">it is helpful for the </w:t>
      </w:r>
      <w:r w:rsidR="006F6CB3">
        <w:t>school to include the text</w:t>
      </w:r>
      <w:r w:rsidR="00AE68B6">
        <w:t xml:space="preserve"> as part of the task sheet </w:t>
      </w:r>
      <w:r w:rsidRPr="004C68E1">
        <w:t xml:space="preserve">in the package. </w:t>
      </w:r>
      <w:r w:rsidR="00AE68B6">
        <w:t>The d</w:t>
      </w:r>
      <w:r w:rsidRPr="004C68E1">
        <w:t>esign of tasks should specify context, purpose</w:t>
      </w:r>
      <w:r w:rsidR="006F6CB3">
        <w:t>,</w:t>
      </w:r>
      <w:r w:rsidRPr="004C68E1">
        <w:t xml:space="preserve"> and audience.</w:t>
      </w:r>
    </w:p>
    <w:p w:rsidR="00AE68B6" w:rsidRDefault="00AE68B6" w:rsidP="00AE68B6">
      <w:pPr>
        <w:pStyle w:val="BodyText1"/>
        <w:rPr>
          <w:i/>
        </w:rPr>
      </w:pPr>
      <w:r>
        <w:t>Most</w:t>
      </w:r>
      <w:r w:rsidR="00B479CE" w:rsidRPr="004C68E1">
        <w:t xml:space="preserve"> tasks enabled students to achieve high levels in the Ideas and Expression</w:t>
      </w:r>
      <w:r>
        <w:t xml:space="preserve"> assessment design criteria</w:t>
      </w:r>
      <w:r w:rsidR="00B479CE" w:rsidRPr="004C68E1">
        <w:t>.</w:t>
      </w:r>
      <w:r w:rsidRPr="00AE68B6">
        <w:t xml:space="preserve"> </w:t>
      </w:r>
      <w:r w:rsidR="006F6CB3">
        <w:t>S</w:t>
      </w:r>
      <w:r>
        <w:t>tudents must demonstrate an extensive range of complex linguistic features, with few errors, to achieve an A level in Expression</w:t>
      </w:r>
      <w:r>
        <w:rPr>
          <w:i/>
        </w:rPr>
        <w:t>.</w:t>
      </w:r>
    </w:p>
    <w:p w:rsidR="00B479CE" w:rsidRDefault="00B479CE" w:rsidP="00AE68B6">
      <w:pPr>
        <w:pStyle w:val="BodyText1"/>
        <w:rPr>
          <w:i/>
        </w:rPr>
      </w:pPr>
      <w:r w:rsidRPr="004C68E1">
        <w:t xml:space="preserve">Text </w:t>
      </w:r>
      <w:r w:rsidR="006F6CB3">
        <w:t>p</w:t>
      </w:r>
      <w:r w:rsidRPr="004C68E1">
        <w:t>roductions varied in length, and although there is no word</w:t>
      </w:r>
      <w:r w:rsidR="006F6CB3">
        <w:t>-</w:t>
      </w:r>
      <w:r w:rsidRPr="004C68E1">
        <w:t xml:space="preserve">limit in </w:t>
      </w:r>
      <w:r w:rsidR="00AE68B6">
        <w:t xml:space="preserve">Assessment Type 1: </w:t>
      </w:r>
      <w:r w:rsidRPr="004C68E1">
        <w:t>Folio</w:t>
      </w:r>
      <w:r w:rsidR="00AE68B6">
        <w:t>,</w:t>
      </w:r>
      <w:r w:rsidRPr="004C68E1">
        <w:t xml:space="preserve"> most schools set character counts </w:t>
      </w:r>
      <w:r w:rsidR="00AE68B6">
        <w:t xml:space="preserve">of approximately </w:t>
      </w:r>
      <w:r w:rsidRPr="004C68E1">
        <w:t>600</w:t>
      </w:r>
      <w:r>
        <w:t xml:space="preserve"> </w:t>
      </w:r>
      <w:r w:rsidRPr="004C68E1">
        <w:t>characters.</w:t>
      </w:r>
      <w:r w:rsidR="00AE68B6">
        <w:t xml:space="preserve"> I</w:t>
      </w:r>
      <w:r w:rsidRPr="004C68E1">
        <w:t>n some cases</w:t>
      </w:r>
      <w:r w:rsidR="00AE68B6">
        <w:t>, t</w:t>
      </w:r>
      <w:r w:rsidRPr="004C68E1">
        <w:t xml:space="preserve">ext </w:t>
      </w:r>
      <w:r w:rsidR="00AE68B6">
        <w:t>p</w:t>
      </w:r>
      <w:r w:rsidRPr="004C68E1">
        <w:t>roductions that were less than 400 characters</w:t>
      </w:r>
      <w:r w:rsidR="006F6CB3">
        <w:t xml:space="preserve"> did not enable students to demonstrate</w:t>
      </w:r>
      <w:r w:rsidR="00AE68B6">
        <w:t xml:space="preserve"> Ideas (I2)</w:t>
      </w:r>
      <w:r w:rsidRPr="004C68E1">
        <w:t xml:space="preserve"> </w:t>
      </w:r>
      <w:r w:rsidRPr="004C68E1">
        <w:rPr>
          <w:i/>
        </w:rPr>
        <w:t>Depth of Treatment of Ideas, Information, or Opinions.</w:t>
      </w:r>
    </w:p>
    <w:p w:rsidR="008258DA" w:rsidRPr="004C68E1" w:rsidRDefault="006F6CB3" w:rsidP="008258DA">
      <w:pPr>
        <w:pStyle w:val="BodyText1"/>
      </w:pPr>
      <w:r>
        <w:t>D</w:t>
      </w:r>
      <w:r w:rsidR="008258DA">
        <w:t>rafts are not required to be submitted for moderation.</w:t>
      </w:r>
    </w:p>
    <w:p w:rsidR="00B479CE" w:rsidRPr="001506FE" w:rsidRDefault="00B479CE" w:rsidP="00147089">
      <w:pPr>
        <w:pStyle w:val="TopicHeading1"/>
        <w:spacing w:before="360"/>
      </w:pPr>
      <w:r w:rsidRPr="001506FE">
        <w:t>Text Analysis</w:t>
      </w:r>
    </w:p>
    <w:p w:rsidR="00B479CE" w:rsidRPr="004C68E1" w:rsidRDefault="00B479CE" w:rsidP="004D4B34">
      <w:pPr>
        <w:pStyle w:val="BodyText1"/>
      </w:pPr>
      <w:r w:rsidRPr="004C68E1">
        <w:t xml:space="preserve">A range of topics </w:t>
      </w:r>
      <w:r w:rsidR="006F6CB3">
        <w:t>was</w:t>
      </w:r>
      <w:r w:rsidR="006F6CB3" w:rsidRPr="004C68E1">
        <w:t xml:space="preserve"> </w:t>
      </w:r>
      <w:r w:rsidRPr="004C68E1">
        <w:t xml:space="preserve">covered, and </w:t>
      </w:r>
      <w:r w:rsidR="004D4B34" w:rsidRPr="004C68E1">
        <w:t>materials from previous clarifying forums were</w:t>
      </w:r>
      <w:r w:rsidR="004D4B34">
        <w:t xml:space="preserve"> </w:t>
      </w:r>
      <w:r w:rsidRPr="004C68E1">
        <w:t>also used by some schools.</w:t>
      </w:r>
      <w:r w:rsidR="004D4B34">
        <w:t xml:space="preserve"> </w:t>
      </w:r>
      <w:r w:rsidRPr="004C68E1">
        <w:t xml:space="preserve">Reading and </w:t>
      </w:r>
      <w:r w:rsidR="004D4B34">
        <w:t>r</w:t>
      </w:r>
      <w:r w:rsidRPr="004C68E1">
        <w:t xml:space="preserve">esponding </w:t>
      </w:r>
      <w:r w:rsidR="004D4B34">
        <w:t>t</w:t>
      </w:r>
      <w:r w:rsidRPr="004C68E1">
        <w:t>asks were predominant</w:t>
      </w:r>
      <w:r w:rsidR="006F6CB3">
        <w:t>,</w:t>
      </w:r>
      <w:r w:rsidRPr="004C68E1">
        <w:t xml:space="preserve"> with </w:t>
      </w:r>
      <w:r w:rsidR="004D4B34">
        <w:t xml:space="preserve">few </w:t>
      </w:r>
      <w:r w:rsidRPr="004C68E1">
        <w:t xml:space="preserve">schools choosing to use </w:t>
      </w:r>
      <w:r w:rsidR="004D4B34">
        <w:t xml:space="preserve">listening </w:t>
      </w:r>
      <w:r w:rsidRPr="004C68E1">
        <w:t>t</w:t>
      </w:r>
      <w:r w:rsidR="004D4B34">
        <w:t>asks</w:t>
      </w:r>
      <w:r w:rsidRPr="004C68E1">
        <w:t>.</w:t>
      </w:r>
    </w:p>
    <w:p w:rsidR="004D4B34" w:rsidRDefault="00CE7C11" w:rsidP="00054F40">
      <w:pPr>
        <w:pStyle w:val="BodyText1"/>
      </w:pPr>
      <w:r>
        <w:t xml:space="preserve">Teachers are advised to not just </w:t>
      </w:r>
      <w:r w:rsidR="004D4B34">
        <w:t>us</w:t>
      </w:r>
      <w:r>
        <w:t>e</w:t>
      </w:r>
      <w:r w:rsidR="004D4B34">
        <w:t xml:space="preserve"> a percentage to </w:t>
      </w:r>
      <w:r w:rsidR="00B479CE" w:rsidRPr="004C68E1">
        <w:t xml:space="preserve">calculate a </w:t>
      </w:r>
      <w:proofErr w:type="gramStart"/>
      <w:r w:rsidR="00B479CE" w:rsidRPr="004C68E1">
        <w:t>grade,</w:t>
      </w:r>
      <w:proofErr w:type="gramEnd"/>
      <w:r w:rsidR="00B479CE" w:rsidRPr="004C68E1">
        <w:t xml:space="preserve"> </w:t>
      </w:r>
      <w:r>
        <w:t xml:space="preserve">results </w:t>
      </w:r>
      <w:r w:rsidR="004D4B34">
        <w:t>must be referenced to the p</w:t>
      </w:r>
      <w:r w:rsidR="00B479CE" w:rsidRPr="004C68E1">
        <w:t xml:space="preserve">erformance </w:t>
      </w:r>
      <w:r w:rsidR="004D4B34">
        <w:t>s</w:t>
      </w:r>
      <w:r w:rsidR="00B479CE" w:rsidRPr="004C68E1">
        <w:t>tandards.</w:t>
      </w:r>
      <w:r w:rsidR="004D4B34">
        <w:t xml:space="preserve"> </w:t>
      </w:r>
      <w:r w:rsidR="006F6CB3">
        <w:t>P</w:t>
      </w:r>
      <w:r w:rsidR="00B479CE" w:rsidRPr="004C68E1">
        <w:t>ast exam</w:t>
      </w:r>
      <w:r w:rsidR="006F6CB3">
        <w:t>ination</w:t>
      </w:r>
      <w:r w:rsidR="00B479CE" w:rsidRPr="004C68E1">
        <w:t xml:space="preserve"> comprehension and listening tasks </w:t>
      </w:r>
      <w:r w:rsidR="004D4B34">
        <w:t xml:space="preserve">generally </w:t>
      </w:r>
      <w:r w:rsidR="00054F40">
        <w:t xml:space="preserve">focus on </w:t>
      </w:r>
      <w:r w:rsidR="004D4B34">
        <w:t>assess</w:t>
      </w:r>
      <w:r w:rsidR="00054F40">
        <w:t>ing</w:t>
      </w:r>
      <w:r w:rsidR="004D4B34">
        <w:t xml:space="preserve"> IR1, </w:t>
      </w:r>
      <w:r w:rsidR="006F6CB3">
        <w:t xml:space="preserve">so </w:t>
      </w:r>
      <w:r w:rsidR="004D4B34">
        <w:t>teachers are advised to consider the suitability of these tasks, and amend as appropriate.</w:t>
      </w:r>
    </w:p>
    <w:p w:rsidR="00B479CE" w:rsidRPr="004C68E1" w:rsidRDefault="00B479CE" w:rsidP="004D4B34">
      <w:pPr>
        <w:pStyle w:val="BodyText1"/>
      </w:pPr>
      <w:r w:rsidRPr="004C68E1">
        <w:t xml:space="preserve">Many schools </w:t>
      </w:r>
      <w:r w:rsidR="006F6CB3">
        <w:t>did</w:t>
      </w:r>
      <w:r w:rsidR="006F6CB3" w:rsidRPr="004C68E1">
        <w:t xml:space="preserve"> </w:t>
      </w:r>
      <w:r w:rsidRPr="004C68E1">
        <w:t xml:space="preserve">not assess </w:t>
      </w:r>
      <w:r w:rsidR="004D4B34">
        <w:t>a</w:t>
      </w:r>
      <w:r w:rsidRPr="004C68E1">
        <w:t xml:space="preserve">nalysis of the language in </w:t>
      </w:r>
      <w:r w:rsidR="004D4B34">
        <w:t>t</w:t>
      </w:r>
      <w:r w:rsidRPr="004C68E1">
        <w:t xml:space="preserve">exts </w:t>
      </w:r>
      <w:r w:rsidR="004D4B34">
        <w:t xml:space="preserve">(IR2). Text analysis is the most appropriate place </w:t>
      </w:r>
      <w:r w:rsidR="006F6CB3">
        <w:t xml:space="preserve">in which </w:t>
      </w:r>
      <w:r w:rsidR="004D4B34">
        <w:t xml:space="preserve">to assess IR2. </w:t>
      </w:r>
      <w:r w:rsidRPr="004C68E1">
        <w:t xml:space="preserve">The design of the task </w:t>
      </w:r>
      <w:r w:rsidR="004D4B34">
        <w:t xml:space="preserve">can </w:t>
      </w:r>
      <w:r w:rsidRPr="004C68E1">
        <w:t>include questions related to linguistic features</w:t>
      </w:r>
      <w:r w:rsidR="006F6CB3">
        <w:t>,</w:t>
      </w:r>
      <w:r w:rsidRPr="004C68E1">
        <w:t xml:space="preserve"> to </w:t>
      </w:r>
      <w:r w:rsidR="006F6CB3">
        <w:t>permit the assessment of</w:t>
      </w:r>
      <w:r w:rsidRPr="004C68E1">
        <w:t xml:space="preserve"> IR2</w:t>
      </w:r>
      <w:r w:rsidR="004D4B34">
        <w:t>.</w:t>
      </w:r>
    </w:p>
    <w:p w:rsidR="001A0F23" w:rsidRDefault="001A0F23">
      <w:pPr>
        <w:pStyle w:val="AssessmentTypeHeading"/>
      </w:pPr>
      <w:r w:rsidRPr="003C7581">
        <w:t xml:space="preserve">Assessment Type 2: </w:t>
      </w:r>
      <w:r w:rsidR="00B479CE">
        <w:t>In-depth Study</w:t>
      </w:r>
    </w:p>
    <w:p w:rsidR="00B479CE" w:rsidRPr="001506FE" w:rsidRDefault="00EE1CA9" w:rsidP="00147089">
      <w:pPr>
        <w:pStyle w:val="TopicHeading1"/>
      </w:pPr>
      <w:r w:rsidRPr="001506FE">
        <w:t>In-d</w:t>
      </w:r>
      <w:r w:rsidR="00B479CE" w:rsidRPr="001506FE">
        <w:t>epth Study Topics</w:t>
      </w:r>
    </w:p>
    <w:p w:rsidR="00B479CE" w:rsidRPr="004C68E1" w:rsidRDefault="00B479CE" w:rsidP="00147089">
      <w:pPr>
        <w:pStyle w:val="BodyText1"/>
      </w:pPr>
      <w:r w:rsidRPr="004C68E1">
        <w:t xml:space="preserve">Common topics this year included </w:t>
      </w:r>
      <w:r w:rsidR="006F6CB3">
        <w:t>a</w:t>
      </w:r>
      <w:r w:rsidRPr="004C68E1">
        <w:t xml:space="preserve">nime, </w:t>
      </w:r>
      <w:r w:rsidR="006F6CB3">
        <w:t>s</w:t>
      </w:r>
      <w:r>
        <w:t>umo</w:t>
      </w:r>
      <w:r w:rsidRPr="004C68E1">
        <w:t xml:space="preserve">, </w:t>
      </w:r>
      <w:proofErr w:type="spellStart"/>
      <w:r w:rsidRPr="004C68E1">
        <w:t>Harajuku</w:t>
      </w:r>
      <w:proofErr w:type="spellEnd"/>
      <w:r w:rsidRPr="004C68E1">
        <w:t xml:space="preserve"> </w:t>
      </w:r>
      <w:r w:rsidR="006F6CB3">
        <w:t>f</w:t>
      </w:r>
      <w:r w:rsidRPr="004C68E1">
        <w:t xml:space="preserve">ashion, Japanese </w:t>
      </w:r>
      <w:r w:rsidR="006F6CB3">
        <w:t>s</w:t>
      </w:r>
      <w:r w:rsidRPr="004C68E1">
        <w:t>chools</w:t>
      </w:r>
      <w:r w:rsidR="006F6CB3">
        <w:t>,</w:t>
      </w:r>
      <w:r>
        <w:t xml:space="preserve"> and Japanese </w:t>
      </w:r>
      <w:r w:rsidR="006F6CB3">
        <w:t>s</w:t>
      </w:r>
      <w:r>
        <w:t>ports.</w:t>
      </w:r>
    </w:p>
    <w:p w:rsidR="00B479CE" w:rsidRDefault="00B479CE" w:rsidP="00087CE0">
      <w:pPr>
        <w:pStyle w:val="BodyText1"/>
      </w:pPr>
      <w:r w:rsidRPr="004C68E1">
        <w:t xml:space="preserve">Students should be encouraged to choose topics that enable them to use </w:t>
      </w:r>
      <w:r w:rsidR="00987708">
        <w:t>relatively familiar</w:t>
      </w:r>
      <w:r w:rsidR="00987708" w:rsidRPr="004C68E1">
        <w:t xml:space="preserve"> </w:t>
      </w:r>
      <w:r w:rsidRPr="004C68E1">
        <w:t xml:space="preserve">Japanese </w:t>
      </w:r>
      <w:r w:rsidR="00087CE0">
        <w:t xml:space="preserve">rather than </w:t>
      </w:r>
      <w:r w:rsidRPr="004C68E1">
        <w:t xml:space="preserve">topics that require vocabulary and structures </w:t>
      </w:r>
      <w:r w:rsidR="004028EE">
        <w:t xml:space="preserve">that are </w:t>
      </w:r>
      <w:r w:rsidR="00087CE0">
        <w:t xml:space="preserve">significantly </w:t>
      </w:r>
      <w:r w:rsidRPr="004C68E1">
        <w:t>beyond this.</w:t>
      </w:r>
    </w:p>
    <w:p w:rsidR="00B479CE" w:rsidRPr="004C68E1" w:rsidRDefault="00B479CE" w:rsidP="00087CE0">
      <w:pPr>
        <w:pStyle w:val="BodyText1"/>
      </w:pPr>
      <w:r>
        <w:t xml:space="preserve">Students are not required to </w:t>
      </w:r>
      <w:r w:rsidR="00087CE0">
        <w:t>submit</w:t>
      </w:r>
      <w:r>
        <w:t xml:space="preserve"> a vocabulary list</w:t>
      </w:r>
      <w:r w:rsidR="00087CE0">
        <w:t xml:space="preserve"> for moderation</w:t>
      </w:r>
      <w:r w:rsidR="004028EE">
        <w:t>;</w:t>
      </w:r>
      <w:r w:rsidR="00087CE0">
        <w:t xml:space="preserve"> however, this may provide supporting evidence of preparation</w:t>
      </w:r>
      <w:r>
        <w:t>.</w:t>
      </w:r>
    </w:p>
    <w:p w:rsidR="00B479CE" w:rsidRPr="004C68E1" w:rsidRDefault="004028EE" w:rsidP="00C56F01">
      <w:pPr>
        <w:pStyle w:val="BodyText1"/>
      </w:pPr>
      <w:r>
        <w:t>In some cases, students</w:t>
      </w:r>
      <w:r w:rsidR="00B479CE" w:rsidRPr="00C56F01">
        <w:t xml:space="preserve"> </w:t>
      </w:r>
      <w:r w:rsidR="00087CE0" w:rsidRPr="00C56F01">
        <w:t>were over</w:t>
      </w:r>
      <w:r>
        <w:t xml:space="preserve">ly </w:t>
      </w:r>
      <w:r w:rsidR="00087CE0" w:rsidRPr="00C56F01">
        <w:t xml:space="preserve">reliant on </w:t>
      </w:r>
      <w:r w:rsidR="00C56F01" w:rsidRPr="00C56F01">
        <w:t>online translation software</w:t>
      </w:r>
      <w:r w:rsidR="00B479CE" w:rsidRPr="00C56F01">
        <w:t xml:space="preserve"> to produce texts for the</w:t>
      </w:r>
      <w:r>
        <w:t>ir</w:t>
      </w:r>
      <w:r w:rsidR="00B479CE" w:rsidRPr="00C56F01">
        <w:t xml:space="preserve"> </w:t>
      </w:r>
      <w:r>
        <w:t>i</w:t>
      </w:r>
      <w:r w:rsidR="00B479CE" w:rsidRPr="00C56F01">
        <w:t>n</w:t>
      </w:r>
      <w:r w:rsidR="00087CE0" w:rsidRPr="00C56F01">
        <w:t>-d</w:t>
      </w:r>
      <w:r w:rsidR="00B479CE" w:rsidRPr="00C56F01">
        <w:t xml:space="preserve">epth </w:t>
      </w:r>
      <w:r>
        <w:t>s</w:t>
      </w:r>
      <w:r w:rsidR="00B479CE" w:rsidRPr="00C56F01">
        <w:t>tud</w:t>
      </w:r>
      <w:r>
        <w:t>y</w:t>
      </w:r>
      <w:r w:rsidR="00C56F01" w:rsidRPr="00C56F01">
        <w:t>, which is not appropriate</w:t>
      </w:r>
      <w:r w:rsidR="00B479CE" w:rsidRPr="00C56F01">
        <w:t>.</w:t>
      </w:r>
      <w:r w:rsidR="00B479CE" w:rsidRPr="004C68E1">
        <w:t xml:space="preserve"> </w:t>
      </w:r>
    </w:p>
    <w:p w:rsidR="00751186" w:rsidRDefault="00751186">
      <w:pPr>
        <w:rPr>
          <w:rFonts w:ascii="Arial" w:hAnsi="Arial"/>
          <w:b/>
          <w:bCs/>
          <w:sz w:val="24"/>
          <w:szCs w:val="24"/>
        </w:rPr>
      </w:pPr>
      <w:r>
        <w:br w:type="page"/>
      </w:r>
    </w:p>
    <w:p w:rsidR="00B479CE" w:rsidRPr="001506FE" w:rsidRDefault="00B479CE" w:rsidP="00087CE0">
      <w:pPr>
        <w:pStyle w:val="TopicHeading1"/>
        <w:spacing w:before="360"/>
      </w:pPr>
      <w:r w:rsidRPr="001506FE">
        <w:lastRenderedPageBreak/>
        <w:t>Oral P</w:t>
      </w:r>
      <w:r w:rsidR="00087CE0" w:rsidRPr="001506FE">
        <w:t xml:space="preserve">resentation </w:t>
      </w:r>
      <w:r w:rsidRPr="001506FE">
        <w:t>in Japanese</w:t>
      </w:r>
    </w:p>
    <w:p w:rsidR="00B479CE" w:rsidRPr="004C68E1" w:rsidRDefault="00B479CE" w:rsidP="00087CE0">
      <w:pPr>
        <w:pStyle w:val="BodyText1"/>
      </w:pPr>
      <w:r w:rsidRPr="004C68E1">
        <w:t>Most schools adhered to the time length of 3</w:t>
      </w:r>
      <w:r w:rsidR="004028EE">
        <w:t>–</w:t>
      </w:r>
      <w:r w:rsidRPr="004C68E1">
        <w:t>5 minutes</w:t>
      </w:r>
      <w:r w:rsidR="004028EE">
        <w:t>,</w:t>
      </w:r>
      <w:r w:rsidRPr="004C68E1">
        <w:t xml:space="preserve"> with only a few schools under or over the prescribed time limit.</w:t>
      </w:r>
      <w:r w:rsidR="00087CE0">
        <w:t xml:space="preserve"> </w:t>
      </w:r>
      <w:r w:rsidRPr="004C68E1">
        <w:t xml:space="preserve">Most students chose </w:t>
      </w:r>
      <w:r w:rsidR="004028EE">
        <w:t xml:space="preserve">to present </w:t>
      </w:r>
      <w:r w:rsidRPr="004C68E1">
        <w:t xml:space="preserve">a speech for the </w:t>
      </w:r>
      <w:r w:rsidR="004028EE">
        <w:t>o</w:t>
      </w:r>
      <w:r w:rsidRPr="004C68E1">
        <w:t xml:space="preserve">ral </w:t>
      </w:r>
      <w:r w:rsidR="004028EE">
        <w:t>p</w:t>
      </w:r>
      <w:r w:rsidR="00087CE0">
        <w:t>resentation</w:t>
      </w:r>
      <w:r w:rsidRPr="004C68E1">
        <w:t xml:space="preserve"> in Japanese. </w:t>
      </w:r>
    </w:p>
    <w:p w:rsidR="00087CE0" w:rsidRPr="004C68E1" w:rsidRDefault="00087CE0" w:rsidP="00087CE0">
      <w:pPr>
        <w:pStyle w:val="BodyText1"/>
      </w:pPr>
      <w:r>
        <w:t>In some cases,</w:t>
      </w:r>
      <w:r w:rsidRPr="004C68E1">
        <w:t xml:space="preserve"> students read </w:t>
      </w:r>
      <w:r w:rsidR="004028EE">
        <w:t xml:space="preserve">out </w:t>
      </w:r>
      <w:r w:rsidRPr="004C68E1">
        <w:t>their speech</w:t>
      </w:r>
      <w:r>
        <w:t xml:space="preserve"> and</w:t>
      </w:r>
      <w:r w:rsidRPr="004C68E1">
        <w:t xml:space="preserve"> it was apparent that </w:t>
      </w:r>
      <w:r w:rsidR="004028EE">
        <w:t>they had</w:t>
      </w:r>
      <w:r w:rsidRPr="004C68E1">
        <w:t xml:space="preserve"> little understanding of the content</w:t>
      </w:r>
      <w:r>
        <w:t>. Th</w:t>
      </w:r>
      <w:r w:rsidR="004028EE">
        <w:t>es</w:t>
      </w:r>
      <w:r>
        <w:t xml:space="preserve">e students </w:t>
      </w:r>
      <w:r w:rsidRPr="004C68E1">
        <w:t xml:space="preserve">were not able to achieve high </w:t>
      </w:r>
      <w:r w:rsidR="00987708">
        <w:t>grades</w:t>
      </w:r>
      <w:r w:rsidR="00987708" w:rsidRPr="004C68E1">
        <w:t xml:space="preserve"> </w:t>
      </w:r>
      <w:r w:rsidRPr="004C68E1">
        <w:t>in Expression (</w:t>
      </w:r>
      <w:r>
        <w:t>E</w:t>
      </w:r>
      <w:r w:rsidRPr="004C68E1">
        <w:t>2)</w:t>
      </w:r>
      <w:r w:rsidR="004028EE">
        <w:t>,</w:t>
      </w:r>
      <w:r w:rsidRPr="004C68E1">
        <w:t xml:space="preserve"> as intonation, fluency</w:t>
      </w:r>
      <w:r w:rsidR="004028EE">
        <w:t>,</w:t>
      </w:r>
      <w:r w:rsidRPr="004C68E1">
        <w:t xml:space="preserve"> and pronunciation w</w:t>
      </w:r>
      <w:r w:rsidR="004028EE">
        <w:t>ere</w:t>
      </w:r>
      <w:r w:rsidRPr="004C68E1">
        <w:t xml:space="preserve"> affected by </w:t>
      </w:r>
      <w:r w:rsidR="004028EE">
        <w:t>limited</w:t>
      </w:r>
      <w:r w:rsidR="004028EE" w:rsidRPr="004C68E1">
        <w:t xml:space="preserve"> </w:t>
      </w:r>
      <w:r w:rsidRPr="004C68E1">
        <w:t xml:space="preserve">understanding of </w:t>
      </w:r>
      <w:r w:rsidR="004028EE">
        <w:t xml:space="preserve">the </w:t>
      </w:r>
      <w:r w:rsidRPr="004C68E1">
        <w:t>content.</w:t>
      </w:r>
    </w:p>
    <w:p w:rsidR="00B479CE" w:rsidRPr="001506FE" w:rsidRDefault="00B479CE" w:rsidP="00147089">
      <w:pPr>
        <w:pStyle w:val="TopicHeading1"/>
        <w:spacing w:before="360"/>
      </w:pPr>
      <w:r w:rsidRPr="001506FE">
        <w:t>Written Response in Japanese</w:t>
      </w:r>
    </w:p>
    <w:p w:rsidR="00B479CE" w:rsidRPr="004C68E1" w:rsidRDefault="00B479CE" w:rsidP="00087CE0">
      <w:pPr>
        <w:pStyle w:val="BodyText1"/>
      </w:pPr>
      <w:r w:rsidRPr="004C68E1">
        <w:t xml:space="preserve">The majority of </w:t>
      </w:r>
      <w:r w:rsidR="00087CE0">
        <w:t>responses</w:t>
      </w:r>
      <w:r w:rsidRPr="004C68E1">
        <w:t xml:space="preserve"> adhered to the limit of 600 characters.</w:t>
      </w:r>
      <w:r w:rsidR="00087CE0">
        <w:t xml:space="preserve"> Responses </w:t>
      </w:r>
      <w:r w:rsidRPr="004C68E1">
        <w:t xml:space="preserve">that were </w:t>
      </w:r>
      <w:r w:rsidR="00087CE0">
        <w:t xml:space="preserve">substantially </w:t>
      </w:r>
      <w:r w:rsidRPr="004C68E1">
        <w:t xml:space="preserve">under this limit </w:t>
      </w:r>
      <w:r w:rsidR="000320FB">
        <w:t xml:space="preserve">were </w:t>
      </w:r>
      <w:r w:rsidRPr="004C68E1">
        <w:t xml:space="preserve">not always able to </w:t>
      </w:r>
      <w:r w:rsidR="00087CE0">
        <w:t xml:space="preserve">demonstrate sufficient </w:t>
      </w:r>
      <w:r w:rsidRPr="004C68E1">
        <w:t>depth.</w:t>
      </w:r>
    </w:p>
    <w:p w:rsidR="00B479CE" w:rsidRDefault="004028EE" w:rsidP="00087CE0">
      <w:pPr>
        <w:pStyle w:val="BodyText1"/>
      </w:pPr>
      <w:r>
        <w:t>In some cases, students used identical content in their oral p</w:t>
      </w:r>
      <w:r w:rsidR="00087CE0">
        <w:t xml:space="preserve">resentation </w:t>
      </w:r>
      <w:r w:rsidR="00B479CE" w:rsidRPr="004C68E1">
        <w:t xml:space="preserve">in Japanese and </w:t>
      </w:r>
      <w:r>
        <w:t>their</w:t>
      </w:r>
      <w:r w:rsidR="00B479CE" w:rsidRPr="004C68E1">
        <w:t xml:space="preserve"> </w:t>
      </w:r>
      <w:r>
        <w:t>w</w:t>
      </w:r>
      <w:r w:rsidR="00B479CE" w:rsidRPr="004C68E1">
        <w:t xml:space="preserve">ritten </w:t>
      </w:r>
      <w:r>
        <w:t>r</w:t>
      </w:r>
      <w:r w:rsidR="00B479CE" w:rsidRPr="004C68E1">
        <w:t xml:space="preserve">esponse in Japanese. </w:t>
      </w:r>
      <w:r w:rsidR="00B479CE">
        <w:t xml:space="preserve">Students are required to </w:t>
      </w:r>
      <w:r>
        <w:t>submit</w:t>
      </w:r>
      <w:r w:rsidR="00B479CE">
        <w:t xml:space="preserve"> </w:t>
      </w:r>
      <w:r>
        <w:t>three</w:t>
      </w:r>
      <w:r w:rsidR="00B479CE">
        <w:t xml:space="preserve"> different pieces</w:t>
      </w:r>
      <w:r w:rsidR="00B479CE" w:rsidRPr="004C68E1">
        <w:t>. It is im</w:t>
      </w:r>
      <w:r w:rsidR="00B479CE">
        <w:t>portant</w:t>
      </w:r>
      <w:r>
        <w:t>,</w:t>
      </w:r>
      <w:r w:rsidR="00B479CE">
        <w:t xml:space="preserve"> then, that the </w:t>
      </w:r>
      <w:r w:rsidR="00B479CE" w:rsidRPr="004C68E1">
        <w:t>text type</w:t>
      </w:r>
      <w:r w:rsidR="00087CE0">
        <w:t>, audience, context</w:t>
      </w:r>
      <w:r>
        <w:t>,</w:t>
      </w:r>
      <w:r w:rsidR="00087CE0">
        <w:t xml:space="preserve"> </w:t>
      </w:r>
      <w:r w:rsidR="00B479CE">
        <w:t>and purpose of the tasks are</w:t>
      </w:r>
      <w:r w:rsidR="00B479CE" w:rsidRPr="004C68E1">
        <w:t xml:space="preserve"> different for these pieces. </w:t>
      </w:r>
    </w:p>
    <w:p w:rsidR="00B479CE" w:rsidRPr="00147089" w:rsidRDefault="00B479CE" w:rsidP="00087CE0">
      <w:pPr>
        <w:pStyle w:val="BodyText1"/>
      </w:pPr>
      <w:r>
        <w:t xml:space="preserve">Generally the </w:t>
      </w:r>
      <w:r w:rsidR="004028EE">
        <w:t>o</w:t>
      </w:r>
      <w:r>
        <w:t xml:space="preserve">ral </w:t>
      </w:r>
      <w:r w:rsidR="004028EE">
        <w:t>p</w:t>
      </w:r>
      <w:r>
        <w:t>resentation was an informative speech</w:t>
      </w:r>
      <w:r w:rsidRPr="004C68E1">
        <w:t xml:space="preserve"> and the </w:t>
      </w:r>
      <w:r w:rsidR="004028EE">
        <w:t>w</w:t>
      </w:r>
      <w:r>
        <w:t xml:space="preserve">ritten </w:t>
      </w:r>
      <w:r w:rsidR="004028EE">
        <w:t>r</w:t>
      </w:r>
      <w:r>
        <w:t>esponse</w:t>
      </w:r>
      <w:r w:rsidR="004028EE">
        <w:t xml:space="preserve"> was</w:t>
      </w:r>
      <w:r>
        <w:t xml:space="preserve"> </w:t>
      </w:r>
      <w:r w:rsidRPr="004C68E1">
        <w:t>a personal piece,</w:t>
      </w:r>
      <w:r w:rsidR="004028EE">
        <w:t xml:space="preserve"> which allowed</w:t>
      </w:r>
      <w:r w:rsidRPr="004C68E1">
        <w:t xml:space="preserve"> students to use </w:t>
      </w:r>
      <w:r w:rsidR="00087CE0">
        <w:t xml:space="preserve">some of the </w:t>
      </w:r>
      <w:r w:rsidRPr="004C68E1">
        <w:t xml:space="preserve">content </w:t>
      </w:r>
      <w:r w:rsidR="004028EE">
        <w:t xml:space="preserve">that </w:t>
      </w:r>
      <w:r w:rsidRPr="004C68E1">
        <w:t>they</w:t>
      </w:r>
      <w:r>
        <w:t xml:space="preserve"> </w:t>
      </w:r>
      <w:r w:rsidR="004028EE">
        <w:t xml:space="preserve">had </w:t>
      </w:r>
      <w:r>
        <w:t xml:space="preserve">researched in </w:t>
      </w:r>
      <w:r w:rsidR="00087CE0">
        <w:t>two</w:t>
      </w:r>
      <w:r w:rsidRPr="004C68E1">
        <w:t xml:space="preserve"> different text </w:t>
      </w:r>
      <w:r w:rsidR="00087CE0">
        <w:t>contexts and for different purposes</w:t>
      </w:r>
      <w:r w:rsidRPr="004C68E1">
        <w:t xml:space="preserve">. </w:t>
      </w:r>
      <w:r w:rsidRPr="00147089">
        <w:t xml:space="preserve">A </w:t>
      </w:r>
      <w:r w:rsidR="004028EE">
        <w:t xml:space="preserve">diary is a </w:t>
      </w:r>
      <w:r w:rsidR="00087CE0">
        <w:t>possible</w:t>
      </w:r>
      <w:r w:rsidRPr="00147089">
        <w:t xml:space="preserve"> task design for the </w:t>
      </w:r>
      <w:r w:rsidR="004028EE">
        <w:t>w</w:t>
      </w:r>
      <w:r w:rsidRPr="00147089">
        <w:t xml:space="preserve">ritten </w:t>
      </w:r>
      <w:r w:rsidR="004028EE">
        <w:t>r</w:t>
      </w:r>
      <w:r w:rsidRPr="00147089">
        <w:t>esponse in Japanese</w:t>
      </w:r>
      <w:r w:rsidR="004028EE">
        <w:t>, as it allows</w:t>
      </w:r>
      <w:r w:rsidRPr="00147089">
        <w:t xml:space="preserve"> for personal writing and therefore differ</w:t>
      </w:r>
      <w:r w:rsidR="004028EE">
        <w:t>s from a more informative presentation in terms of</w:t>
      </w:r>
      <w:r w:rsidRPr="00147089">
        <w:t xml:space="preserve"> language and structure.</w:t>
      </w:r>
    </w:p>
    <w:p w:rsidR="00B479CE" w:rsidRPr="00147089" w:rsidRDefault="00C56F01" w:rsidP="00C56F01">
      <w:pPr>
        <w:pStyle w:val="BodyText1"/>
      </w:pPr>
      <w:r>
        <w:t>S</w:t>
      </w:r>
      <w:r w:rsidR="00B479CE" w:rsidRPr="00147089">
        <w:t xml:space="preserve">ome students </w:t>
      </w:r>
      <w:r>
        <w:t xml:space="preserve">inappropriately </w:t>
      </w:r>
      <w:r w:rsidR="00B479CE" w:rsidRPr="00147089">
        <w:t>us</w:t>
      </w:r>
      <w:r>
        <w:t>ed</w:t>
      </w:r>
      <w:r w:rsidR="00B479CE" w:rsidRPr="00147089">
        <w:t xml:space="preserve"> </w:t>
      </w:r>
      <w:r>
        <w:t xml:space="preserve">online translation software, particularly where they researched topics </w:t>
      </w:r>
      <w:r w:rsidR="004028EE">
        <w:t xml:space="preserve">that required language </w:t>
      </w:r>
      <w:r w:rsidR="00B479CE" w:rsidRPr="00147089">
        <w:t xml:space="preserve">beyond </w:t>
      </w:r>
      <w:r w:rsidR="004028EE">
        <w:t>that taught at</w:t>
      </w:r>
      <w:r w:rsidR="00B479CE" w:rsidRPr="00147089">
        <w:t xml:space="preserve"> </w:t>
      </w:r>
      <w:r>
        <w:t>Stage 2</w:t>
      </w:r>
      <w:r w:rsidR="00B479CE" w:rsidRPr="00147089">
        <w:t>. This was o</w:t>
      </w:r>
      <w:r>
        <w:t xml:space="preserve">ften </w:t>
      </w:r>
      <w:r w:rsidR="00987708">
        <w:t xml:space="preserve">highlighted </w:t>
      </w:r>
      <w:r>
        <w:t xml:space="preserve">by </w:t>
      </w:r>
      <w:r w:rsidR="00B479CE" w:rsidRPr="00147089">
        <w:t xml:space="preserve">teacher </w:t>
      </w:r>
      <w:r>
        <w:t>comments</w:t>
      </w:r>
      <w:r w:rsidR="004028EE">
        <w:t xml:space="preserve"> that</w:t>
      </w:r>
      <w:r>
        <w:t xml:space="preserve"> </w:t>
      </w:r>
      <w:r w:rsidR="00B479CE" w:rsidRPr="00147089">
        <w:t>indicat</w:t>
      </w:r>
      <w:r w:rsidR="004028EE">
        <w:t>ed</w:t>
      </w:r>
      <w:r w:rsidR="00B479CE" w:rsidRPr="00147089">
        <w:t xml:space="preserve"> the reliance on </w:t>
      </w:r>
      <w:r>
        <w:t>such software</w:t>
      </w:r>
      <w:r w:rsidR="00B479CE" w:rsidRPr="00147089">
        <w:t>.</w:t>
      </w:r>
    </w:p>
    <w:p w:rsidR="00B479CE" w:rsidRPr="001506FE" w:rsidRDefault="00EE1CA9" w:rsidP="00147089">
      <w:pPr>
        <w:pStyle w:val="TopicHeading1"/>
        <w:spacing w:before="360"/>
        <w:rPr>
          <w:b w:val="0"/>
        </w:rPr>
      </w:pPr>
      <w:r w:rsidRPr="001506FE">
        <w:t>Reflective Response in English</w:t>
      </w:r>
    </w:p>
    <w:p w:rsidR="00C56F01" w:rsidRDefault="00B479CE" w:rsidP="00C56F01">
      <w:pPr>
        <w:pStyle w:val="BodyText1"/>
      </w:pPr>
      <w:r w:rsidRPr="00147089">
        <w:t>The limit of 600 words was generally adhered to</w:t>
      </w:r>
      <w:r w:rsidR="00C56F01">
        <w:t xml:space="preserve"> for written responses</w:t>
      </w:r>
      <w:r w:rsidRPr="00147089">
        <w:t xml:space="preserve">. </w:t>
      </w:r>
    </w:p>
    <w:p w:rsidR="00B479CE" w:rsidRPr="00147089" w:rsidRDefault="00B479CE" w:rsidP="00C56F01">
      <w:pPr>
        <w:pStyle w:val="BodyText1"/>
      </w:pPr>
      <w:r w:rsidRPr="00147089">
        <w:t>A few schools chose the video option and students were able to reflect on their chosen topic for 5</w:t>
      </w:r>
      <w:r w:rsidR="004028EE">
        <w:t>–</w:t>
      </w:r>
      <w:r w:rsidRPr="00147089">
        <w:t xml:space="preserve">7 minutes. This gave students the opportunity to develop ideas </w:t>
      </w:r>
      <w:r w:rsidR="00C56F01">
        <w:t>(I2)</w:t>
      </w:r>
      <w:r w:rsidRPr="00147089">
        <w:t>. It was noted</w:t>
      </w:r>
      <w:r w:rsidR="004028EE">
        <w:t>,</w:t>
      </w:r>
      <w:r w:rsidRPr="00147089">
        <w:t xml:space="preserve"> however</w:t>
      </w:r>
      <w:r w:rsidR="00C56F01">
        <w:t>,</w:t>
      </w:r>
      <w:r w:rsidRPr="00147089">
        <w:t xml:space="preserve"> that in some cases </w:t>
      </w:r>
      <w:r w:rsidR="004028EE">
        <w:t xml:space="preserve">the </w:t>
      </w:r>
      <w:r w:rsidRPr="00147089">
        <w:t xml:space="preserve">students who chose this option tended to use a content approach, rather than </w:t>
      </w:r>
      <w:r w:rsidR="00C56F01">
        <w:t>r</w:t>
      </w:r>
      <w:r w:rsidRPr="00147089">
        <w:t xml:space="preserve">eflection. </w:t>
      </w:r>
    </w:p>
    <w:p w:rsidR="00B479CE" w:rsidRPr="00147089" w:rsidRDefault="00B479CE" w:rsidP="00C56F01">
      <w:pPr>
        <w:pStyle w:val="BodyText1"/>
      </w:pPr>
      <w:r w:rsidRPr="00147089">
        <w:t xml:space="preserve">Some students misinterpreted </w:t>
      </w:r>
      <w:r w:rsidR="004028EE">
        <w:t>‘</w:t>
      </w:r>
      <w:r w:rsidRPr="00147089">
        <w:t>reflection</w:t>
      </w:r>
      <w:r w:rsidR="004028EE">
        <w:t>’</w:t>
      </w:r>
      <w:r w:rsidRPr="00147089">
        <w:t xml:space="preserve"> and instead provided a recount. This meant that</w:t>
      </w:r>
      <w:r w:rsidR="00C56F01">
        <w:t xml:space="preserve">, in some cases, no evidence of </w:t>
      </w:r>
      <w:r w:rsidRPr="00147089">
        <w:t xml:space="preserve">IR2 and </w:t>
      </w:r>
      <w:r w:rsidR="00C56F01">
        <w:t>IR</w:t>
      </w:r>
      <w:r w:rsidRPr="00147089">
        <w:t xml:space="preserve">3 </w:t>
      </w:r>
      <w:r w:rsidR="004028EE">
        <w:t xml:space="preserve">was </w:t>
      </w:r>
      <w:r w:rsidR="00C56F01">
        <w:t>provided</w:t>
      </w:r>
      <w:r w:rsidRPr="00147089">
        <w:t>.</w:t>
      </w:r>
    </w:p>
    <w:p w:rsidR="00B479CE" w:rsidRPr="00147089" w:rsidRDefault="00B479CE" w:rsidP="00147089">
      <w:pPr>
        <w:pStyle w:val="BodyText1"/>
      </w:pPr>
      <w:r w:rsidRPr="00147089">
        <w:t xml:space="preserve">Many students were able to reflect on their own learning journey </w:t>
      </w:r>
      <w:proofErr w:type="gramStart"/>
      <w:r w:rsidRPr="00147089">
        <w:t>IR(</w:t>
      </w:r>
      <w:proofErr w:type="gramEnd"/>
      <w:r w:rsidRPr="00147089">
        <w:t>3)</w:t>
      </w:r>
      <w:r w:rsidR="00C56F01">
        <w:t>.</w:t>
      </w:r>
    </w:p>
    <w:p w:rsidR="00B479CE" w:rsidRPr="00147089" w:rsidRDefault="00B479CE" w:rsidP="00147089">
      <w:pPr>
        <w:pStyle w:val="BodyText1"/>
      </w:pPr>
      <w:r w:rsidRPr="00147089">
        <w:t xml:space="preserve">In most cases there needed to be deeper reflection on </w:t>
      </w:r>
      <w:r w:rsidRPr="00C56F01">
        <w:rPr>
          <w:i/>
          <w:iCs/>
        </w:rPr>
        <w:t xml:space="preserve">own values, beliefs, </w:t>
      </w:r>
      <w:r w:rsidR="004028EE">
        <w:rPr>
          <w:i/>
          <w:iCs/>
        </w:rPr>
        <w:t xml:space="preserve">practices, and </w:t>
      </w:r>
      <w:r w:rsidRPr="00C56F01">
        <w:rPr>
          <w:i/>
          <w:iCs/>
        </w:rPr>
        <w:t>ideas in relation to those represented in texts</w:t>
      </w:r>
      <w:r w:rsidRPr="00147089">
        <w:t xml:space="preserve">. </w:t>
      </w:r>
    </w:p>
    <w:p w:rsidR="001A0F23" w:rsidRPr="00DF42D8" w:rsidRDefault="00532959" w:rsidP="001506FE">
      <w:pPr>
        <w:pStyle w:val="Heading2"/>
      </w:pPr>
      <w:r>
        <w:lastRenderedPageBreak/>
        <w:t>External Assessment</w:t>
      </w:r>
    </w:p>
    <w:p w:rsidR="001A0F23" w:rsidRDefault="001A0F23" w:rsidP="00EF5C2B">
      <w:pPr>
        <w:pStyle w:val="AssessmentTypeHeading"/>
      </w:pPr>
      <w:r w:rsidRPr="00D108CB">
        <w:t xml:space="preserve">Assessment Type </w:t>
      </w:r>
      <w:r w:rsidR="00EF5C2B">
        <w:t>3</w:t>
      </w:r>
      <w:r w:rsidRPr="00D108CB">
        <w:t xml:space="preserve">: </w:t>
      </w:r>
      <w:r w:rsidR="00B479CE">
        <w:t>Examination</w:t>
      </w:r>
    </w:p>
    <w:p w:rsidR="00107F4D" w:rsidRPr="001506FE" w:rsidRDefault="00866325" w:rsidP="001506FE">
      <w:pPr>
        <w:pStyle w:val="Heading2"/>
      </w:pPr>
      <w:r w:rsidRPr="001506FE">
        <w:t>Oral Examination</w:t>
      </w:r>
    </w:p>
    <w:p w:rsidR="00107F4D" w:rsidRDefault="00107F4D" w:rsidP="00080A75">
      <w:pPr>
        <w:pStyle w:val="BodyText1"/>
      </w:pPr>
      <w:r>
        <w:rPr>
          <w:lang w:val="en-US"/>
        </w:rPr>
        <w:t>One hundred and seventy-seven</w:t>
      </w:r>
      <w:r>
        <w:t xml:space="preserve"> students took the Japanese </w:t>
      </w:r>
      <w:r w:rsidR="0035072D">
        <w:t>(c</w:t>
      </w:r>
      <w:r>
        <w:t>ontinuers</w:t>
      </w:r>
      <w:r w:rsidR="0035072D">
        <w:t>)</w:t>
      </w:r>
      <w:r>
        <w:t xml:space="preserve"> </w:t>
      </w:r>
      <w:r w:rsidR="0035072D">
        <w:t>oral e</w:t>
      </w:r>
      <w:r>
        <w:t xml:space="preserve">xamination in 2014. For the conversation, approximately 25% of the </w:t>
      </w:r>
      <w:r w:rsidR="00EF5727">
        <w:t xml:space="preserve">students </w:t>
      </w:r>
      <w:r>
        <w:t xml:space="preserve">achieved </w:t>
      </w:r>
      <w:r w:rsidR="00080A75">
        <w:t>in the</w:t>
      </w:r>
      <w:r>
        <w:t xml:space="preserve"> A grade</w:t>
      </w:r>
      <w:r w:rsidR="00080A75">
        <w:t xml:space="preserve"> band</w:t>
      </w:r>
      <w:r>
        <w:t xml:space="preserve">, 27% received a B grade, </w:t>
      </w:r>
      <w:r w:rsidR="00EF5727">
        <w:t xml:space="preserve">and </w:t>
      </w:r>
      <w:r>
        <w:t>18% received D+ or lower. In the discussion section</w:t>
      </w:r>
      <w:r w:rsidR="00EF5727">
        <w:t>,</w:t>
      </w:r>
      <w:r>
        <w:t xml:space="preserve"> 18% </w:t>
      </w:r>
      <w:r w:rsidR="00EF5727">
        <w:t xml:space="preserve">of the students </w:t>
      </w:r>
      <w:r>
        <w:t xml:space="preserve">achieved </w:t>
      </w:r>
      <w:r w:rsidR="00080A75">
        <w:t xml:space="preserve">in the </w:t>
      </w:r>
      <w:r>
        <w:t>A grade</w:t>
      </w:r>
      <w:r w:rsidR="00080A75">
        <w:t xml:space="preserve"> band</w:t>
      </w:r>
      <w:r>
        <w:t xml:space="preserve">, 26% received a B grade, </w:t>
      </w:r>
      <w:r w:rsidR="00EF5727">
        <w:t xml:space="preserve">and </w:t>
      </w:r>
      <w:r>
        <w:t>25% received D+ or lower</w:t>
      </w:r>
      <w:r w:rsidR="0035072D">
        <w:t>.</w:t>
      </w:r>
      <w:r>
        <w:t xml:space="preserve"> Unlike previous years, a large</w:t>
      </w:r>
      <w:r w:rsidR="0035072D">
        <w:t>r number</w:t>
      </w:r>
      <w:r>
        <w:t xml:space="preserve"> of students performed unsuccessfully in both conversation and discussion sections this year. Significant lack of preparation was seen as a common phenomenon among those </w:t>
      </w:r>
      <w:r w:rsidR="00A83BA9">
        <w:t xml:space="preserve">who </w:t>
      </w:r>
      <w:r>
        <w:t>performed unsuccessfully.</w:t>
      </w:r>
    </w:p>
    <w:p w:rsidR="00107F4D" w:rsidRPr="001506FE" w:rsidRDefault="00107F4D" w:rsidP="001506FE">
      <w:pPr>
        <w:spacing w:before="240" w:after="240"/>
        <w:jc w:val="center"/>
        <w:rPr>
          <w:rFonts w:ascii="Arial" w:hAnsi="Arial" w:cs="Arial"/>
          <w:b/>
          <w:color w:val="000000"/>
          <w:sz w:val="24"/>
          <w:szCs w:val="24"/>
        </w:rPr>
      </w:pPr>
      <w:r w:rsidRPr="001506FE">
        <w:rPr>
          <w:rFonts w:ascii="Arial" w:hAnsi="Arial" w:cs="Arial"/>
          <w:b/>
          <w:color w:val="000000"/>
          <w:sz w:val="24"/>
          <w:szCs w:val="24"/>
        </w:rPr>
        <w:t>Section 1: Conversation</w:t>
      </w:r>
    </w:p>
    <w:p w:rsidR="00107F4D" w:rsidRDefault="0035072D" w:rsidP="0035072D">
      <w:pPr>
        <w:pStyle w:val="BodyText1"/>
      </w:pPr>
      <w:r>
        <w:t>The m</w:t>
      </w:r>
      <w:r w:rsidR="00107F4D">
        <w:t>ajority of strong students comprehended all or most of the examiners’ questions, and many</w:t>
      </w:r>
      <w:r w:rsidR="00107F4D" w:rsidRPr="00273CED">
        <w:t xml:space="preserve"> </w:t>
      </w:r>
      <w:r w:rsidR="00107F4D" w:rsidRPr="0035072D">
        <w:t>provided appropriate answers</w:t>
      </w:r>
      <w:r w:rsidR="00107F4D" w:rsidRPr="00273CED">
        <w:t xml:space="preserve"> with a good d</w:t>
      </w:r>
      <w:r w:rsidR="00107F4D">
        <w:t xml:space="preserve">egree of confidence and fluency. </w:t>
      </w:r>
      <w:r w:rsidR="00107F4D" w:rsidRPr="00273CED">
        <w:t>Capable students were able to move comfortably</w:t>
      </w:r>
      <w:r w:rsidR="00107F4D">
        <w:t xml:space="preserve"> beyond prepared answers</w:t>
      </w:r>
      <w:r w:rsidR="00A83BA9">
        <w:t>,</w:t>
      </w:r>
      <w:r w:rsidR="00107F4D">
        <w:t xml:space="preserve"> </w:t>
      </w:r>
      <w:r w:rsidR="00107F4D" w:rsidRPr="00273CED">
        <w:t>and spontaneously elaborated on their initial responses by giving reasons, opinions</w:t>
      </w:r>
      <w:r w:rsidR="00A83BA9">
        <w:t>,</w:t>
      </w:r>
      <w:r w:rsidR="00107F4D" w:rsidRPr="00273CED">
        <w:t xml:space="preserve"> and impressions. </w:t>
      </w:r>
      <w:r w:rsidR="00A83BA9">
        <w:t xml:space="preserve">However, </w:t>
      </w:r>
      <w:proofErr w:type="spellStart"/>
      <w:r w:rsidR="00A83BA9">
        <w:t>o</w:t>
      </w:r>
      <w:r w:rsidR="00107F4D">
        <w:t>verprepared</w:t>
      </w:r>
      <w:proofErr w:type="spellEnd"/>
      <w:r w:rsidR="00107F4D">
        <w:t xml:space="preserve"> answers</w:t>
      </w:r>
      <w:r w:rsidR="00A30FEF">
        <w:t xml:space="preserve"> </w:t>
      </w:r>
      <w:r w:rsidR="00107F4D">
        <w:t xml:space="preserve">were </w:t>
      </w:r>
      <w:r w:rsidR="00A83BA9">
        <w:t xml:space="preserve">again </w:t>
      </w:r>
      <w:r w:rsidR="00107F4D">
        <w:t xml:space="preserve">common this year. Preparation is </w:t>
      </w:r>
      <w:r w:rsidR="00107F4D">
        <w:rPr>
          <w:rFonts w:hint="eastAsia"/>
        </w:rPr>
        <w:t>essential</w:t>
      </w:r>
      <w:r w:rsidR="00107F4D">
        <w:t xml:space="preserve"> of course, but it is vitally important to know that effective preparation allows </w:t>
      </w:r>
      <w:r w:rsidR="00A30FEF">
        <w:t xml:space="preserve">the student to have </w:t>
      </w:r>
      <w:r>
        <w:t xml:space="preserve">more natural communication </w:t>
      </w:r>
      <w:r w:rsidR="00107F4D">
        <w:t xml:space="preserve">with the </w:t>
      </w:r>
      <w:r w:rsidR="00107F4D" w:rsidRPr="001506FE">
        <w:t xml:space="preserve">examiners </w:t>
      </w:r>
      <w:r w:rsidRPr="001506FE">
        <w:t xml:space="preserve">rather than merely </w:t>
      </w:r>
      <w:r w:rsidR="00107F4D" w:rsidRPr="001506FE">
        <w:t>present prepared answers.</w:t>
      </w:r>
      <w:r w:rsidR="00107F4D">
        <w:t xml:space="preserve"> </w:t>
      </w:r>
    </w:p>
    <w:p w:rsidR="00107F4D" w:rsidRDefault="00A83BA9" w:rsidP="0035072D">
      <w:pPr>
        <w:pStyle w:val="BodyText1"/>
      </w:pPr>
      <w:r>
        <w:t>A</w:t>
      </w:r>
      <w:r w:rsidR="00107F4D">
        <w:t xml:space="preserve"> number of </w:t>
      </w:r>
      <w:r w:rsidR="00107F4D">
        <w:rPr>
          <w:rFonts w:hint="eastAsia"/>
        </w:rPr>
        <w:t>less capable</w:t>
      </w:r>
      <w:r w:rsidR="00107F4D" w:rsidRPr="00273CED">
        <w:t xml:space="preserve"> students</w:t>
      </w:r>
      <w:r w:rsidR="00107F4D">
        <w:t xml:space="preserve"> struggled </w:t>
      </w:r>
      <w:r>
        <w:t xml:space="preserve">to </w:t>
      </w:r>
      <w:r w:rsidR="00107F4D">
        <w:t xml:space="preserve">understand </w:t>
      </w:r>
      <w:r w:rsidR="00107F4D">
        <w:rPr>
          <w:rFonts w:hint="eastAsia"/>
        </w:rPr>
        <w:t xml:space="preserve">even </w:t>
      </w:r>
      <w:r w:rsidR="00107F4D">
        <w:t xml:space="preserve">basic questions and </w:t>
      </w:r>
      <w:r w:rsidR="00107F4D" w:rsidRPr="00273CED">
        <w:t xml:space="preserve">were unable to </w:t>
      </w:r>
      <w:r w:rsidR="00107F4D">
        <w:t xml:space="preserve">provide any relevant </w:t>
      </w:r>
      <w:r w:rsidR="00107F4D" w:rsidRPr="00273CED">
        <w:t xml:space="preserve">responses. </w:t>
      </w:r>
      <w:r w:rsidR="00107F4D">
        <w:t>It is imperative that in working towards the oral examination</w:t>
      </w:r>
      <w:r>
        <w:t>,</w:t>
      </w:r>
      <w:r w:rsidR="00107F4D">
        <w:t xml:space="preserve"> students ensure</w:t>
      </w:r>
      <w:r>
        <w:t xml:space="preserve"> that</w:t>
      </w:r>
      <w:r w:rsidR="00107F4D">
        <w:t xml:space="preserve"> they have a good understanding of prescribed themes and topics and </w:t>
      </w:r>
      <w:r w:rsidR="0035072D">
        <w:t>become</w:t>
      </w:r>
      <w:r w:rsidR="00107F4D">
        <w:t xml:space="preserve"> familiar with predictable basic questions. </w:t>
      </w:r>
    </w:p>
    <w:p w:rsidR="00107F4D" w:rsidRPr="00BF102D" w:rsidRDefault="00107F4D" w:rsidP="008258DA">
      <w:pPr>
        <w:pStyle w:val="TopicHeading1"/>
        <w:rPr>
          <w:lang w:eastAsia="ja-JP"/>
        </w:rPr>
      </w:pPr>
      <w:r w:rsidRPr="00BF102D">
        <w:rPr>
          <w:lang w:eastAsia="ja-JP"/>
        </w:rPr>
        <w:t>Ideas (Relevance)</w:t>
      </w:r>
    </w:p>
    <w:p w:rsidR="00107F4D" w:rsidRDefault="00A83BA9" w:rsidP="008258DA">
      <w:pPr>
        <w:pStyle w:val="BodyText1"/>
        <w:rPr>
          <w:lang w:eastAsia="ja-JP"/>
        </w:rPr>
      </w:pPr>
      <w:r>
        <w:rPr>
          <w:lang w:eastAsia="ja-JP"/>
        </w:rPr>
        <w:t>Stronger students provided r</w:t>
      </w:r>
      <w:r w:rsidR="00107F4D">
        <w:rPr>
          <w:lang w:eastAsia="ja-JP"/>
        </w:rPr>
        <w:t xml:space="preserve">esponses </w:t>
      </w:r>
      <w:r>
        <w:rPr>
          <w:lang w:eastAsia="ja-JP"/>
        </w:rPr>
        <w:t xml:space="preserve">that </w:t>
      </w:r>
      <w:r w:rsidR="00107F4D">
        <w:rPr>
          <w:lang w:eastAsia="ja-JP"/>
        </w:rPr>
        <w:t xml:space="preserve">were mostly relevant, but many weaker students gave incorrect or irrelevant answers because they did not understand the questions. </w:t>
      </w:r>
    </w:p>
    <w:p w:rsidR="00107F4D" w:rsidRDefault="00107F4D" w:rsidP="00F83A56">
      <w:pPr>
        <w:pStyle w:val="BodyText1"/>
        <w:rPr>
          <w:lang w:eastAsia="ja-JP"/>
        </w:rPr>
      </w:pPr>
      <w:r>
        <w:rPr>
          <w:rFonts w:hint="eastAsia"/>
          <w:lang w:eastAsia="ja-JP"/>
        </w:rPr>
        <w:t>Examiners</w:t>
      </w:r>
      <w:r>
        <w:rPr>
          <w:lang w:eastAsia="ja-JP"/>
        </w:rPr>
        <w:t xml:space="preserve"> commented</w:t>
      </w:r>
      <w:r w:rsidR="00086997">
        <w:rPr>
          <w:lang w:eastAsia="ja-JP"/>
        </w:rPr>
        <w:t xml:space="preserve"> that</w:t>
      </w:r>
      <w:r>
        <w:rPr>
          <w:lang w:eastAsia="ja-JP"/>
        </w:rPr>
        <w:t xml:space="preserve"> this year</w:t>
      </w:r>
      <w:r w:rsidR="00086997">
        <w:rPr>
          <w:lang w:eastAsia="ja-JP"/>
        </w:rPr>
        <w:t>,</w:t>
      </w:r>
      <w:r>
        <w:rPr>
          <w:lang w:eastAsia="ja-JP"/>
        </w:rPr>
        <w:t xml:space="preserve"> again</w:t>
      </w:r>
      <w:r w:rsidR="00086997">
        <w:rPr>
          <w:lang w:eastAsia="ja-JP"/>
        </w:rPr>
        <w:t>,</w:t>
      </w:r>
      <w:r>
        <w:rPr>
          <w:lang w:eastAsia="ja-JP"/>
        </w:rPr>
        <w:t xml:space="preserve"> some students </w:t>
      </w:r>
      <w:r w:rsidR="00086997">
        <w:rPr>
          <w:lang w:eastAsia="ja-JP"/>
        </w:rPr>
        <w:t>persisted</w:t>
      </w:r>
      <w:r>
        <w:rPr>
          <w:lang w:eastAsia="ja-JP"/>
        </w:rPr>
        <w:t xml:space="preserve"> with prepared sentences, adding things which were not necessarily relevant to the question asked. Some students interrupted the examiner and directed the conversation by presenting rehearsed information before questions were asked. </w:t>
      </w:r>
      <w:r w:rsidR="00086997">
        <w:rPr>
          <w:lang w:eastAsia="ja-JP"/>
        </w:rPr>
        <w:t>Again, i</w:t>
      </w:r>
      <w:r>
        <w:rPr>
          <w:lang w:eastAsia="ja-JP"/>
        </w:rPr>
        <w:t>t was also evident that some students responded only to a familiar keyword in the question and jumped into a prepared</w:t>
      </w:r>
      <w:r>
        <w:rPr>
          <w:rFonts w:hint="eastAsia"/>
          <w:lang w:eastAsia="ja-JP"/>
        </w:rPr>
        <w:t xml:space="preserve"> but irrelevant</w:t>
      </w:r>
      <w:r>
        <w:rPr>
          <w:lang w:eastAsia="ja-JP"/>
        </w:rPr>
        <w:t xml:space="preserve"> answer.</w:t>
      </w:r>
      <w:r>
        <w:rPr>
          <w:rFonts w:hint="eastAsia"/>
          <w:lang w:eastAsia="ja-JP"/>
        </w:rPr>
        <w:t xml:space="preserve"> </w:t>
      </w:r>
      <w:r>
        <w:rPr>
          <w:lang w:eastAsia="ja-JP"/>
        </w:rPr>
        <w:t>L</w:t>
      </w:r>
      <w:r>
        <w:rPr>
          <w:rFonts w:hint="eastAsia"/>
          <w:lang w:eastAsia="ja-JP"/>
        </w:rPr>
        <w:t xml:space="preserve">earning detailed information by heart and </w:t>
      </w:r>
      <w:r>
        <w:rPr>
          <w:lang w:eastAsia="ja-JP"/>
        </w:rPr>
        <w:t>presenting</w:t>
      </w:r>
      <w:r>
        <w:rPr>
          <w:rFonts w:hint="eastAsia"/>
          <w:lang w:eastAsia="ja-JP"/>
        </w:rPr>
        <w:t xml:space="preserve"> it as </w:t>
      </w:r>
      <w:r>
        <w:rPr>
          <w:lang w:eastAsia="ja-JP"/>
        </w:rPr>
        <w:t>‘</w:t>
      </w:r>
      <w:r>
        <w:rPr>
          <w:rFonts w:hint="eastAsia"/>
          <w:lang w:eastAsia="ja-JP"/>
        </w:rPr>
        <w:t>speech</w:t>
      </w:r>
      <w:r>
        <w:rPr>
          <w:lang w:eastAsia="ja-JP"/>
        </w:rPr>
        <w:t>’</w:t>
      </w:r>
      <w:r>
        <w:rPr>
          <w:rFonts w:hint="eastAsia"/>
          <w:lang w:eastAsia="ja-JP"/>
        </w:rPr>
        <w:t xml:space="preserve"> is strongly discouraged.</w:t>
      </w:r>
    </w:p>
    <w:p w:rsidR="00107F4D" w:rsidRPr="00573874" w:rsidRDefault="00107F4D" w:rsidP="004D6BEA">
      <w:pPr>
        <w:pStyle w:val="BodyText1"/>
        <w:rPr>
          <w:color w:val="000000"/>
        </w:rPr>
      </w:pPr>
      <w:r>
        <w:rPr>
          <w:lang w:eastAsia="ja-JP"/>
        </w:rPr>
        <w:t xml:space="preserve">Students should be taught </w:t>
      </w:r>
      <w:r w:rsidR="00086997">
        <w:rPr>
          <w:lang w:eastAsia="ja-JP"/>
        </w:rPr>
        <w:t xml:space="preserve">and encouraged </w:t>
      </w:r>
      <w:r>
        <w:rPr>
          <w:lang w:eastAsia="ja-JP"/>
        </w:rPr>
        <w:t>to</w:t>
      </w:r>
      <w:r>
        <w:rPr>
          <w:rFonts w:hint="eastAsia"/>
          <w:color w:val="000000"/>
        </w:rPr>
        <w:t xml:space="preserve"> </w:t>
      </w:r>
      <w:r>
        <w:rPr>
          <w:color w:val="000000"/>
        </w:rPr>
        <w:t>develop good interaction skills</w:t>
      </w:r>
      <w:r w:rsidR="00086997">
        <w:rPr>
          <w:color w:val="000000"/>
        </w:rPr>
        <w:t>,</w:t>
      </w:r>
      <w:r>
        <w:rPr>
          <w:color w:val="000000"/>
        </w:rPr>
        <w:t xml:space="preserve"> to make their responses relevant to the questions. Some suggestions include:</w:t>
      </w:r>
    </w:p>
    <w:p w:rsidR="00107F4D" w:rsidRPr="00CE71D5" w:rsidRDefault="004D6BEA" w:rsidP="000C3BE4">
      <w:pPr>
        <w:pStyle w:val="dotpoints"/>
        <w:tabs>
          <w:tab w:val="clear" w:pos="720"/>
          <w:tab w:val="num" w:pos="426"/>
        </w:tabs>
        <w:ind w:left="426" w:hanging="357"/>
        <w:rPr>
          <w:lang w:eastAsia="ja-JP"/>
        </w:rPr>
      </w:pPr>
      <w:r>
        <w:rPr>
          <w:lang w:eastAsia="ja-JP"/>
        </w:rPr>
        <w:t>l</w:t>
      </w:r>
      <w:r w:rsidR="00107F4D" w:rsidRPr="00CE71D5">
        <w:rPr>
          <w:rFonts w:hint="eastAsia"/>
          <w:lang w:eastAsia="ja-JP"/>
        </w:rPr>
        <w:t>isten carefully right to the end of a question</w:t>
      </w:r>
      <w:r>
        <w:rPr>
          <w:lang w:eastAsia="ja-JP"/>
        </w:rPr>
        <w:t>,</w:t>
      </w:r>
      <w:r w:rsidR="00107F4D" w:rsidRPr="00CE71D5">
        <w:rPr>
          <w:lang w:eastAsia="ja-JP"/>
        </w:rPr>
        <w:t xml:space="preserve"> </w:t>
      </w:r>
      <w:r w:rsidR="00107F4D" w:rsidRPr="00CE71D5">
        <w:rPr>
          <w:rFonts w:hint="eastAsia"/>
          <w:lang w:eastAsia="ja-JP"/>
        </w:rPr>
        <w:t xml:space="preserve">paying </w:t>
      </w:r>
      <w:r w:rsidR="00107F4D" w:rsidRPr="00CE71D5">
        <w:rPr>
          <w:lang w:eastAsia="ja-JP"/>
        </w:rPr>
        <w:t>particular</w:t>
      </w:r>
      <w:r w:rsidR="00107F4D" w:rsidRPr="00CE71D5">
        <w:rPr>
          <w:rFonts w:hint="eastAsia"/>
          <w:lang w:eastAsia="ja-JP"/>
        </w:rPr>
        <w:t xml:space="preserve"> attention to tense, aspect</w:t>
      </w:r>
      <w:r w:rsidR="00086997">
        <w:rPr>
          <w:lang w:eastAsia="ja-JP"/>
        </w:rPr>
        <w:t>,</w:t>
      </w:r>
      <w:r w:rsidR="00107F4D" w:rsidRPr="00CE71D5">
        <w:rPr>
          <w:rFonts w:hint="eastAsia"/>
          <w:lang w:eastAsia="ja-JP"/>
        </w:rPr>
        <w:t xml:space="preserve"> and mod</w:t>
      </w:r>
      <w:r w:rsidR="00107F4D" w:rsidRPr="00CE71D5">
        <w:rPr>
          <w:lang w:eastAsia="ja-JP"/>
        </w:rPr>
        <w:t>e (</w:t>
      </w:r>
      <w:r>
        <w:rPr>
          <w:lang w:eastAsia="ja-JP"/>
        </w:rPr>
        <w:t>r</w:t>
      </w:r>
      <w:r w:rsidR="00107F4D" w:rsidRPr="00CE71D5">
        <w:rPr>
          <w:lang w:eastAsia="ja-JP"/>
        </w:rPr>
        <w:t>emember</w:t>
      </w:r>
      <w:r w:rsidR="00086997">
        <w:rPr>
          <w:lang w:eastAsia="ja-JP"/>
        </w:rPr>
        <w:t xml:space="preserve"> that</w:t>
      </w:r>
      <w:r w:rsidR="00107F4D" w:rsidRPr="00CE71D5">
        <w:rPr>
          <w:lang w:eastAsia="ja-JP"/>
        </w:rPr>
        <w:t xml:space="preserve"> t</w:t>
      </w:r>
      <w:r w:rsidR="00107F4D" w:rsidRPr="00CE71D5">
        <w:rPr>
          <w:rFonts w:hint="eastAsia"/>
          <w:lang w:eastAsia="ja-JP"/>
        </w:rPr>
        <w:t>he meaning of a</w:t>
      </w:r>
      <w:r w:rsidR="00107F4D" w:rsidRPr="00CE71D5">
        <w:rPr>
          <w:lang w:eastAsia="ja-JP"/>
        </w:rPr>
        <w:t xml:space="preserve"> Japanese</w:t>
      </w:r>
      <w:r w:rsidR="00107F4D" w:rsidRPr="00CE71D5">
        <w:rPr>
          <w:rFonts w:hint="eastAsia"/>
          <w:lang w:eastAsia="ja-JP"/>
        </w:rPr>
        <w:t xml:space="preserve"> utterance is typically determined in the end of the sentence</w:t>
      </w:r>
      <w:r>
        <w:rPr>
          <w:lang w:eastAsia="ja-JP"/>
        </w:rPr>
        <w:t>)</w:t>
      </w:r>
    </w:p>
    <w:p w:rsidR="00107F4D" w:rsidRPr="00312E28" w:rsidRDefault="004D6BEA" w:rsidP="000C3BE4">
      <w:pPr>
        <w:pStyle w:val="dotpoints"/>
        <w:tabs>
          <w:tab w:val="clear" w:pos="720"/>
          <w:tab w:val="num" w:pos="426"/>
        </w:tabs>
        <w:ind w:left="426" w:hanging="357"/>
        <w:rPr>
          <w:lang w:eastAsia="ja-JP"/>
        </w:rPr>
      </w:pPr>
      <w:r>
        <w:rPr>
          <w:lang w:eastAsia="ja-JP"/>
        </w:rPr>
        <w:t>a</w:t>
      </w:r>
      <w:r w:rsidR="00107F4D" w:rsidRPr="00CE71D5">
        <w:rPr>
          <w:rFonts w:hint="eastAsia"/>
          <w:lang w:eastAsia="ja-JP"/>
        </w:rPr>
        <w:t xml:space="preserve">void presenting </w:t>
      </w:r>
      <w:r w:rsidR="00107F4D">
        <w:rPr>
          <w:lang w:eastAsia="ja-JP"/>
        </w:rPr>
        <w:t xml:space="preserve">a long </w:t>
      </w:r>
      <w:r w:rsidR="00107F4D" w:rsidRPr="00CE71D5">
        <w:rPr>
          <w:rFonts w:hint="eastAsia"/>
          <w:lang w:eastAsia="ja-JP"/>
        </w:rPr>
        <w:t>speech</w:t>
      </w:r>
      <w:r w:rsidR="00107F4D">
        <w:rPr>
          <w:lang w:eastAsia="ja-JP"/>
        </w:rPr>
        <w:t xml:space="preserve"> and instead wait for </w:t>
      </w:r>
      <w:r>
        <w:rPr>
          <w:lang w:eastAsia="ja-JP"/>
        </w:rPr>
        <w:t>follow-up questions</w:t>
      </w:r>
    </w:p>
    <w:p w:rsidR="00107F4D" w:rsidRPr="000C3BE4" w:rsidRDefault="004D6BEA" w:rsidP="000C3BE4">
      <w:pPr>
        <w:pStyle w:val="dotpoints"/>
        <w:tabs>
          <w:tab w:val="clear" w:pos="720"/>
          <w:tab w:val="num" w:pos="426"/>
        </w:tabs>
        <w:ind w:left="426" w:hanging="357"/>
        <w:rPr>
          <w:lang w:eastAsia="ja-JP"/>
        </w:rPr>
      </w:pPr>
      <w:r>
        <w:rPr>
          <w:lang w:eastAsia="ja-JP"/>
        </w:rPr>
        <w:t>k</w:t>
      </w:r>
      <w:r w:rsidR="00107F4D">
        <w:rPr>
          <w:lang w:eastAsia="ja-JP"/>
        </w:rPr>
        <w:t>now but d</w:t>
      </w:r>
      <w:r w:rsidR="00107F4D" w:rsidRPr="00CE71D5">
        <w:rPr>
          <w:lang w:eastAsia="ja-JP"/>
        </w:rPr>
        <w:t>o not</w:t>
      </w:r>
      <w:r w:rsidR="00107F4D">
        <w:rPr>
          <w:rFonts w:hint="eastAsia"/>
          <w:lang w:eastAsia="ja-JP"/>
        </w:rPr>
        <w:t xml:space="preserve"> </w:t>
      </w:r>
      <w:r w:rsidR="00107F4D" w:rsidRPr="00CE71D5">
        <w:rPr>
          <w:rFonts w:hint="eastAsia"/>
          <w:lang w:eastAsia="ja-JP"/>
        </w:rPr>
        <w:t xml:space="preserve">rely </w:t>
      </w:r>
      <w:r w:rsidR="00107F4D">
        <w:rPr>
          <w:rFonts w:hint="eastAsia"/>
          <w:lang w:eastAsia="ja-JP"/>
        </w:rPr>
        <w:t xml:space="preserve">on </w:t>
      </w:r>
      <w:r w:rsidR="00107F4D">
        <w:rPr>
          <w:lang w:eastAsia="ja-JP"/>
        </w:rPr>
        <w:t xml:space="preserve">predictable </w:t>
      </w:r>
      <w:r>
        <w:rPr>
          <w:rFonts w:hint="eastAsia"/>
          <w:lang w:eastAsia="ja-JP"/>
        </w:rPr>
        <w:t>questions</w:t>
      </w:r>
    </w:p>
    <w:p w:rsidR="00107F4D" w:rsidRPr="000C3BE4" w:rsidRDefault="004D6BEA" w:rsidP="000C3BE4">
      <w:pPr>
        <w:pStyle w:val="dotpoints"/>
        <w:tabs>
          <w:tab w:val="clear" w:pos="720"/>
          <w:tab w:val="num" w:pos="426"/>
        </w:tabs>
        <w:ind w:left="426" w:hanging="357"/>
        <w:rPr>
          <w:lang w:eastAsia="ja-JP"/>
        </w:rPr>
      </w:pPr>
      <w:proofErr w:type="gramStart"/>
      <w:r>
        <w:rPr>
          <w:lang w:eastAsia="ja-JP"/>
        </w:rPr>
        <w:lastRenderedPageBreak/>
        <w:t>d</w:t>
      </w:r>
      <w:r w:rsidR="00107F4D" w:rsidRPr="00CE71D5">
        <w:rPr>
          <w:rFonts w:hint="eastAsia"/>
          <w:lang w:eastAsia="ja-JP"/>
        </w:rPr>
        <w:t>evelop</w:t>
      </w:r>
      <w:proofErr w:type="gramEnd"/>
      <w:r w:rsidR="00107F4D" w:rsidRPr="00CE71D5">
        <w:rPr>
          <w:rFonts w:hint="eastAsia"/>
          <w:lang w:eastAsia="ja-JP"/>
        </w:rPr>
        <w:t xml:space="preserve"> strategies to deal with unexpected or more difficult questions</w:t>
      </w:r>
      <w:r w:rsidR="00107F4D">
        <w:rPr>
          <w:rFonts w:hint="eastAsia"/>
          <w:lang w:eastAsia="ja-JP"/>
        </w:rPr>
        <w:t>.</w:t>
      </w:r>
    </w:p>
    <w:p w:rsidR="00107F4D" w:rsidRDefault="00107F4D" w:rsidP="004D6BEA">
      <w:pPr>
        <w:pStyle w:val="BodyText1"/>
      </w:pPr>
      <w:r>
        <w:t xml:space="preserve">It </w:t>
      </w:r>
      <w:r>
        <w:rPr>
          <w:rFonts w:hint="eastAsia"/>
        </w:rPr>
        <w:t xml:space="preserve">is </w:t>
      </w:r>
      <w:r>
        <w:t xml:space="preserve">strongly </w:t>
      </w:r>
      <w:r>
        <w:rPr>
          <w:rFonts w:hint="eastAsia"/>
        </w:rPr>
        <w:t>recommended</w:t>
      </w:r>
      <w:r>
        <w:t xml:space="preserve"> </w:t>
      </w:r>
      <w:r>
        <w:rPr>
          <w:rFonts w:hint="eastAsia"/>
        </w:rPr>
        <w:t xml:space="preserve">that students start </w:t>
      </w:r>
      <w:r>
        <w:t xml:space="preserve">to </w:t>
      </w:r>
      <w:r>
        <w:rPr>
          <w:rFonts w:hint="eastAsia"/>
        </w:rPr>
        <w:t>practi</w:t>
      </w:r>
      <w:r>
        <w:t>s</w:t>
      </w:r>
      <w:r>
        <w:rPr>
          <w:rFonts w:hint="eastAsia"/>
        </w:rPr>
        <w:t xml:space="preserve">e </w:t>
      </w:r>
      <w:r>
        <w:t xml:space="preserve">the above </w:t>
      </w:r>
      <w:r>
        <w:rPr>
          <w:rFonts w:hint="eastAsia"/>
        </w:rPr>
        <w:t>as early as possibl</w:t>
      </w:r>
      <w:r>
        <w:t>e. It takes time to develop these skills. Observing and analysing Japanese speakers’ conversation is a good way to understand how a natural flow of conversation is constructed in the language.</w:t>
      </w:r>
    </w:p>
    <w:p w:rsidR="00107F4D" w:rsidRDefault="00107F4D" w:rsidP="008258DA">
      <w:pPr>
        <w:pStyle w:val="TopicHeading1"/>
        <w:rPr>
          <w:lang w:eastAsia="ja-JP"/>
        </w:rPr>
      </w:pPr>
      <w:r w:rsidRPr="00BF102D">
        <w:rPr>
          <w:lang w:eastAsia="ja-JP"/>
        </w:rPr>
        <w:t xml:space="preserve">Ideas (Depth of treatment of ideas, information or </w:t>
      </w:r>
      <w:r>
        <w:rPr>
          <w:lang w:eastAsia="ja-JP"/>
        </w:rPr>
        <w:t>o</w:t>
      </w:r>
      <w:r w:rsidRPr="00BF102D">
        <w:rPr>
          <w:lang w:eastAsia="ja-JP"/>
        </w:rPr>
        <w:t xml:space="preserve">pinions) </w:t>
      </w:r>
    </w:p>
    <w:p w:rsidR="00107F4D" w:rsidRDefault="00107F4D" w:rsidP="00F83A56">
      <w:pPr>
        <w:pStyle w:val="BodyText1"/>
        <w:rPr>
          <w:lang w:eastAsia="ja-JP"/>
        </w:rPr>
      </w:pPr>
      <w:r>
        <w:rPr>
          <w:lang w:eastAsia="ja-JP"/>
        </w:rPr>
        <w:t>Depth of ideas should be observed in the interaction</w:t>
      </w:r>
      <w:r w:rsidR="00F83A56">
        <w:rPr>
          <w:lang w:eastAsia="ja-JP"/>
        </w:rPr>
        <w:t xml:space="preserve"> (conversation)</w:t>
      </w:r>
      <w:r>
        <w:rPr>
          <w:lang w:eastAsia="ja-JP"/>
        </w:rPr>
        <w:t xml:space="preserve"> between a student and examiners. </w:t>
      </w:r>
      <w:r w:rsidR="00F83A56">
        <w:rPr>
          <w:lang w:eastAsia="ja-JP"/>
        </w:rPr>
        <w:t xml:space="preserve">However, </w:t>
      </w:r>
      <w:r>
        <w:rPr>
          <w:lang w:eastAsia="ja-JP"/>
        </w:rPr>
        <w:t xml:space="preserve">it seemed difficult for most students to be able to give an appropriately extended answer. Some students took over the conversation by presenting </w:t>
      </w:r>
      <w:r w:rsidR="00F83A56">
        <w:rPr>
          <w:lang w:eastAsia="ja-JP"/>
        </w:rPr>
        <w:t xml:space="preserve">a </w:t>
      </w:r>
      <w:r>
        <w:rPr>
          <w:lang w:eastAsia="ja-JP"/>
        </w:rPr>
        <w:t xml:space="preserve">rehearsed speech without waiting for follow-up questions. Others, especially </w:t>
      </w:r>
      <w:r w:rsidR="00086997">
        <w:rPr>
          <w:lang w:eastAsia="ja-JP"/>
        </w:rPr>
        <w:t xml:space="preserve">the </w:t>
      </w:r>
      <w:r>
        <w:rPr>
          <w:lang w:eastAsia="ja-JP"/>
        </w:rPr>
        <w:t>weaker students, were underprepared and lack</w:t>
      </w:r>
      <w:r w:rsidR="00F83A56">
        <w:rPr>
          <w:lang w:eastAsia="ja-JP"/>
        </w:rPr>
        <w:t>ed</w:t>
      </w:r>
      <w:r>
        <w:rPr>
          <w:lang w:eastAsia="ja-JP"/>
        </w:rPr>
        <w:t xml:space="preserve"> confidence</w:t>
      </w:r>
      <w:r w:rsidR="00F83A56">
        <w:rPr>
          <w:lang w:eastAsia="ja-JP"/>
        </w:rPr>
        <w:t>,</w:t>
      </w:r>
      <w:r w:rsidR="00086997">
        <w:rPr>
          <w:lang w:eastAsia="ja-JP"/>
        </w:rPr>
        <w:t xml:space="preserve"> and</w:t>
      </w:r>
      <w:r w:rsidR="001506FE">
        <w:rPr>
          <w:lang w:eastAsia="ja-JP"/>
        </w:rPr>
        <w:t xml:space="preserve"> </w:t>
      </w:r>
      <w:r>
        <w:rPr>
          <w:lang w:eastAsia="ja-JP"/>
        </w:rPr>
        <w:t xml:space="preserve">were unable to go beyond minimal answers. </w:t>
      </w:r>
    </w:p>
    <w:p w:rsidR="00107F4D" w:rsidRDefault="00107F4D" w:rsidP="00F83A56">
      <w:pPr>
        <w:pStyle w:val="BodyText1"/>
        <w:rPr>
          <w:lang w:eastAsia="ja-JP"/>
        </w:rPr>
      </w:pPr>
      <w:r>
        <w:rPr>
          <w:lang w:eastAsia="ja-JP"/>
        </w:rPr>
        <w:t>For a conversation to develop to a certain depth, it is helpful when student</w:t>
      </w:r>
      <w:r w:rsidR="00F83A56">
        <w:rPr>
          <w:lang w:eastAsia="ja-JP"/>
        </w:rPr>
        <w:t>s</w:t>
      </w:r>
      <w:r>
        <w:rPr>
          <w:lang w:eastAsia="ja-JP"/>
        </w:rPr>
        <w:t xml:space="preserve"> give the examiners something to continue the conversation with. For example, when asked about their hobbies, students might include a brief reference to a recent event or experience or a future plan regarding his/her hobbies (e.g. reading a best seller, competition participation, cooking for some special </w:t>
      </w:r>
      <w:r w:rsidRPr="008258DA">
        <w:t>occasion</w:t>
      </w:r>
      <w:r>
        <w:rPr>
          <w:lang w:eastAsia="ja-JP"/>
        </w:rPr>
        <w:t>)</w:t>
      </w:r>
      <w:r w:rsidR="00F83A56">
        <w:rPr>
          <w:lang w:eastAsia="ja-JP"/>
        </w:rPr>
        <w:t>.</w:t>
      </w:r>
      <w:r>
        <w:rPr>
          <w:lang w:eastAsia="ja-JP"/>
        </w:rPr>
        <w:t xml:space="preserve"> The examiners </w:t>
      </w:r>
      <w:r w:rsidR="00F83A56">
        <w:rPr>
          <w:lang w:eastAsia="ja-JP"/>
        </w:rPr>
        <w:t>may</w:t>
      </w:r>
      <w:r>
        <w:rPr>
          <w:lang w:eastAsia="ja-JP"/>
        </w:rPr>
        <w:t xml:space="preserve"> ask questions about the event/experience or plan saying for instance, </w:t>
      </w:r>
      <w:r w:rsidR="00086997">
        <w:rPr>
          <w:lang w:eastAsia="ja-JP"/>
        </w:rPr>
        <w:t>‘</w:t>
      </w:r>
      <w:r>
        <w:rPr>
          <w:lang w:eastAsia="ja-JP"/>
        </w:rPr>
        <w:t>Oh, how did you like the book?</w:t>
      </w:r>
      <w:r w:rsidR="00086997">
        <w:rPr>
          <w:lang w:eastAsia="ja-JP"/>
        </w:rPr>
        <w:t>’</w:t>
      </w:r>
      <w:r>
        <w:rPr>
          <w:lang w:eastAsia="ja-JP"/>
        </w:rPr>
        <w:t xml:space="preserve">, </w:t>
      </w:r>
      <w:r w:rsidR="00086997">
        <w:rPr>
          <w:lang w:eastAsia="ja-JP"/>
        </w:rPr>
        <w:t>‘</w:t>
      </w:r>
      <w:r>
        <w:rPr>
          <w:lang w:eastAsia="ja-JP"/>
        </w:rPr>
        <w:t>How did you go in the competition?</w:t>
      </w:r>
      <w:r w:rsidR="00086997">
        <w:rPr>
          <w:lang w:eastAsia="ja-JP"/>
        </w:rPr>
        <w:t>’</w:t>
      </w:r>
      <w:r>
        <w:rPr>
          <w:lang w:eastAsia="ja-JP"/>
        </w:rPr>
        <w:t xml:space="preserve">, </w:t>
      </w:r>
      <w:r w:rsidR="00086997">
        <w:rPr>
          <w:lang w:eastAsia="ja-JP"/>
        </w:rPr>
        <w:t>‘</w:t>
      </w:r>
      <w:r>
        <w:rPr>
          <w:lang w:eastAsia="ja-JP"/>
        </w:rPr>
        <w:t>What are you going to cook?</w:t>
      </w:r>
      <w:proofErr w:type="gramStart"/>
      <w:r w:rsidR="00086997">
        <w:rPr>
          <w:lang w:eastAsia="ja-JP"/>
        </w:rPr>
        <w:t>’,</w:t>
      </w:r>
      <w:proofErr w:type="gramEnd"/>
      <w:r>
        <w:rPr>
          <w:lang w:eastAsia="ja-JP"/>
        </w:rPr>
        <w:t xml:space="preserve"> and so on. Again, it is not about presenting well-rehearsed extended answers that matters </w:t>
      </w:r>
      <w:r w:rsidR="00086997">
        <w:rPr>
          <w:lang w:eastAsia="ja-JP"/>
        </w:rPr>
        <w:t>—</w:t>
      </w:r>
      <w:r>
        <w:rPr>
          <w:lang w:eastAsia="ja-JP"/>
        </w:rPr>
        <w:t xml:space="preserve"> rather</w:t>
      </w:r>
      <w:r w:rsidR="00086997">
        <w:rPr>
          <w:lang w:eastAsia="ja-JP"/>
        </w:rPr>
        <w:t>, this is</w:t>
      </w:r>
      <w:r>
        <w:rPr>
          <w:lang w:eastAsia="ja-JP"/>
        </w:rPr>
        <w:t xml:space="preserve"> discouraged. It is about how deeply students can get into and develop their interaction with the examiners.</w:t>
      </w:r>
    </w:p>
    <w:p w:rsidR="00107F4D" w:rsidRPr="00620CC0" w:rsidRDefault="00107F4D" w:rsidP="008258DA">
      <w:pPr>
        <w:pStyle w:val="TopicHeading1"/>
        <w:rPr>
          <w:lang w:eastAsia="ja-JP"/>
        </w:rPr>
      </w:pPr>
      <w:r w:rsidRPr="00620CC0">
        <w:rPr>
          <w:lang w:eastAsia="ja-JP"/>
        </w:rPr>
        <w:t>Expression (Capacity to convey information accurately and appropriately)</w:t>
      </w:r>
    </w:p>
    <w:p w:rsidR="00107F4D" w:rsidRDefault="00107F4D" w:rsidP="008258DA">
      <w:pPr>
        <w:pStyle w:val="BodyText1"/>
        <w:rPr>
          <w:lang w:eastAsia="ja-JP"/>
        </w:rPr>
      </w:pPr>
      <w:r>
        <w:rPr>
          <w:lang w:eastAsia="ja-JP"/>
        </w:rPr>
        <w:t xml:space="preserve">Although minor errors (particularly in pronunciation) are often ignorable when a conversation flows naturally, more serious grammatical errors can confuse the conversation significantly. Typical examples observed include the confusion of tense </w:t>
      </w:r>
      <w:r>
        <w:rPr>
          <w:rFonts w:hint="eastAsia"/>
          <w:lang w:eastAsia="ja-JP"/>
        </w:rPr>
        <w:t xml:space="preserve">of </w:t>
      </w:r>
      <w:r>
        <w:rPr>
          <w:lang w:eastAsia="ja-JP"/>
        </w:rPr>
        <w:t>verbs, adjectives</w:t>
      </w:r>
      <w:r>
        <w:rPr>
          <w:rFonts w:hint="eastAsia"/>
          <w:lang w:eastAsia="ja-JP"/>
        </w:rPr>
        <w:t>,</w:t>
      </w:r>
      <w:r>
        <w:rPr>
          <w:lang w:eastAsia="ja-JP"/>
        </w:rPr>
        <w:t xml:space="preserve"> and </w:t>
      </w:r>
      <w:proofErr w:type="spellStart"/>
      <w:r>
        <w:rPr>
          <w:rFonts w:ascii="MS Mincho" w:hAnsi="MS Mincho" w:cs="MS Mincho" w:hint="eastAsia"/>
          <w:lang w:eastAsia="ja-JP"/>
        </w:rPr>
        <w:t>です</w:t>
      </w:r>
      <w:proofErr w:type="spellEnd"/>
      <w:r>
        <w:rPr>
          <w:lang w:eastAsia="ja-JP"/>
        </w:rPr>
        <w:t>/</w:t>
      </w:r>
      <w:proofErr w:type="spellStart"/>
      <w:r>
        <w:rPr>
          <w:rFonts w:ascii="MS Mincho" w:hAnsi="MS Mincho" w:cs="MS Mincho" w:hint="eastAsia"/>
          <w:lang w:eastAsia="ja-JP"/>
        </w:rPr>
        <w:t>ます</w:t>
      </w:r>
      <w:proofErr w:type="spellEnd"/>
      <w:r>
        <w:rPr>
          <w:lang w:eastAsia="ja-JP"/>
        </w:rPr>
        <w:t xml:space="preserve"> and </w:t>
      </w:r>
      <w:r>
        <w:rPr>
          <w:rFonts w:hint="eastAsia"/>
          <w:lang w:eastAsia="ja-JP"/>
        </w:rPr>
        <w:t xml:space="preserve">the case </w:t>
      </w:r>
      <w:r>
        <w:rPr>
          <w:lang w:eastAsia="ja-JP"/>
        </w:rPr>
        <w:t xml:space="preserve">particles such as </w:t>
      </w:r>
      <w:r>
        <w:rPr>
          <w:rFonts w:ascii="MS Mincho" w:eastAsia="MS Mincho" w:hAnsi="MS Mincho" w:cs="MS Mincho" w:hint="eastAsia"/>
          <w:lang w:eastAsia="ja-JP"/>
        </w:rPr>
        <w:t>が、は、を、の</w:t>
      </w:r>
      <w:r>
        <w:rPr>
          <w:lang w:eastAsia="ja-JP"/>
        </w:rPr>
        <w:t xml:space="preserve">. </w:t>
      </w:r>
    </w:p>
    <w:p w:rsidR="00107F4D" w:rsidRDefault="00107F4D" w:rsidP="00E04DE8">
      <w:pPr>
        <w:pStyle w:val="BodyText1"/>
        <w:rPr>
          <w:lang w:eastAsia="ja-JP"/>
        </w:rPr>
      </w:pPr>
      <w:r>
        <w:rPr>
          <w:rFonts w:hint="eastAsia"/>
          <w:lang w:eastAsia="ja-JP"/>
        </w:rPr>
        <w:t xml:space="preserve">Many students did not sufficiently cope with questions </w:t>
      </w:r>
      <w:r w:rsidR="00086997">
        <w:rPr>
          <w:lang w:eastAsia="ja-JP"/>
        </w:rPr>
        <w:t>that</w:t>
      </w:r>
      <w:r w:rsidR="00086997">
        <w:rPr>
          <w:rFonts w:hint="eastAsia"/>
          <w:lang w:eastAsia="ja-JP"/>
        </w:rPr>
        <w:t xml:space="preserve"> </w:t>
      </w:r>
      <w:r>
        <w:rPr>
          <w:rFonts w:hint="eastAsia"/>
          <w:lang w:eastAsia="ja-JP"/>
        </w:rPr>
        <w:t xml:space="preserve">contained more </w:t>
      </w:r>
      <w:r>
        <w:rPr>
          <w:lang w:eastAsia="ja-JP"/>
        </w:rPr>
        <w:t>complicated</w:t>
      </w:r>
      <w:r>
        <w:rPr>
          <w:rFonts w:hint="eastAsia"/>
          <w:lang w:eastAsia="ja-JP"/>
        </w:rPr>
        <w:t xml:space="preserve"> structures (e.g. relative clause</w:t>
      </w:r>
      <w:r w:rsidR="00086997">
        <w:rPr>
          <w:lang w:eastAsia="ja-JP"/>
        </w:rPr>
        <w:t>s</w:t>
      </w:r>
      <w:r>
        <w:rPr>
          <w:rFonts w:hint="eastAsia"/>
          <w:lang w:eastAsia="ja-JP"/>
        </w:rPr>
        <w:t xml:space="preserve">). </w:t>
      </w:r>
      <w:r w:rsidR="00E04DE8">
        <w:rPr>
          <w:lang w:eastAsia="ja-JP"/>
        </w:rPr>
        <w:t xml:space="preserve">Some </w:t>
      </w:r>
      <w:r>
        <w:rPr>
          <w:rFonts w:hint="eastAsia"/>
          <w:lang w:eastAsia="ja-JP"/>
        </w:rPr>
        <w:t xml:space="preserve">also showed a lack of confidence with interrogatives such as </w:t>
      </w:r>
      <w:proofErr w:type="spellStart"/>
      <w:r w:rsidRPr="00E04DE8">
        <w:rPr>
          <w:rFonts w:ascii="MS Mincho" w:hAnsi="MS Mincho" w:cs="MS Mincho" w:hint="eastAsia"/>
          <w:szCs w:val="22"/>
          <w:lang w:eastAsia="ja-JP"/>
        </w:rPr>
        <w:t>どう、どんな</w:t>
      </w:r>
      <w:proofErr w:type="spellEnd"/>
      <w:r>
        <w:rPr>
          <w:rFonts w:hint="eastAsia"/>
          <w:sz w:val="18"/>
          <w:szCs w:val="18"/>
          <w:lang w:eastAsia="ja-JP"/>
        </w:rPr>
        <w:t xml:space="preserve"> </w:t>
      </w:r>
      <w:r>
        <w:rPr>
          <w:rFonts w:hint="eastAsia"/>
          <w:lang w:eastAsia="ja-JP"/>
        </w:rPr>
        <w:t>and</w:t>
      </w:r>
      <w:r>
        <w:rPr>
          <w:rFonts w:hint="eastAsia"/>
          <w:sz w:val="18"/>
          <w:szCs w:val="18"/>
          <w:lang w:eastAsia="ja-JP"/>
        </w:rPr>
        <w:t xml:space="preserve"> </w:t>
      </w:r>
      <w:proofErr w:type="spellStart"/>
      <w:r w:rsidRPr="00E04DE8">
        <w:rPr>
          <w:rFonts w:ascii="MS Mincho" w:hAnsi="MS Mincho" w:cs="MS Mincho" w:hint="eastAsia"/>
          <w:szCs w:val="22"/>
          <w:lang w:eastAsia="ja-JP"/>
        </w:rPr>
        <w:t>どうして</w:t>
      </w:r>
      <w:proofErr w:type="spellEnd"/>
      <w:r>
        <w:rPr>
          <w:rFonts w:hint="eastAsia"/>
          <w:sz w:val="18"/>
          <w:szCs w:val="18"/>
          <w:lang w:eastAsia="ja-JP"/>
        </w:rPr>
        <w:t xml:space="preserve">. </w:t>
      </w:r>
      <w:r>
        <w:rPr>
          <w:rFonts w:hint="eastAsia"/>
          <w:lang w:eastAsia="ja-JP"/>
        </w:rPr>
        <w:t>Some students did not finish sentences, limiting their answers to one or two words.</w:t>
      </w:r>
      <w:r>
        <w:rPr>
          <w:rFonts w:hint="eastAsia"/>
          <w:sz w:val="18"/>
          <w:szCs w:val="18"/>
          <w:lang w:eastAsia="ja-JP"/>
        </w:rPr>
        <w:t xml:space="preserve"> </w:t>
      </w:r>
      <w:r w:rsidRPr="00C10930">
        <w:t>The most successful students</w:t>
      </w:r>
      <w:r>
        <w:rPr>
          <w:rFonts w:hint="eastAsia"/>
          <w:lang w:eastAsia="ja-JP"/>
        </w:rPr>
        <w:t>, on the other hand,</w:t>
      </w:r>
      <w:r w:rsidRPr="00C10930">
        <w:t xml:space="preserve"> showed a mastery of complicated sentence structures, including</w:t>
      </w:r>
      <w:r>
        <w:rPr>
          <w:rFonts w:hint="eastAsia"/>
          <w:lang w:eastAsia="ja-JP"/>
        </w:rPr>
        <w:t xml:space="preserve"> </w:t>
      </w:r>
      <w:r w:rsidRPr="00C10930">
        <w:t>a range of subordinating conjunctions</w:t>
      </w:r>
      <w:r>
        <w:rPr>
          <w:rFonts w:hint="eastAsia"/>
          <w:lang w:eastAsia="ja-JP"/>
        </w:rPr>
        <w:t xml:space="preserve"> (e.g. </w:t>
      </w:r>
      <w:r w:rsidRPr="00E04DE8">
        <w:rPr>
          <w:rFonts w:ascii="MS Mincho" w:eastAsia="MS Mincho" w:hAnsi="MS Mincho" w:cs="MS Mincho" w:hint="eastAsia"/>
          <w:szCs w:val="22"/>
          <w:lang w:eastAsia="ja-JP"/>
        </w:rPr>
        <w:t>～から</w:t>
      </w:r>
      <w:r w:rsidRPr="00E04DE8">
        <w:rPr>
          <w:rFonts w:ascii="MS Mincho" w:eastAsia="MS Mincho" w:hAnsi="MS Mincho"/>
          <w:szCs w:val="22"/>
          <w:lang w:eastAsia="ja-JP"/>
        </w:rPr>
        <w:t>/</w:t>
      </w:r>
      <w:r w:rsidRPr="00E04DE8">
        <w:rPr>
          <w:rFonts w:ascii="MS Mincho" w:eastAsia="MS Mincho" w:hAnsi="MS Mincho" w:cs="MS Mincho" w:hint="eastAsia"/>
          <w:szCs w:val="22"/>
          <w:lang w:eastAsia="ja-JP"/>
        </w:rPr>
        <w:t>ので、～たら、～時、～ても</w:t>
      </w:r>
      <w:r>
        <w:rPr>
          <w:rFonts w:hint="eastAsia"/>
          <w:lang w:eastAsia="ja-JP"/>
        </w:rPr>
        <w:t>)</w:t>
      </w:r>
      <w:r w:rsidRPr="00C10930">
        <w:t xml:space="preserve">. </w:t>
      </w:r>
    </w:p>
    <w:p w:rsidR="00107F4D" w:rsidRDefault="00107F4D" w:rsidP="008258DA">
      <w:pPr>
        <w:pStyle w:val="BodyText1"/>
        <w:rPr>
          <w:lang w:eastAsia="ja-JP"/>
        </w:rPr>
      </w:pPr>
      <w:r w:rsidRPr="00974885">
        <w:t>Pronunciation wa</w:t>
      </w:r>
      <w:r>
        <w:t xml:space="preserve">s </w:t>
      </w:r>
      <w:r>
        <w:rPr>
          <w:rFonts w:hint="eastAsia"/>
          <w:lang w:eastAsia="ja-JP"/>
        </w:rPr>
        <w:t>generally</w:t>
      </w:r>
      <w:r>
        <w:t xml:space="preserve"> good</w:t>
      </w:r>
      <w:r>
        <w:rPr>
          <w:rFonts w:hint="eastAsia"/>
          <w:lang w:eastAsia="ja-JP"/>
        </w:rPr>
        <w:t>,</w:t>
      </w:r>
      <w:r>
        <w:t xml:space="preserve"> and</w:t>
      </w:r>
      <w:r>
        <w:rPr>
          <w:rFonts w:hint="eastAsia"/>
          <w:lang w:eastAsia="ja-JP"/>
        </w:rPr>
        <w:t xml:space="preserve"> yet c</w:t>
      </w:r>
      <w:r>
        <w:t>ommon errors</w:t>
      </w:r>
      <w:r w:rsidRPr="00974885">
        <w:t xml:space="preserve"> which appea</w:t>
      </w:r>
      <w:r>
        <w:t>r year after year did so again</w:t>
      </w:r>
      <w:r>
        <w:rPr>
          <w:rFonts w:hint="eastAsia"/>
          <w:lang w:eastAsia="ja-JP"/>
        </w:rPr>
        <w:t>. Some examples include:</w:t>
      </w:r>
    </w:p>
    <w:p w:rsidR="001506FE" w:rsidRDefault="00107F4D" w:rsidP="001506FE">
      <w:pPr>
        <w:pStyle w:val="BodyText1"/>
        <w:numPr>
          <w:ilvl w:val="0"/>
          <w:numId w:val="34"/>
        </w:numPr>
        <w:spacing w:before="0" w:after="0"/>
        <w:ind w:left="357" w:hanging="357"/>
        <w:rPr>
          <w:sz w:val="20"/>
          <w:lang w:eastAsia="ja-JP"/>
        </w:rPr>
      </w:pPr>
      <w:r w:rsidRPr="009728A2">
        <w:rPr>
          <w:rFonts w:hint="eastAsia"/>
          <w:lang w:eastAsia="ja-JP"/>
        </w:rPr>
        <w:t xml:space="preserve">confusion between </w:t>
      </w:r>
      <w:r>
        <w:rPr>
          <w:rFonts w:hint="eastAsia"/>
          <w:lang w:eastAsia="ja-JP"/>
        </w:rPr>
        <w:t xml:space="preserve">similar </w:t>
      </w:r>
      <w:r w:rsidRPr="009728A2">
        <w:rPr>
          <w:rFonts w:hint="eastAsia"/>
          <w:lang w:eastAsia="ja-JP"/>
        </w:rPr>
        <w:t>vowels</w:t>
      </w:r>
      <w:r w:rsidR="00086997">
        <w:rPr>
          <w:lang w:eastAsia="ja-JP"/>
        </w:rPr>
        <w:t>,</w:t>
      </w:r>
      <w:r>
        <w:rPr>
          <w:rFonts w:hint="eastAsia"/>
          <w:sz w:val="18"/>
          <w:szCs w:val="18"/>
          <w:lang w:eastAsia="ja-JP"/>
        </w:rPr>
        <w:t xml:space="preserve"> </w:t>
      </w:r>
      <w:r w:rsidRPr="00267CB6">
        <w:rPr>
          <w:rFonts w:hint="eastAsia"/>
          <w:lang w:eastAsia="ja-JP"/>
        </w:rPr>
        <w:t>as in</w:t>
      </w:r>
      <w:r>
        <w:rPr>
          <w:rFonts w:hint="eastAsia"/>
          <w:sz w:val="18"/>
          <w:szCs w:val="18"/>
          <w:lang w:eastAsia="ja-JP"/>
        </w:rPr>
        <w:t xml:space="preserve"> </w:t>
      </w:r>
      <w:r w:rsidRPr="00E04DE8">
        <w:rPr>
          <w:rFonts w:ascii="MS Mincho" w:eastAsia="MS Mincho" w:hAnsi="MS Mincho" w:cs="MS Mincho" w:hint="eastAsia"/>
          <w:szCs w:val="22"/>
          <w:lang w:eastAsia="ja-JP"/>
        </w:rPr>
        <w:t>えいが</w:t>
      </w:r>
      <w:r w:rsidRPr="00E04DE8">
        <w:rPr>
          <w:rFonts w:ascii="MS Mincho" w:eastAsia="MS Mincho" w:hAnsi="MS Mincho"/>
          <w:szCs w:val="22"/>
          <w:lang w:eastAsia="ja-JP"/>
        </w:rPr>
        <w:t>/</w:t>
      </w:r>
      <w:r w:rsidRPr="00E04DE8">
        <w:rPr>
          <w:rFonts w:ascii="MS Mincho" w:eastAsia="MS Mincho" w:hAnsi="MS Mincho" w:cs="MS Mincho" w:hint="eastAsia"/>
          <w:szCs w:val="22"/>
          <w:lang w:eastAsia="ja-JP"/>
        </w:rPr>
        <w:t>えいご</w:t>
      </w:r>
      <w:r w:rsidRPr="00E04DE8">
        <w:rPr>
          <w:rFonts w:ascii="MS Mincho" w:eastAsia="MS Mincho" w:hAnsi="MS Mincho" w:hint="eastAsia"/>
          <w:szCs w:val="22"/>
          <w:lang w:eastAsia="ja-JP"/>
        </w:rPr>
        <w:t>;</w:t>
      </w:r>
      <w:r w:rsidRPr="00E04DE8">
        <w:rPr>
          <w:rFonts w:ascii="MS Mincho" w:eastAsia="MS Mincho" w:hAnsi="MS Mincho" w:cs="MS Mincho" w:hint="eastAsia"/>
          <w:szCs w:val="22"/>
          <w:lang w:eastAsia="ja-JP"/>
        </w:rPr>
        <w:t xml:space="preserve">　あに</w:t>
      </w:r>
      <w:r w:rsidRPr="00E04DE8">
        <w:rPr>
          <w:rFonts w:ascii="MS Mincho" w:eastAsia="MS Mincho" w:hAnsi="MS Mincho"/>
          <w:szCs w:val="22"/>
          <w:lang w:eastAsia="ja-JP"/>
        </w:rPr>
        <w:t>/</w:t>
      </w:r>
      <w:r w:rsidRPr="00E04DE8">
        <w:rPr>
          <w:rFonts w:ascii="MS Mincho" w:eastAsia="MS Mincho" w:hAnsi="MS Mincho" w:cs="MS Mincho" w:hint="eastAsia"/>
          <w:szCs w:val="22"/>
          <w:lang w:eastAsia="ja-JP"/>
        </w:rPr>
        <w:t>あね</w:t>
      </w:r>
      <w:r w:rsidRPr="00E04DE8">
        <w:rPr>
          <w:rFonts w:ascii="MS Mincho" w:eastAsia="MS Mincho" w:hAnsi="MS Mincho" w:hint="eastAsia"/>
          <w:szCs w:val="22"/>
          <w:lang w:eastAsia="ja-JP"/>
        </w:rPr>
        <w:t>;</w:t>
      </w:r>
      <w:r w:rsidRPr="00E04DE8">
        <w:rPr>
          <w:rFonts w:ascii="MS Mincho" w:eastAsia="MS Mincho" w:hAnsi="MS Mincho" w:cs="MS Mincho" w:hint="eastAsia"/>
          <w:szCs w:val="22"/>
          <w:lang w:eastAsia="ja-JP"/>
        </w:rPr>
        <w:t xml:space="preserve">　おにいさん</w:t>
      </w:r>
      <w:r w:rsidRPr="00E04DE8">
        <w:rPr>
          <w:rFonts w:ascii="MS Mincho" w:eastAsia="MS Mincho" w:hAnsi="MS Mincho"/>
          <w:szCs w:val="22"/>
          <w:lang w:eastAsia="ja-JP"/>
        </w:rPr>
        <w:t>/</w:t>
      </w:r>
      <w:r w:rsidRPr="00E04DE8">
        <w:rPr>
          <w:rFonts w:ascii="MS Mincho" w:eastAsia="MS Mincho" w:hAnsi="MS Mincho" w:cs="MS Mincho" w:hint="eastAsia"/>
          <w:szCs w:val="22"/>
          <w:lang w:eastAsia="ja-JP"/>
        </w:rPr>
        <w:t>おにさん</w:t>
      </w:r>
      <w:r w:rsidRPr="00E04DE8">
        <w:rPr>
          <w:rFonts w:ascii="MS Mincho" w:eastAsia="MS Mincho" w:hAnsi="MS Mincho" w:hint="eastAsia"/>
          <w:szCs w:val="22"/>
          <w:lang w:eastAsia="ja-JP"/>
        </w:rPr>
        <w:t>;</w:t>
      </w:r>
      <w:r w:rsidR="00E04DE8" w:rsidRPr="00E04DE8">
        <w:rPr>
          <w:rFonts w:ascii="MS Mincho" w:eastAsia="MS Mincho" w:hAnsi="MS Mincho"/>
          <w:szCs w:val="22"/>
          <w:lang w:eastAsia="ja-JP"/>
        </w:rPr>
        <w:t xml:space="preserve"> </w:t>
      </w:r>
      <w:r w:rsidRPr="00E04DE8">
        <w:rPr>
          <w:rFonts w:ascii="MS Mincho" w:eastAsia="MS Mincho" w:hAnsi="MS Mincho" w:cs="MS Mincho" w:hint="eastAsia"/>
          <w:szCs w:val="22"/>
          <w:lang w:eastAsia="ja-JP"/>
        </w:rPr>
        <w:t>まだ</w:t>
      </w:r>
      <w:r w:rsidRPr="00E04DE8">
        <w:rPr>
          <w:rFonts w:ascii="MS Mincho" w:eastAsia="MS Mincho" w:hAnsi="MS Mincho"/>
          <w:szCs w:val="22"/>
          <w:lang w:eastAsia="ja-JP"/>
        </w:rPr>
        <w:t>/</w:t>
      </w:r>
      <w:r w:rsidRPr="00E04DE8">
        <w:rPr>
          <w:rFonts w:ascii="MS Mincho" w:eastAsia="MS Mincho" w:hAnsi="MS Mincho" w:cs="MS Mincho" w:hint="eastAsia"/>
          <w:szCs w:val="22"/>
          <w:lang w:eastAsia="ja-JP"/>
        </w:rPr>
        <w:t>まで</w:t>
      </w:r>
      <w:r w:rsidRPr="00E04DE8">
        <w:rPr>
          <w:rFonts w:ascii="MS Mincho" w:eastAsia="MS Mincho" w:hAnsi="MS Mincho" w:hint="eastAsia"/>
          <w:szCs w:val="22"/>
          <w:lang w:eastAsia="ja-JP"/>
        </w:rPr>
        <w:t xml:space="preserve">; </w:t>
      </w:r>
      <w:r w:rsidRPr="00E04DE8">
        <w:rPr>
          <w:rFonts w:ascii="MS Mincho" w:eastAsia="MS Mincho" w:hAnsi="MS Mincho" w:cs="MS Mincho" w:hint="eastAsia"/>
          <w:szCs w:val="22"/>
          <w:lang w:eastAsia="ja-JP"/>
        </w:rPr>
        <w:t>かわいい</w:t>
      </w:r>
      <w:r w:rsidRPr="00E04DE8">
        <w:rPr>
          <w:rFonts w:ascii="MS Mincho" w:eastAsia="MS Mincho" w:hAnsi="MS Mincho"/>
          <w:szCs w:val="22"/>
          <w:lang w:eastAsia="ja-JP"/>
        </w:rPr>
        <w:t>/</w:t>
      </w:r>
      <w:r w:rsidRPr="00E04DE8">
        <w:rPr>
          <w:rFonts w:ascii="MS Mincho" w:eastAsia="MS Mincho" w:hAnsi="MS Mincho" w:cs="MS Mincho" w:hint="eastAsia"/>
          <w:szCs w:val="22"/>
          <w:lang w:eastAsia="ja-JP"/>
        </w:rPr>
        <w:t>こわい</w:t>
      </w:r>
    </w:p>
    <w:p w:rsidR="00107F4D" w:rsidRPr="001506FE" w:rsidRDefault="00107F4D" w:rsidP="001506FE">
      <w:pPr>
        <w:pStyle w:val="BodyText1"/>
        <w:numPr>
          <w:ilvl w:val="0"/>
          <w:numId w:val="34"/>
        </w:numPr>
        <w:spacing w:before="0" w:after="0"/>
        <w:ind w:left="357" w:hanging="357"/>
        <w:rPr>
          <w:sz w:val="20"/>
          <w:lang w:eastAsia="ja-JP"/>
        </w:rPr>
      </w:pPr>
      <w:proofErr w:type="gramStart"/>
      <w:r>
        <w:rPr>
          <w:rFonts w:hint="eastAsia"/>
          <w:lang w:eastAsia="ja-JP"/>
        </w:rPr>
        <w:t>confusion</w:t>
      </w:r>
      <w:proofErr w:type="gramEnd"/>
      <w:r>
        <w:rPr>
          <w:rFonts w:hint="eastAsia"/>
          <w:lang w:eastAsia="ja-JP"/>
        </w:rPr>
        <w:t xml:space="preserve"> between similar consonants</w:t>
      </w:r>
      <w:r w:rsidR="00086997">
        <w:rPr>
          <w:lang w:eastAsia="ja-JP"/>
        </w:rPr>
        <w:t>,</w:t>
      </w:r>
      <w:r>
        <w:rPr>
          <w:rFonts w:hint="eastAsia"/>
          <w:lang w:eastAsia="ja-JP"/>
        </w:rPr>
        <w:t xml:space="preserve"> </w:t>
      </w:r>
      <w:r w:rsidRPr="00267CB6">
        <w:rPr>
          <w:rFonts w:hint="eastAsia"/>
          <w:lang w:eastAsia="ja-JP"/>
        </w:rPr>
        <w:t>as in</w:t>
      </w:r>
      <w:r>
        <w:rPr>
          <w:rFonts w:hint="eastAsia"/>
          <w:lang w:eastAsia="ja-JP"/>
        </w:rPr>
        <w:t xml:space="preserve"> </w:t>
      </w:r>
      <w:r w:rsidRPr="001506FE">
        <w:rPr>
          <w:rFonts w:ascii="MS Mincho" w:eastAsia="MS Mincho" w:hAnsi="MS Mincho" w:cs="MS Mincho" w:hint="eastAsia"/>
          <w:szCs w:val="22"/>
          <w:lang w:eastAsia="ja-JP"/>
        </w:rPr>
        <w:t>かもく</w:t>
      </w:r>
      <w:r w:rsidRPr="001506FE">
        <w:rPr>
          <w:rFonts w:ascii="MS Mincho" w:eastAsia="MS Mincho" w:hAnsi="MS Mincho"/>
          <w:szCs w:val="22"/>
          <w:lang w:eastAsia="ja-JP"/>
        </w:rPr>
        <w:t>/</w:t>
      </w:r>
      <w:r w:rsidRPr="001506FE">
        <w:rPr>
          <w:rFonts w:ascii="MS Mincho" w:eastAsia="MS Mincho" w:hAnsi="MS Mincho" w:cs="MS Mincho" w:hint="eastAsia"/>
          <w:szCs w:val="22"/>
          <w:lang w:eastAsia="ja-JP"/>
        </w:rPr>
        <w:t>かぞく</w:t>
      </w:r>
      <w:r w:rsidRPr="001506FE">
        <w:rPr>
          <w:rFonts w:ascii="MS Mincho" w:eastAsia="MS Mincho" w:hAnsi="MS Mincho"/>
          <w:szCs w:val="22"/>
          <w:lang w:eastAsia="ja-JP"/>
        </w:rPr>
        <w:t>/</w:t>
      </w:r>
      <w:r w:rsidRPr="001506FE">
        <w:rPr>
          <w:rFonts w:ascii="MS Mincho" w:eastAsia="MS Mincho" w:hAnsi="MS Mincho" w:cs="MS Mincho" w:hint="eastAsia"/>
          <w:szCs w:val="22"/>
          <w:lang w:eastAsia="ja-JP"/>
        </w:rPr>
        <w:t>かがく</w:t>
      </w:r>
      <w:r w:rsidRPr="001506FE">
        <w:rPr>
          <w:rFonts w:hint="eastAsia"/>
          <w:sz w:val="18"/>
          <w:szCs w:val="18"/>
          <w:lang w:eastAsia="ja-JP"/>
        </w:rPr>
        <w:t>.</w:t>
      </w:r>
    </w:p>
    <w:p w:rsidR="00107F4D" w:rsidRDefault="00107F4D" w:rsidP="00E04DE8">
      <w:pPr>
        <w:pStyle w:val="BodyText1"/>
        <w:rPr>
          <w:lang w:eastAsia="ja-JP"/>
        </w:rPr>
      </w:pPr>
      <w:r>
        <w:rPr>
          <w:rFonts w:hint="eastAsia"/>
          <w:lang w:eastAsia="ja-JP"/>
        </w:rPr>
        <w:t>Other linguistic features that were often not known or were confused included:</w:t>
      </w:r>
    </w:p>
    <w:p w:rsidR="00107F4D" w:rsidRPr="00414EF5" w:rsidRDefault="00E04DE8" w:rsidP="001506FE">
      <w:pPr>
        <w:pStyle w:val="BodyText1"/>
        <w:numPr>
          <w:ilvl w:val="0"/>
          <w:numId w:val="35"/>
        </w:numPr>
        <w:spacing w:before="0" w:after="0"/>
        <w:rPr>
          <w:lang w:eastAsia="ja-JP"/>
        </w:rPr>
      </w:pPr>
      <w:r>
        <w:rPr>
          <w:lang w:eastAsia="ja-JP"/>
        </w:rPr>
        <w:t>t</w:t>
      </w:r>
      <w:r w:rsidR="00107F4D">
        <w:rPr>
          <w:rFonts w:hint="eastAsia"/>
          <w:lang w:eastAsia="ja-JP"/>
        </w:rPr>
        <w:t xml:space="preserve">he conjunction </w:t>
      </w:r>
      <w:r w:rsidR="00107F4D" w:rsidRPr="00E04DE8">
        <w:rPr>
          <w:rFonts w:ascii="MS Mincho" w:eastAsia="MS Mincho" w:hAnsi="MS Mincho" w:cs="MS Mincho" w:hint="eastAsia"/>
          <w:szCs w:val="22"/>
          <w:lang w:eastAsia="ja-JP"/>
        </w:rPr>
        <w:t>から</w:t>
      </w:r>
      <w:r w:rsidR="00107F4D" w:rsidRPr="00E04DE8">
        <w:rPr>
          <w:rFonts w:ascii="MS Mincho" w:eastAsia="MS Mincho" w:hAnsi="MS Mincho" w:hint="eastAsia"/>
          <w:szCs w:val="22"/>
          <w:lang w:eastAsia="ja-JP"/>
        </w:rPr>
        <w:t>/</w:t>
      </w:r>
      <w:r w:rsidR="00107F4D" w:rsidRPr="00E04DE8">
        <w:rPr>
          <w:rFonts w:ascii="MS Mincho" w:eastAsia="MS Mincho" w:hAnsi="MS Mincho" w:cs="MS Mincho" w:hint="eastAsia"/>
          <w:szCs w:val="22"/>
          <w:lang w:eastAsia="ja-JP"/>
        </w:rPr>
        <w:t>ので</w:t>
      </w:r>
      <w:r w:rsidR="00107F4D">
        <w:rPr>
          <w:rFonts w:hint="eastAsia"/>
          <w:sz w:val="18"/>
          <w:szCs w:val="18"/>
          <w:lang w:eastAsia="ja-JP"/>
        </w:rPr>
        <w:t xml:space="preserve"> </w:t>
      </w:r>
      <w:r w:rsidR="00107F4D">
        <w:rPr>
          <w:rFonts w:hint="eastAsia"/>
          <w:lang w:eastAsia="ja-JP"/>
        </w:rPr>
        <w:t xml:space="preserve">mistakenly preceded the </w:t>
      </w:r>
      <w:r w:rsidR="00086997">
        <w:rPr>
          <w:lang w:eastAsia="ja-JP"/>
        </w:rPr>
        <w:t>‘</w:t>
      </w:r>
      <w:r w:rsidR="00107F4D">
        <w:rPr>
          <w:rFonts w:hint="eastAsia"/>
          <w:lang w:eastAsia="ja-JP"/>
        </w:rPr>
        <w:t>reason</w:t>
      </w:r>
      <w:r w:rsidR="00086997">
        <w:rPr>
          <w:lang w:eastAsia="ja-JP"/>
        </w:rPr>
        <w:t xml:space="preserve"> </w:t>
      </w:r>
      <w:r w:rsidR="00107F4D">
        <w:rPr>
          <w:rFonts w:hint="eastAsia"/>
          <w:lang w:eastAsia="ja-JP"/>
        </w:rPr>
        <w:t>clause</w:t>
      </w:r>
      <w:r w:rsidR="00086997">
        <w:rPr>
          <w:lang w:eastAsia="ja-JP"/>
        </w:rPr>
        <w:t>’</w:t>
      </w:r>
      <w:r w:rsidR="00107F4D">
        <w:rPr>
          <w:rFonts w:hint="eastAsia"/>
          <w:lang w:eastAsia="ja-JP"/>
        </w:rPr>
        <w:t xml:space="preserve"> </w:t>
      </w:r>
      <w:r>
        <w:rPr>
          <w:lang w:eastAsia="ja-JP"/>
        </w:rPr>
        <w:t>(</w:t>
      </w:r>
      <w:r w:rsidR="00107F4D">
        <w:rPr>
          <w:rFonts w:hint="eastAsia"/>
          <w:lang w:eastAsia="ja-JP"/>
        </w:rPr>
        <w:t xml:space="preserve">like </w:t>
      </w:r>
      <w:r w:rsidR="00107F4D">
        <w:rPr>
          <w:lang w:eastAsia="ja-JP"/>
        </w:rPr>
        <w:t>‘</w:t>
      </w:r>
      <w:r w:rsidR="00107F4D">
        <w:rPr>
          <w:rFonts w:hint="eastAsia"/>
          <w:lang w:eastAsia="ja-JP"/>
        </w:rPr>
        <w:t>because</w:t>
      </w:r>
      <w:r w:rsidR="00107F4D">
        <w:rPr>
          <w:lang w:eastAsia="ja-JP"/>
        </w:rPr>
        <w:t>’</w:t>
      </w:r>
      <w:r w:rsidR="00107F4D">
        <w:rPr>
          <w:rFonts w:hint="eastAsia"/>
          <w:lang w:eastAsia="ja-JP"/>
        </w:rPr>
        <w:t xml:space="preserve"> in English)</w:t>
      </w:r>
    </w:p>
    <w:p w:rsidR="00107F4D" w:rsidRPr="00CC5BD7" w:rsidRDefault="00107F4D" w:rsidP="001506FE">
      <w:pPr>
        <w:pStyle w:val="BodyText1"/>
        <w:numPr>
          <w:ilvl w:val="0"/>
          <w:numId w:val="34"/>
        </w:numPr>
        <w:spacing w:before="0" w:after="0"/>
        <w:ind w:left="357" w:hanging="357"/>
        <w:rPr>
          <w:lang w:eastAsia="ja-JP"/>
        </w:rPr>
      </w:pPr>
      <w:r>
        <w:rPr>
          <w:rFonts w:hint="eastAsia"/>
          <w:lang w:eastAsia="ja-JP"/>
        </w:rPr>
        <w:lastRenderedPageBreak/>
        <w:t>numbers and counter suffixes, especially in</w:t>
      </w:r>
      <w:r w:rsidRPr="001506FE">
        <w:rPr>
          <w:rFonts w:hint="eastAsia"/>
          <w:lang w:eastAsia="ja-JP"/>
        </w:rPr>
        <w:t xml:space="preserve">　年、年生</w:t>
      </w:r>
      <w:r w:rsidR="00E04DE8" w:rsidRPr="001506FE">
        <w:rPr>
          <w:rFonts w:hint="eastAsia"/>
          <w:lang w:eastAsia="ja-JP"/>
        </w:rPr>
        <w:t>、</w:t>
      </w:r>
      <w:r w:rsidRPr="001506FE">
        <w:rPr>
          <w:rFonts w:hint="eastAsia"/>
          <w:lang w:eastAsia="ja-JP"/>
        </w:rPr>
        <w:t>かい</w:t>
      </w:r>
      <w:r>
        <w:rPr>
          <w:lang w:eastAsia="ja-JP"/>
        </w:rPr>
        <w:t xml:space="preserve"> (number of times)</w:t>
      </w:r>
    </w:p>
    <w:p w:rsidR="001506FE" w:rsidRPr="001506FE" w:rsidRDefault="00107F4D" w:rsidP="001506FE">
      <w:pPr>
        <w:pStyle w:val="BodyText1"/>
        <w:numPr>
          <w:ilvl w:val="0"/>
          <w:numId w:val="34"/>
        </w:numPr>
        <w:spacing w:before="0" w:after="0"/>
        <w:ind w:left="357" w:hanging="357"/>
        <w:rPr>
          <w:lang w:eastAsia="ja-JP"/>
        </w:rPr>
      </w:pPr>
      <w:proofErr w:type="gramStart"/>
      <w:r w:rsidRPr="001506FE">
        <w:rPr>
          <w:rFonts w:hint="eastAsia"/>
          <w:lang w:eastAsia="ja-JP"/>
        </w:rPr>
        <w:t>tense</w:t>
      </w:r>
      <w:proofErr w:type="gramEnd"/>
      <w:r w:rsidRPr="001506FE">
        <w:rPr>
          <w:rFonts w:hint="eastAsia"/>
          <w:lang w:eastAsia="ja-JP"/>
        </w:rPr>
        <w:t xml:space="preserve"> and time words (e.g. 来年</w:t>
      </w:r>
      <w:r w:rsidRPr="001506FE">
        <w:rPr>
          <w:lang w:eastAsia="ja-JP"/>
        </w:rPr>
        <w:t>…</w:t>
      </w:r>
      <w:r w:rsidRPr="001506FE">
        <w:rPr>
          <w:rFonts w:hint="eastAsia"/>
          <w:lang w:eastAsia="ja-JP"/>
        </w:rPr>
        <w:t>しました。きのう</w:t>
      </w:r>
      <w:r w:rsidRPr="001506FE">
        <w:rPr>
          <w:lang w:eastAsia="ja-JP"/>
        </w:rPr>
        <w:t>…</w:t>
      </w:r>
      <w:r w:rsidRPr="001506FE">
        <w:rPr>
          <w:rFonts w:hint="eastAsia"/>
          <w:lang w:eastAsia="ja-JP"/>
        </w:rPr>
        <w:t>行きます。)</w:t>
      </w:r>
    </w:p>
    <w:p w:rsidR="00107F4D" w:rsidRPr="001506FE" w:rsidRDefault="00107F4D" w:rsidP="001506FE">
      <w:pPr>
        <w:pStyle w:val="BodyText1"/>
        <w:numPr>
          <w:ilvl w:val="0"/>
          <w:numId w:val="34"/>
        </w:numPr>
        <w:spacing w:before="0" w:after="0"/>
        <w:ind w:left="357" w:hanging="357"/>
        <w:rPr>
          <w:lang w:eastAsia="ja-JP"/>
        </w:rPr>
      </w:pPr>
      <w:proofErr w:type="spellStart"/>
      <w:r w:rsidRPr="001506FE">
        <w:rPr>
          <w:rFonts w:hint="eastAsia"/>
          <w:lang w:eastAsia="ja-JP"/>
        </w:rPr>
        <w:t>ほか</w:t>
      </w:r>
      <w:proofErr w:type="spellEnd"/>
      <w:r w:rsidRPr="001506FE">
        <w:rPr>
          <w:rFonts w:hint="eastAsia"/>
          <w:lang w:eastAsia="ja-JP"/>
        </w:rPr>
        <w:t xml:space="preserve"> as in, for example</w:t>
      </w:r>
      <w:r w:rsidR="00086997" w:rsidRPr="001506FE">
        <w:rPr>
          <w:lang w:eastAsia="ja-JP"/>
        </w:rPr>
        <w:t>,</w:t>
      </w:r>
      <w:r w:rsidRPr="001506FE">
        <w:rPr>
          <w:rFonts w:hint="eastAsia"/>
          <w:lang w:eastAsia="ja-JP"/>
        </w:rPr>
        <w:t xml:space="preserve"> </w:t>
      </w:r>
      <w:proofErr w:type="spellStart"/>
      <w:r w:rsidRPr="001506FE">
        <w:rPr>
          <w:rFonts w:hint="eastAsia"/>
          <w:lang w:eastAsia="ja-JP"/>
        </w:rPr>
        <w:t>ほかの日に</w:t>
      </w:r>
      <w:proofErr w:type="spellEnd"/>
      <w:r w:rsidRPr="001506FE">
        <w:rPr>
          <w:lang w:eastAsia="ja-JP"/>
        </w:rPr>
        <w:t>…</w:t>
      </w:r>
      <w:r w:rsidRPr="001506FE">
        <w:rPr>
          <w:rFonts w:hint="eastAsia"/>
          <w:lang w:eastAsia="ja-JP"/>
        </w:rPr>
        <w:t xml:space="preserve"> and </w:t>
      </w:r>
      <w:proofErr w:type="spellStart"/>
      <w:r w:rsidRPr="001506FE">
        <w:rPr>
          <w:rFonts w:hint="eastAsia"/>
          <w:lang w:eastAsia="ja-JP"/>
        </w:rPr>
        <w:t>ほかに何か言いたいことがありますか</w:t>
      </w:r>
      <w:proofErr w:type="spellEnd"/>
      <w:r w:rsidR="00EC47A4" w:rsidRPr="001506FE">
        <w:rPr>
          <w:rFonts w:hint="eastAsia"/>
          <w:lang w:eastAsia="ja-JP"/>
        </w:rPr>
        <w:t>.</w:t>
      </w:r>
    </w:p>
    <w:p w:rsidR="00086997" w:rsidRDefault="00086997" w:rsidP="00086997">
      <w:pPr>
        <w:pStyle w:val="BodyText1"/>
        <w:rPr>
          <w:lang w:eastAsia="ja-JP"/>
        </w:rPr>
      </w:pPr>
      <w:r>
        <w:rPr>
          <w:lang w:eastAsia="ja-JP"/>
        </w:rPr>
        <w:t>‘</w:t>
      </w:r>
      <w:r>
        <w:rPr>
          <w:rFonts w:hint="eastAsia"/>
          <w:lang w:eastAsia="ja-JP"/>
        </w:rPr>
        <w:t>Foreign accent</w:t>
      </w:r>
      <w:r>
        <w:rPr>
          <w:lang w:eastAsia="ja-JP"/>
        </w:rPr>
        <w:t>’</w:t>
      </w:r>
      <w:r>
        <w:rPr>
          <w:rFonts w:hint="eastAsia"/>
          <w:lang w:eastAsia="ja-JP"/>
        </w:rPr>
        <w:t xml:space="preserve"> or phonetic </w:t>
      </w:r>
      <w:r>
        <w:rPr>
          <w:lang w:eastAsia="ja-JP"/>
        </w:rPr>
        <w:t>interference</w:t>
      </w:r>
      <w:r>
        <w:rPr>
          <w:rFonts w:hint="eastAsia"/>
          <w:lang w:eastAsia="ja-JP"/>
        </w:rPr>
        <w:t xml:space="preserve"> from one</w:t>
      </w:r>
      <w:r>
        <w:rPr>
          <w:lang w:eastAsia="ja-JP"/>
        </w:rPr>
        <w:t>’</w:t>
      </w:r>
      <w:r>
        <w:rPr>
          <w:rFonts w:hint="eastAsia"/>
          <w:lang w:eastAsia="ja-JP"/>
        </w:rPr>
        <w:t xml:space="preserve">s background language was often evident in </w:t>
      </w:r>
      <w:r>
        <w:rPr>
          <w:lang w:eastAsia="ja-JP"/>
        </w:rPr>
        <w:t>students’</w:t>
      </w:r>
      <w:r>
        <w:rPr>
          <w:rFonts w:hint="eastAsia"/>
          <w:lang w:eastAsia="ja-JP"/>
        </w:rPr>
        <w:t xml:space="preserve"> pronunciation and intonation, but it was very rare that foreign accent by itself seriously </w:t>
      </w:r>
      <w:r>
        <w:rPr>
          <w:lang w:eastAsia="ja-JP"/>
        </w:rPr>
        <w:t>impede</w:t>
      </w:r>
      <w:r>
        <w:rPr>
          <w:rFonts w:hint="eastAsia"/>
          <w:lang w:eastAsia="ja-JP"/>
        </w:rPr>
        <w:t>d clarity of utterances.</w:t>
      </w:r>
    </w:p>
    <w:p w:rsidR="00107F4D" w:rsidRPr="00332C85" w:rsidRDefault="00107F4D" w:rsidP="008258DA">
      <w:pPr>
        <w:pStyle w:val="BodyText1"/>
        <w:rPr>
          <w:lang w:eastAsia="ja-JP"/>
        </w:rPr>
      </w:pPr>
      <w:r>
        <w:rPr>
          <w:rFonts w:hint="eastAsia"/>
          <w:lang w:eastAsia="ja-JP"/>
        </w:rPr>
        <w:t>With regard to appropriateness of expressions, it</w:t>
      </w:r>
      <w:r>
        <w:rPr>
          <w:lang w:eastAsia="ja-JP"/>
        </w:rPr>
        <w:t xml:space="preserve"> </w:t>
      </w:r>
      <w:r>
        <w:rPr>
          <w:rFonts w:hint="eastAsia"/>
          <w:lang w:eastAsia="ja-JP"/>
        </w:rPr>
        <w:t>came to examiners</w:t>
      </w:r>
      <w:r>
        <w:rPr>
          <w:lang w:eastAsia="ja-JP"/>
        </w:rPr>
        <w:t>’</w:t>
      </w:r>
      <w:r>
        <w:rPr>
          <w:rFonts w:hint="eastAsia"/>
          <w:lang w:eastAsia="ja-JP"/>
        </w:rPr>
        <w:t xml:space="preserve"> </w:t>
      </w:r>
      <w:r>
        <w:rPr>
          <w:lang w:eastAsia="ja-JP"/>
        </w:rPr>
        <w:t xml:space="preserve">attention </w:t>
      </w:r>
      <w:r>
        <w:rPr>
          <w:rFonts w:hint="eastAsia"/>
          <w:lang w:eastAsia="ja-JP"/>
        </w:rPr>
        <w:t xml:space="preserve">that some students did not differentiate between formal and informal ways of speaking. In the context of </w:t>
      </w:r>
      <w:r w:rsidR="00EC47A4">
        <w:rPr>
          <w:lang w:eastAsia="ja-JP"/>
        </w:rPr>
        <w:t xml:space="preserve">an </w:t>
      </w:r>
      <w:r>
        <w:rPr>
          <w:rFonts w:hint="eastAsia"/>
          <w:lang w:eastAsia="ja-JP"/>
        </w:rPr>
        <w:t xml:space="preserve">oral examination, students should be able to keep to formal/polite expressions such as </w:t>
      </w:r>
      <w:proofErr w:type="spellStart"/>
      <w:r w:rsidRPr="00EC47A4">
        <w:rPr>
          <w:rFonts w:ascii="MS Mincho" w:hAnsi="MS Mincho" w:cs="MS Mincho" w:hint="eastAsia"/>
          <w:szCs w:val="22"/>
          <w:lang w:eastAsia="ja-JP"/>
        </w:rPr>
        <w:t>すみません</w:t>
      </w:r>
      <w:proofErr w:type="spellEnd"/>
      <w:r>
        <w:rPr>
          <w:rFonts w:hint="eastAsia"/>
          <w:lang w:eastAsia="ja-JP"/>
        </w:rPr>
        <w:t xml:space="preserve"> rather than </w:t>
      </w:r>
      <w:proofErr w:type="spellStart"/>
      <w:r w:rsidRPr="00EC47A4">
        <w:rPr>
          <w:rFonts w:ascii="MS Mincho" w:hAnsi="MS Mincho" w:cs="MS Mincho" w:hint="eastAsia"/>
          <w:szCs w:val="22"/>
          <w:lang w:eastAsia="ja-JP"/>
        </w:rPr>
        <w:t>ごめん</w:t>
      </w:r>
      <w:proofErr w:type="spellEnd"/>
      <w:r>
        <w:rPr>
          <w:rFonts w:hint="eastAsia"/>
          <w:lang w:eastAsia="ja-JP"/>
        </w:rPr>
        <w:t xml:space="preserve">, </w:t>
      </w:r>
      <w:r>
        <w:rPr>
          <w:lang w:eastAsia="ja-JP"/>
        </w:rPr>
        <w:t>and</w:t>
      </w:r>
      <w:r>
        <w:rPr>
          <w:rFonts w:hint="eastAsia"/>
          <w:lang w:eastAsia="ja-JP"/>
        </w:rPr>
        <w:t xml:space="preserve"> </w:t>
      </w:r>
      <w:proofErr w:type="spellStart"/>
      <w:r w:rsidRPr="00EC47A4">
        <w:rPr>
          <w:rFonts w:ascii="MS Mincho" w:hAnsi="MS Mincho" w:cs="MS Mincho" w:hint="eastAsia"/>
          <w:szCs w:val="22"/>
          <w:lang w:eastAsia="ja-JP"/>
        </w:rPr>
        <w:t>もういちどおねがいします</w:t>
      </w:r>
      <w:proofErr w:type="spellEnd"/>
      <w:r>
        <w:rPr>
          <w:rFonts w:hint="eastAsia"/>
          <w:lang w:eastAsia="ja-JP"/>
        </w:rPr>
        <w:t xml:space="preserve"> </w:t>
      </w:r>
      <w:r>
        <w:rPr>
          <w:lang w:eastAsia="ja-JP"/>
        </w:rPr>
        <w:t>instead of</w:t>
      </w:r>
      <w:r>
        <w:rPr>
          <w:rFonts w:hint="eastAsia"/>
          <w:lang w:eastAsia="ja-JP"/>
        </w:rPr>
        <w:t xml:space="preserve"> </w:t>
      </w:r>
      <w:proofErr w:type="spellStart"/>
      <w:r w:rsidRPr="00EC47A4">
        <w:rPr>
          <w:rFonts w:ascii="MS Mincho" w:hAnsi="MS Mincho" w:cs="MS Mincho" w:hint="eastAsia"/>
          <w:szCs w:val="22"/>
          <w:lang w:eastAsia="ja-JP"/>
        </w:rPr>
        <w:t>もういちど</w:t>
      </w:r>
      <w:proofErr w:type="spellEnd"/>
      <w:r w:rsidRPr="00EC47A4">
        <w:rPr>
          <w:rFonts w:ascii="MS Mincho" w:hAnsi="MS Mincho" w:cs="MS Mincho" w:hint="eastAsia"/>
          <w:szCs w:val="22"/>
          <w:lang w:eastAsia="ja-JP"/>
        </w:rPr>
        <w:t>？</w:t>
      </w:r>
    </w:p>
    <w:p w:rsidR="00107F4D" w:rsidRPr="00CE71D5" w:rsidRDefault="00EC47A4" w:rsidP="00EC47A4">
      <w:pPr>
        <w:pStyle w:val="BodyText1"/>
      </w:pPr>
      <w:r>
        <w:rPr>
          <w:lang w:eastAsia="ja-JP"/>
        </w:rPr>
        <w:t>Students are encouraged to l</w:t>
      </w:r>
      <w:r w:rsidR="00107F4D" w:rsidRPr="00CE71D5">
        <w:t xml:space="preserve">earn </w:t>
      </w:r>
      <w:r w:rsidR="00107F4D" w:rsidRPr="00CE71D5">
        <w:rPr>
          <w:rFonts w:hint="eastAsia"/>
        </w:rPr>
        <w:t xml:space="preserve">to use </w:t>
      </w:r>
      <w:proofErr w:type="spellStart"/>
      <w:r w:rsidR="00107F4D" w:rsidRPr="00EC47A4">
        <w:rPr>
          <w:rFonts w:ascii="MS Mincho" w:eastAsia="MS Mincho" w:hAnsi="MS Mincho" w:cs="MS Mincho" w:hint="eastAsia"/>
          <w:szCs w:val="22"/>
        </w:rPr>
        <w:t>あいづち</w:t>
      </w:r>
      <w:proofErr w:type="spellEnd"/>
      <w:r w:rsidR="00107F4D">
        <w:rPr>
          <w:rFonts w:hint="eastAsia"/>
        </w:rPr>
        <w:t xml:space="preserve"> and fillers (e.g. </w:t>
      </w:r>
      <w:proofErr w:type="spellStart"/>
      <w:r w:rsidR="00107F4D">
        <w:rPr>
          <w:rFonts w:ascii="MS Mincho" w:eastAsia="MS Mincho" w:hAnsi="MS Mincho" w:cs="MS Mincho" w:hint="eastAsia"/>
        </w:rPr>
        <w:t>ええと、そうですね</w:t>
      </w:r>
      <w:proofErr w:type="spellEnd"/>
      <w:r w:rsidR="00107F4D">
        <w:rPr>
          <w:rFonts w:hint="eastAsia"/>
        </w:rPr>
        <w:t>)</w:t>
      </w:r>
      <w:r>
        <w:rPr>
          <w:rFonts w:ascii="MS Mincho" w:eastAsia="MS Mincho" w:hAnsi="MS Mincho" w:cs="MS Mincho"/>
        </w:rPr>
        <w:t xml:space="preserve"> </w:t>
      </w:r>
      <w:r w:rsidR="00107F4D">
        <w:rPr>
          <w:rFonts w:hint="eastAsia"/>
        </w:rPr>
        <w:t xml:space="preserve">effectively </w:t>
      </w:r>
      <w:r w:rsidR="00107F4D">
        <w:t>in order to comfortably stay in</w:t>
      </w:r>
      <w:r w:rsidR="00107F4D" w:rsidRPr="00CE71D5">
        <w:rPr>
          <w:rFonts w:hint="eastAsia"/>
        </w:rPr>
        <w:t xml:space="preserve"> the natural flow of conversation</w:t>
      </w:r>
      <w:r w:rsidR="00086997">
        <w:t>.</w:t>
      </w:r>
      <w:r w:rsidR="00107F4D" w:rsidRPr="00CE71D5">
        <w:rPr>
          <w:rFonts w:hint="eastAsia"/>
        </w:rPr>
        <w:t xml:space="preserve"> </w:t>
      </w:r>
    </w:p>
    <w:p w:rsidR="00107F4D" w:rsidRPr="00094541" w:rsidRDefault="00107F4D" w:rsidP="008258DA">
      <w:pPr>
        <w:pStyle w:val="TopicHeading1"/>
        <w:rPr>
          <w:lang w:eastAsia="ja-JP"/>
        </w:rPr>
      </w:pPr>
      <w:r w:rsidRPr="00094541">
        <w:rPr>
          <w:rFonts w:hint="eastAsia"/>
          <w:lang w:eastAsia="ja-JP"/>
        </w:rPr>
        <w:t>Expression (Coherence in structure and sequence)</w:t>
      </w:r>
    </w:p>
    <w:p w:rsidR="00107F4D" w:rsidRDefault="00107F4D" w:rsidP="00EC47A4">
      <w:pPr>
        <w:pStyle w:val="BodyText1"/>
        <w:rPr>
          <w:lang w:eastAsia="ja-JP"/>
        </w:rPr>
      </w:pPr>
      <w:r>
        <w:rPr>
          <w:rFonts w:hint="eastAsia"/>
          <w:lang w:eastAsia="ja-JP"/>
        </w:rPr>
        <w:t xml:space="preserve">Weaker answers were typically short </w:t>
      </w:r>
      <w:r w:rsidR="00086997">
        <w:rPr>
          <w:rFonts w:eastAsiaTheme="minorEastAsia"/>
          <w:lang w:eastAsia="zh-CN"/>
        </w:rPr>
        <w:t>—</w:t>
      </w:r>
      <w:r>
        <w:rPr>
          <w:rFonts w:hint="eastAsia"/>
          <w:lang w:eastAsia="ja-JP"/>
        </w:rPr>
        <w:t xml:space="preserve"> usually one sentence with a single piece of information</w:t>
      </w:r>
      <w:r w:rsidR="00086997">
        <w:rPr>
          <w:lang w:eastAsia="ja-JP"/>
        </w:rPr>
        <w:t xml:space="preserve"> — </w:t>
      </w:r>
      <w:r>
        <w:rPr>
          <w:rFonts w:hint="eastAsia"/>
          <w:lang w:eastAsia="ja-JP"/>
        </w:rPr>
        <w:t>hence there w</w:t>
      </w:r>
      <w:r w:rsidR="00EC47A4">
        <w:rPr>
          <w:lang w:eastAsia="ja-JP"/>
        </w:rPr>
        <w:t>as</w:t>
      </w:r>
      <w:r>
        <w:rPr>
          <w:rFonts w:hint="eastAsia"/>
          <w:lang w:eastAsia="ja-JP"/>
        </w:rPr>
        <w:t xml:space="preserve"> minimal room for organising </w:t>
      </w:r>
      <w:r>
        <w:rPr>
          <w:lang w:eastAsia="ja-JP"/>
        </w:rPr>
        <w:t>information</w:t>
      </w:r>
      <w:r>
        <w:rPr>
          <w:rFonts w:hint="eastAsia"/>
          <w:lang w:eastAsia="ja-JP"/>
        </w:rPr>
        <w:t xml:space="preserve"> and ideas logically and coherently</w:t>
      </w:r>
      <w:r w:rsidR="00EC47A4">
        <w:rPr>
          <w:lang w:eastAsia="ja-JP"/>
        </w:rPr>
        <w:t>,</w:t>
      </w:r>
      <w:r>
        <w:rPr>
          <w:rFonts w:hint="eastAsia"/>
          <w:lang w:eastAsia="ja-JP"/>
        </w:rPr>
        <w:t xml:space="preserve"> other than </w:t>
      </w:r>
      <w:r>
        <w:rPr>
          <w:lang w:eastAsia="ja-JP"/>
        </w:rPr>
        <w:t>arranging</w:t>
      </w:r>
      <w:r>
        <w:rPr>
          <w:rFonts w:hint="eastAsia"/>
          <w:lang w:eastAsia="ja-JP"/>
        </w:rPr>
        <w:t xml:space="preserve"> words in the correct grammatical order </w:t>
      </w:r>
      <w:r w:rsidR="00086997">
        <w:rPr>
          <w:lang w:eastAsia="ja-JP"/>
        </w:rPr>
        <w:t>(</w:t>
      </w:r>
      <w:r>
        <w:rPr>
          <w:rFonts w:hint="eastAsia"/>
          <w:lang w:eastAsia="ja-JP"/>
        </w:rPr>
        <w:t>even</w:t>
      </w:r>
      <w:r w:rsidR="00086997">
        <w:rPr>
          <w:lang w:eastAsia="ja-JP"/>
        </w:rPr>
        <w:t xml:space="preserve"> so, this</w:t>
      </w:r>
      <w:r>
        <w:rPr>
          <w:rFonts w:hint="eastAsia"/>
          <w:lang w:eastAsia="ja-JP"/>
        </w:rPr>
        <w:t xml:space="preserve"> was not always done successfully</w:t>
      </w:r>
      <w:r w:rsidR="00086997">
        <w:rPr>
          <w:lang w:eastAsia="ja-JP"/>
        </w:rPr>
        <w:t>)</w:t>
      </w:r>
      <w:r>
        <w:rPr>
          <w:rFonts w:hint="eastAsia"/>
          <w:lang w:eastAsia="ja-JP"/>
        </w:rPr>
        <w:t xml:space="preserve">. Strong students effectively added extra information and opinions to support their statements without </w:t>
      </w:r>
      <w:proofErr w:type="spellStart"/>
      <w:r>
        <w:rPr>
          <w:rFonts w:hint="eastAsia"/>
          <w:lang w:eastAsia="ja-JP"/>
        </w:rPr>
        <w:t>overtalking</w:t>
      </w:r>
      <w:proofErr w:type="spellEnd"/>
      <w:r>
        <w:rPr>
          <w:rFonts w:hint="eastAsia"/>
          <w:lang w:eastAsia="ja-JP"/>
        </w:rPr>
        <w:t xml:space="preserve"> and overtaking the </w:t>
      </w:r>
      <w:r>
        <w:rPr>
          <w:lang w:eastAsia="ja-JP"/>
        </w:rPr>
        <w:t>conversation</w:t>
      </w:r>
      <w:r w:rsidR="001506FE">
        <w:rPr>
          <w:rFonts w:hint="eastAsia"/>
          <w:lang w:eastAsia="ja-JP"/>
        </w:rPr>
        <w:t>.</w:t>
      </w:r>
    </w:p>
    <w:p w:rsidR="00107F4D" w:rsidRDefault="00107F4D" w:rsidP="00F57090">
      <w:pPr>
        <w:pStyle w:val="BodyText1"/>
        <w:rPr>
          <w:lang w:eastAsia="ja-JP"/>
        </w:rPr>
      </w:pPr>
      <w:r>
        <w:rPr>
          <w:rFonts w:hint="eastAsia"/>
          <w:lang w:eastAsia="ja-JP"/>
        </w:rPr>
        <w:t xml:space="preserve">When used appropriately, </w:t>
      </w:r>
      <w:proofErr w:type="spellStart"/>
      <w:r>
        <w:rPr>
          <w:rFonts w:ascii="MS Mincho" w:hAnsi="MS Mincho" w:cs="MS Mincho" w:hint="eastAsia"/>
          <w:lang w:eastAsia="ja-JP"/>
        </w:rPr>
        <w:t>あいづち</w:t>
      </w:r>
      <w:proofErr w:type="spellEnd"/>
      <w:r w:rsidR="00EC47A4">
        <w:rPr>
          <w:rFonts w:ascii="MS Mincho" w:hAnsi="MS Mincho" w:cs="MS Mincho"/>
          <w:lang w:eastAsia="ja-JP"/>
        </w:rPr>
        <w:t xml:space="preserve"> </w:t>
      </w:r>
      <w:r>
        <w:rPr>
          <w:lang w:eastAsia="ja-JP"/>
        </w:rPr>
        <w:t>can be a ver</w:t>
      </w:r>
      <w:r>
        <w:rPr>
          <w:rFonts w:hint="eastAsia"/>
          <w:lang w:eastAsia="ja-JP"/>
        </w:rPr>
        <w:t>y useful linguistic device to construct a coherent conversation interaction. It can show that a student understands the examiner</w:t>
      </w:r>
      <w:r>
        <w:rPr>
          <w:lang w:eastAsia="ja-JP"/>
        </w:rPr>
        <w:t>’</w:t>
      </w:r>
      <w:r>
        <w:rPr>
          <w:rFonts w:hint="eastAsia"/>
          <w:lang w:eastAsia="ja-JP"/>
        </w:rPr>
        <w:t xml:space="preserve">s questions and is genuinely engaged in the conversation. For better communication, </w:t>
      </w:r>
      <w:r w:rsidR="00F57090">
        <w:rPr>
          <w:lang w:eastAsia="ja-JP"/>
        </w:rPr>
        <w:t xml:space="preserve">students are encouraged to </w:t>
      </w:r>
      <w:r>
        <w:rPr>
          <w:rFonts w:hint="eastAsia"/>
          <w:lang w:eastAsia="ja-JP"/>
        </w:rPr>
        <w:t xml:space="preserve">learn to use a wide range of </w:t>
      </w:r>
      <w:r w:rsidRPr="00F57090">
        <w:rPr>
          <w:rFonts w:ascii="MS Mincho" w:eastAsia="MS Mincho" w:hAnsi="MS Mincho" w:cs="MS Gothic" w:hint="eastAsia"/>
          <w:lang w:eastAsia="ja-JP"/>
        </w:rPr>
        <w:t>あいづち</w:t>
      </w:r>
      <w:r>
        <w:rPr>
          <w:rFonts w:hint="eastAsia"/>
          <w:lang w:eastAsia="ja-JP"/>
        </w:rPr>
        <w:t xml:space="preserve">expressions rather than repeat the simplest ones such as </w:t>
      </w:r>
      <w:r w:rsidRPr="00F57090">
        <w:rPr>
          <w:rFonts w:ascii="MS Mincho" w:eastAsia="MS Mincho" w:hAnsi="MS Mincho" w:cs="MS Gothic" w:hint="eastAsia"/>
          <w:lang w:eastAsia="ja-JP"/>
        </w:rPr>
        <w:t>はい、ああ。</w:t>
      </w:r>
      <w:r>
        <w:rPr>
          <w:rFonts w:hint="eastAsia"/>
          <w:lang w:eastAsia="ja-JP"/>
        </w:rPr>
        <w:t xml:space="preserve">Some useful examples include </w:t>
      </w:r>
      <w:proofErr w:type="spellStart"/>
      <w:r>
        <w:rPr>
          <w:rFonts w:ascii="MS Mincho" w:hAnsi="MS Mincho" w:cs="MS Mincho" w:hint="eastAsia"/>
          <w:lang w:eastAsia="ja-JP"/>
        </w:rPr>
        <w:t>ああ、そうですね、そうですか</w:t>
      </w:r>
      <w:proofErr w:type="spellEnd"/>
      <w:r>
        <w:rPr>
          <w:rFonts w:ascii="MS Mincho" w:hAnsi="MS Mincho" w:cs="MS Mincho" w:hint="eastAsia"/>
          <w:lang w:eastAsia="ja-JP"/>
        </w:rPr>
        <w:t>、～</w:t>
      </w:r>
      <w:proofErr w:type="spellStart"/>
      <w:r>
        <w:rPr>
          <w:rFonts w:ascii="MS Mincho" w:hAnsi="MS Mincho" w:cs="MS Mincho" w:hint="eastAsia"/>
          <w:lang w:eastAsia="ja-JP"/>
        </w:rPr>
        <w:t>ですか</w:t>
      </w:r>
      <w:proofErr w:type="spellEnd"/>
      <w:r w:rsidR="00F57090">
        <w:rPr>
          <w:rFonts w:ascii="MS Mincho" w:hAnsi="MS Mincho" w:cs="MS Mincho"/>
          <w:lang w:eastAsia="ja-JP"/>
        </w:rPr>
        <w:t xml:space="preserve"> </w:t>
      </w:r>
      <w:r>
        <w:rPr>
          <w:lang w:eastAsia="ja-JP"/>
        </w:rPr>
        <w:t>(confirm</w:t>
      </w:r>
      <w:r>
        <w:rPr>
          <w:rFonts w:hint="eastAsia"/>
          <w:lang w:eastAsia="ja-JP"/>
        </w:rPr>
        <w:t>ing the question, seeking clarification</w:t>
      </w:r>
      <w:proofErr w:type="gramStart"/>
      <w:r>
        <w:rPr>
          <w:rFonts w:hint="eastAsia"/>
          <w:lang w:eastAsia="ja-JP"/>
        </w:rPr>
        <w:t>)</w:t>
      </w:r>
      <w:r>
        <w:rPr>
          <w:rFonts w:ascii="MS Mincho" w:hAnsi="MS Mincho" w:cs="MS Mincho" w:hint="eastAsia"/>
          <w:lang w:eastAsia="ja-JP"/>
        </w:rPr>
        <w:t>、</w:t>
      </w:r>
      <w:proofErr w:type="spellStart"/>
      <w:proofErr w:type="gramEnd"/>
      <w:r>
        <w:rPr>
          <w:rFonts w:ascii="MS Mincho" w:hAnsi="MS Mincho" w:cs="MS Mincho" w:hint="eastAsia"/>
          <w:lang w:eastAsia="ja-JP"/>
        </w:rPr>
        <w:t>わかりました、ええ</w:t>
      </w:r>
      <w:proofErr w:type="spellEnd"/>
      <w:r>
        <w:rPr>
          <w:rFonts w:ascii="MS Mincho" w:hAnsi="MS Mincho" w:cs="MS Mincho" w:hint="eastAsia"/>
          <w:lang w:eastAsia="ja-JP"/>
        </w:rPr>
        <w:t xml:space="preserve">　</w:t>
      </w:r>
      <w:r>
        <w:rPr>
          <w:lang w:eastAsia="ja-JP"/>
        </w:rPr>
        <w:t>and so</w:t>
      </w:r>
      <w:r w:rsidR="00F57090">
        <w:rPr>
          <w:lang w:eastAsia="ja-JP"/>
        </w:rPr>
        <w:t xml:space="preserve"> on</w:t>
      </w:r>
      <w:r>
        <w:rPr>
          <w:lang w:eastAsia="ja-JP"/>
        </w:rPr>
        <w:t>.</w:t>
      </w:r>
    </w:p>
    <w:p w:rsidR="00107F4D" w:rsidRDefault="00107F4D" w:rsidP="008258DA">
      <w:pPr>
        <w:pStyle w:val="TopicHeading1"/>
        <w:rPr>
          <w:lang w:eastAsia="ja-JP"/>
        </w:rPr>
      </w:pPr>
      <w:r w:rsidRPr="00831DB5">
        <w:rPr>
          <w:rFonts w:hint="eastAsia"/>
          <w:lang w:eastAsia="ja-JP"/>
        </w:rPr>
        <w:t>Expression (Capacity to interact and maintain a conversation)</w:t>
      </w:r>
    </w:p>
    <w:p w:rsidR="00107F4D" w:rsidRDefault="00107F4D" w:rsidP="006135C2">
      <w:pPr>
        <w:pStyle w:val="BodyText1"/>
        <w:rPr>
          <w:lang w:eastAsia="ja-JP"/>
        </w:rPr>
      </w:pPr>
      <w:r>
        <w:rPr>
          <w:rFonts w:hint="eastAsia"/>
          <w:lang w:eastAsia="ja-JP"/>
        </w:rPr>
        <w:t xml:space="preserve">Examiners commented that a significant </w:t>
      </w:r>
      <w:r>
        <w:rPr>
          <w:lang w:eastAsia="ja-JP"/>
        </w:rPr>
        <w:t xml:space="preserve">number of </w:t>
      </w:r>
      <w:r>
        <w:rPr>
          <w:rFonts w:hint="eastAsia"/>
          <w:lang w:eastAsia="ja-JP"/>
        </w:rPr>
        <w:t xml:space="preserve">students this year were unable to comprehend questions and therefore </w:t>
      </w:r>
      <w:r>
        <w:rPr>
          <w:lang w:eastAsia="ja-JP"/>
        </w:rPr>
        <w:t>unable</w:t>
      </w:r>
      <w:r>
        <w:rPr>
          <w:rFonts w:hint="eastAsia"/>
          <w:lang w:eastAsia="ja-JP"/>
        </w:rPr>
        <w:t xml:space="preserve"> to interact sufficiently. Most students knew at least one expression to seek help but many could not keep the conversation going by using it effectively when needed, resulting in long uncomfortable pauses. Not much interaction </w:t>
      </w:r>
      <w:r>
        <w:rPr>
          <w:lang w:eastAsia="ja-JP"/>
        </w:rPr>
        <w:t>happened</w:t>
      </w:r>
      <w:r>
        <w:rPr>
          <w:rFonts w:hint="eastAsia"/>
          <w:lang w:eastAsia="ja-JP"/>
        </w:rPr>
        <w:t xml:space="preserve"> with </w:t>
      </w:r>
      <w:r>
        <w:rPr>
          <w:lang w:eastAsia="ja-JP"/>
        </w:rPr>
        <w:t>weaker students</w:t>
      </w:r>
      <w:r w:rsidR="00086997">
        <w:rPr>
          <w:lang w:eastAsia="ja-JP"/>
        </w:rPr>
        <w:t>,</w:t>
      </w:r>
      <w:r>
        <w:rPr>
          <w:rFonts w:hint="eastAsia"/>
          <w:lang w:eastAsia="ja-JP"/>
        </w:rPr>
        <w:t xml:space="preserve"> as they tended to stick to their minimal </w:t>
      </w:r>
      <w:r>
        <w:rPr>
          <w:lang w:eastAsia="ja-JP"/>
        </w:rPr>
        <w:t xml:space="preserve">responses </w:t>
      </w:r>
      <w:r>
        <w:rPr>
          <w:rFonts w:hint="eastAsia"/>
          <w:lang w:eastAsia="ja-JP"/>
        </w:rPr>
        <w:t>and were reluctant to go beyond the</w:t>
      </w:r>
      <w:r w:rsidR="006135C2">
        <w:rPr>
          <w:lang w:eastAsia="ja-JP"/>
        </w:rPr>
        <w:t>ir</w:t>
      </w:r>
      <w:r>
        <w:rPr>
          <w:rFonts w:hint="eastAsia"/>
          <w:lang w:eastAsia="ja-JP"/>
        </w:rPr>
        <w:t xml:space="preserve"> prepared answers. </w:t>
      </w:r>
    </w:p>
    <w:p w:rsidR="00107F4D" w:rsidRDefault="00107F4D" w:rsidP="006135C2">
      <w:pPr>
        <w:pStyle w:val="BodyText1"/>
        <w:rPr>
          <w:lang w:eastAsia="ja-JP"/>
        </w:rPr>
      </w:pPr>
      <w:r>
        <w:rPr>
          <w:rFonts w:hint="eastAsia"/>
          <w:lang w:eastAsia="ja-JP"/>
        </w:rPr>
        <w:t xml:space="preserve">For stronger students, maintaining </w:t>
      </w:r>
      <w:r w:rsidR="00086997">
        <w:rPr>
          <w:lang w:eastAsia="ja-JP"/>
        </w:rPr>
        <w:t xml:space="preserve">the </w:t>
      </w:r>
      <w:r>
        <w:rPr>
          <w:rFonts w:hint="eastAsia"/>
          <w:lang w:eastAsia="ja-JP"/>
        </w:rPr>
        <w:t xml:space="preserve">conversation was not a particular issue. </w:t>
      </w:r>
      <w:r w:rsidR="006135C2">
        <w:rPr>
          <w:lang w:eastAsia="ja-JP"/>
        </w:rPr>
        <w:t xml:space="preserve">However, </w:t>
      </w:r>
      <w:r>
        <w:rPr>
          <w:rFonts w:hint="eastAsia"/>
          <w:lang w:eastAsia="ja-JP"/>
        </w:rPr>
        <w:t xml:space="preserve">it is still important that all students </w:t>
      </w:r>
      <w:r w:rsidR="00086997">
        <w:rPr>
          <w:lang w:eastAsia="ja-JP"/>
        </w:rPr>
        <w:t>are</w:t>
      </w:r>
      <w:r w:rsidR="00086997">
        <w:rPr>
          <w:rFonts w:hint="eastAsia"/>
          <w:lang w:eastAsia="ja-JP"/>
        </w:rPr>
        <w:t xml:space="preserve"> </w:t>
      </w:r>
      <w:r>
        <w:rPr>
          <w:rFonts w:hint="eastAsia"/>
          <w:lang w:eastAsia="ja-JP"/>
        </w:rPr>
        <w:t>aware that there are many techniques and linguistic devices</w:t>
      </w:r>
      <w:r w:rsidR="00086997">
        <w:rPr>
          <w:lang w:eastAsia="ja-JP"/>
        </w:rPr>
        <w:t>,</w:t>
      </w:r>
      <w:r>
        <w:rPr>
          <w:rFonts w:hint="eastAsia"/>
          <w:lang w:eastAsia="ja-JP"/>
        </w:rPr>
        <w:t xml:space="preserve"> such as </w:t>
      </w:r>
      <w:r w:rsidR="00086997">
        <w:rPr>
          <w:lang w:eastAsia="ja-JP"/>
        </w:rPr>
        <w:t xml:space="preserve">those </w:t>
      </w:r>
      <w:r>
        <w:rPr>
          <w:rFonts w:hint="eastAsia"/>
          <w:lang w:eastAsia="ja-JP"/>
        </w:rPr>
        <w:t>stated above</w:t>
      </w:r>
      <w:r w:rsidR="00086997">
        <w:rPr>
          <w:lang w:eastAsia="ja-JP"/>
        </w:rPr>
        <w:t>,</w:t>
      </w:r>
      <w:r>
        <w:rPr>
          <w:rFonts w:hint="eastAsia"/>
          <w:lang w:eastAsia="ja-JP"/>
        </w:rPr>
        <w:t xml:space="preserve"> t</w:t>
      </w:r>
      <w:r w:rsidR="00086997">
        <w:rPr>
          <w:lang w:eastAsia="ja-JP"/>
        </w:rPr>
        <w:t>hat can</w:t>
      </w:r>
      <w:r>
        <w:rPr>
          <w:rFonts w:hint="eastAsia"/>
          <w:lang w:eastAsia="ja-JP"/>
        </w:rPr>
        <w:t xml:space="preserve"> improve their con</w:t>
      </w:r>
      <w:r w:rsidR="001506FE">
        <w:rPr>
          <w:rFonts w:hint="eastAsia"/>
          <w:lang w:eastAsia="ja-JP"/>
        </w:rPr>
        <w:t>versation skills and outcomes.</w:t>
      </w:r>
    </w:p>
    <w:p w:rsidR="00107F4D" w:rsidRPr="001C3543" w:rsidRDefault="00107F4D" w:rsidP="008258DA">
      <w:pPr>
        <w:pStyle w:val="TopicHeading2"/>
        <w:rPr>
          <w:lang w:eastAsia="ja-JP"/>
        </w:rPr>
      </w:pPr>
      <w:r>
        <w:rPr>
          <w:lang w:eastAsia="ja-JP"/>
        </w:rPr>
        <w:t xml:space="preserve">Section </w:t>
      </w:r>
      <w:r>
        <w:rPr>
          <w:rFonts w:hint="eastAsia"/>
          <w:lang w:eastAsia="ja-JP"/>
        </w:rPr>
        <w:t>2</w:t>
      </w:r>
      <w:r>
        <w:rPr>
          <w:lang w:eastAsia="ja-JP"/>
        </w:rPr>
        <w:t xml:space="preserve">: </w:t>
      </w:r>
      <w:r>
        <w:rPr>
          <w:rFonts w:hint="eastAsia"/>
          <w:lang w:eastAsia="ja-JP"/>
        </w:rPr>
        <w:t>Discussion</w:t>
      </w:r>
    </w:p>
    <w:p w:rsidR="00107F4D" w:rsidRPr="00256C4C" w:rsidRDefault="00107F4D" w:rsidP="006135C2">
      <w:pPr>
        <w:pStyle w:val="BodyText1"/>
        <w:rPr>
          <w:color w:val="000000"/>
          <w:lang w:eastAsia="ja-JP"/>
        </w:rPr>
      </w:pPr>
      <w:r w:rsidRPr="006135C2">
        <w:rPr>
          <w:rFonts w:hint="eastAsia"/>
          <w:lang w:eastAsia="ja-JP"/>
        </w:rPr>
        <w:t xml:space="preserve">Although </w:t>
      </w:r>
      <w:r>
        <w:rPr>
          <w:rFonts w:hint="eastAsia"/>
          <w:lang w:eastAsia="ja-JP"/>
        </w:rPr>
        <w:t>there was a range in students</w:t>
      </w:r>
      <w:r>
        <w:rPr>
          <w:lang w:eastAsia="ja-JP"/>
        </w:rPr>
        <w:t>’</w:t>
      </w:r>
      <w:r>
        <w:rPr>
          <w:rFonts w:hint="eastAsia"/>
          <w:lang w:eastAsia="ja-JP"/>
        </w:rPr>
        <w:t xml:space="preserve"> ability to cope with discussion </w:t>
      </w:r>
      <w:r w:rsidR="006135C2">
        <w:rPr>
          <w:lang w:eastAsia="ja-JP"/>
        </w:rPr>
        <w:t>about</w:t>
      </w:r>
      <w:r>
        <w:rPr>
          <w:rFonts w:hint="eastAsia"/>
          <w:lang w:eastAsia="ja-JP"/>
        </w:rPr>
        <w:t xml:space="preserve"> their </w:t>
      </w:r>
      <w:r w:rsidR="00086997">
        <w:rPr>
          <w:lang w:eastAsia="ja-JP"/>
        </w:rPr>
        <w:t>i</w:t>
      </w:r>
      <w:r>
        <w:rPr>
          <w:rFonts w:hint="eastAsia"/>
          <w:lang w:eastAsia="ja-JP"/>
        </w:rPr>
        <w:t xml:space="preserve">n-depth </w:t>
      </w:r>
      <w:r w:rsidR="00086997">
        <w:rPr>
          <w:lang w:eastAsia="ja-JP"/>
        </w:rPr>
        <w:t>s</w:t>
      </w:r>
      <w:r>
        <w:rPr>
          <w:rFonts w:hint="eastAsia"/>
          <w:lang w:eastAsia="ja-JP"/>
        </w:rPr>
        <w:t>tudy topics,</w:t>
      </w:r>
      <w:r w:rsidR="00086997">
        <w:rPr>
          <w:lang w:eastAsia="ja-JP"/>
        </w:rPr>
        <w:t xml:space="preserve"> regrettably,</w:t>
      </w:r>
      <w:r>
        <w:rPr>
          <w:rFonts w:hint="eastAsia"/>
          <w:lang w:eastAsia="ja-JP"/>
        </w:rPr>
        <w:t xml:space="preserve"> a</w:t>
      </w:r>
      <w:r>
        <w:rPr>
          <w:color w:val="000000"/>
        </w:rPr>
        <w:t xml:space="preserve"> strong trend towards low</w:t>
      </w:r>
      <w:r w:rsidR="006135C2">
        <w:rPr>
          <w:color w:val="000000"/>
        </w:rPr>
        <w:t>er</w:t>
      </w:r>
      <w:r>
        <w:rPr>
          <w:color w:val="000000"/>
        </w:rPr>
        <w:t xml:space="preserve"> grades </w:t>
      </w:r>
      <w:r w:rsidRPr="009818FF">
        <w:rPr>
          <w:color w:val="000000"/>
        </w:rPr>
        <w:t>in th</w:t>
      </w:r>
      <w:r>
        <w:rPr>
          <w:color w:val="000000"/>
        </w:rPr>
        <w:t>e discussion section was</w:t>
      </w:r>
      <w:r w:rsidRPr="009818FF">
        <w:rPr>
          <w:color w:val="000000"/>
        </w:rPr>
        <w:t xml:space="preserve"> </w:t>
      </w:r>
      <w:r>
        <w:rPr>
          <w:rFonts w:hint="eastAsia"/>
          <w:color w:val="000000"/>
          <w:lang w:eastAsia="ja-JP"/>
        </w:rPr>
        <w:t xml:space="preserve">more </w:t>
      </w:r>
      <w:r w:rsidRPr="009818FF">
        <w:rPr>
          <w:color w:val="000000"/>
        </w:rPr>
        <w:t>evident this year.</w:t>
      </w:r>
      <w:r>
        <w:rPr>
          <w:rFonts w:hint="eastAsia"/>
          <w:color w:val="000000"/>
          <w:lang w:eastAsia="ja-JP"/>
        </w:rPr>
        <w:t xml:space="preserve"> Examiners commented that</w:t>
      </w:r>
      <w:r>
        <w:rPr>
          <w:rFonts w:hint="eastAsia"/>
          <w:lang w:eastAsia="ja-JP"/>
        </w:rPr>
        <w:t xml:space="preserve"> </w:t>
      </w:r>
      <w:r w:rsidR="006135C2">
        <w:rPr>
          <w:lang w:eastAsia="ja-JP"/>
        </w:rPr>
        <w:t xml:space="preserve">a </w:t>
      </w:r>
      <w:r>
        <w:rPr>
          <w:rFonts w:hint="eastAsia"/>
          <w:lang w:eastAsia="ja-JP"/>
        </w:rPr>
        <w:t xml:space="preserve">significant minority </w:t>
      </w:r>
      <w:r>
        <w:rPr>
          <w:rFonts w:hint="eastAsia"/>
          <w:lang w:eastAsia="ja-JP"/>
        </w:rPr>
        <w:lastRenderedPageBreak/>
        <w:t>of students</w:t>
      </w:r>
      <w:r>
        <w:rPr>
          <w:lang w:eastAsia="ja-JP"/>
        </w:rPr>
        <w:t>’</w:t>
      </w:r>
      <w:r>
        <w:rPr>
          <w:rFonts w:hint="eastAsia"/>
          <w:lang w:eastAsia="ja-JP"/>
        </w:rPr>
        <w:t xml:space="preserve"> linguistic and academic readiness/maturity was far below the required standard to sufficiently cope with the Stage 2 </w:t>
      </w:r>
      <w:r w:rsidR="006135C2">
        <w:rPr>
          <w:lang w:eastAsia="ja-JP"/>
        </w:rPr>
        <w:t xml:space="preserve">oral </w:t>
      </w:r>
      <w:r>
        <w:rPr>
          <w:rFonts w:hint="eastAsia"/>
          <w:lang w:eastAsia="ja-JP"/>
        </w:rPr>
        <w:t xml:space="preserve">examinations. There was no single </w:t>
      </w:r>
      <w:r>
        <w:rPr>
          <w:lang w:eastAsia="ja-JP"/>
        </w:rPr>
        <w:t>apparent</w:t>
      </w:r>
      <w:r>
        <w:rPr>
          <w:rFonts w:hint="eastAsia"/>
          <w:lang w:eastAsia="ja-JP"/>
        </w:rPr>
        <w:t xml:space="preserve"> reason for this other than perhaps a </w:t>
      </w:r>
      <w:r>
        <w:rPr>
          <w:lang w:eastAsia="ja-JP"/>
        </w:rPr>
        <w:t>shortage</w:t>
      </w:r>
      <w:r>
        <w:rPr>
          <w:rFonts w:hint="eastAsia"/>
          <w:lang w:eastAsia="ja-JP"/>
        </w:rPr>
        <w:t xml:space="preserve"> of adequate preparation. </w:t>
      </w:r>
    </w:p>
    <w:p w:rsidR="00107F4D" w:rsidRDefault="00107F4D" w:rsidP="008258DA">
      <w:pPr>
        <w:pStyle w:val="BodyText1"/>
        <w:rPr>
          <w:lang w:eastAsia="ja-JP"/>
        </w:rPr>
      </w:pPr>
      <w:r>
        <w:rPr>
          <w:rFonts w:hint="eastAsia"/>
          <w:lang w:eastAsia="ja-JP"/>
        </w:rPr>
        <w:t>Despite th</w:t>
      </w:r>
      <w:r w:rsidR="00086997">
        <w:rPr>
          <w:lang w:eastAsia="ja-JP"/>
        </w:rPr>
        <w:t>is</w:t>
      </w:r>
      <w:r>
        <w:rPr>
          <w:rFonts w:hint="eastAsia"/>
          <w:lang w:eastAsia="ja-JP"/>
        </w:rPr>
        <w:t xml:space="preserve"> overall trend, </w:t>
      </w:r>
      <w:r w:rsidR="00086997">
        <w:rPr>
          <w:lang w:eastAsia="ja-JP"/>
        </w:rPr>
        <w:t xml:space="preserve">the </w:t>
      </w:r>
      <w:r>
        <w:rPr>
          <w:rFonts w:hint="eastAsia"/>
          <w:lang w:eastAsia="ja-JP"/>
        </w:rPr>
        <w:t xml:space="preserve">stronger students performed very well. </w:t>
      </w:r>
      <w:r w:rsidR="00987708">
        <w:rPr>
          <w:lang w:eastAsia="ja-JP"/>
        </w:rPr>
        <w:t>The m</w:t>
      </w:r>
      <w:r>
        <w:rPr>
          <w:lang w:eastAsia="ja-JP"/>
        </w:rPr>
        <w:t>o</w:t>
      </w:r>
      <w:r>
        <w:rPr>
          <w:rFonts w:hint="eastAsia"/>
          <w:lang w:eastAsia="ja-JP"/>
        </w:rPr>
        <w:t>st capable students were able to confidently engage in the discussion</w:t>
      </w:r>
      <w:r w:rsidR="00086997">
        <w:rPr>
          <w:lang w:eastAsia="ja-JP"/>
        </w:rPr>
        <w:t>,</w:t>
      </w:r>
      <w:r>
        <w:rPr>
          <w:rFonts w:hint="eastAsia"/>
          <w:lang w:eastAsia="ja-JP"/>
        </w:rPr>
        <w:t xml:space="preserve"> and effectively presented what </w:t>
      </w:r>
      <w:r>
        <w:rPr>
          <w:lang w:eastAsia="ja-JP"/>
        </w:rPr>
        <w:t>the</w:t>
      </w:r>
      <w:r>
        <w:rPr>
          <w:rFonts w:hint="eastAsia"/>
          <w:lang w:eastAsia="ja-JP"/>
        </w:rPr>
        <w:t xml:space="preserve">y studied with great enthusiasm and interest. In </w:t>
      </w:r>
      <w:r>
        <w:rPr>
          <w:lang w:eastAsia="ja-JP"/>
        </w:rPr>
        <w:t>addition</w:t>
      </w:r>
      <w:r>
        <w:rPr>
          <w:rFonts w:hint="eastAsia"/>
          <w:lang w:eastAsia="ja-JP"/>
        </w:rPr>
        <w:t xml:space="preserve"> to thorough linguistic preparation, the strongest students demonstrated their sensitivity and maturity in understanding </w:t>
      </w:r>
      <w:r>
        <w:rPr>
          <w:lang w:eastAsia="ja-JP"/>
        </w:rPr>
        <w:t>different cultures</w:t>
      </w:r>
      <w:r>
        <w:rPr>
          <w:rFonts w:hint="eastAsia"/>
          <w:lang w:eastAsia="ja-JP"/>
        </w:rPr>
        <w:t xml:space="preserve"> and people, which added much depth to their study and discussion. </w:t>
      </w:r>
    </w:p>
    <w:p w:rsidR="00107F4D" w:rsidRDefault="00107F4D" w:rsidP="00B57CD0">
      <w:pPr>
        <w:pStyle w:val="BodyText1"/>
        <w:rPr>
          <w:lang w:eastAsia="ja-JP"/>
        </w:rPr>
      </w:pPr>
      <w:r w:rsidRPr="00E642D3">
        <w:t>Th</w:t>
      </w:r>
      <w:r>
        <w:rPr>
          <w:rFonts w:hint="eastAsia"/>
          <w:lang w:eastAsia="ja-JP"/>
        </w:rPr>
        <w:t>is year</w:t>
      </w:r>
      <w:r w:rsidR="00086997">
        <w:rPr>
          <w:lang w:eastAsia="ja-JP"/>
        </w:rPr>
        <w:t>,</w:t>
      </w:r>
      <w:r>
        <w:rPr>
          <w:rFonts w:hint="eastAsia"/>
          <w:lang w:eastAsia="ja-JP"/>
        </w:rPr>
        <w:t xml:space="preserve"> again,</w:t>
      </w:r>
      <w:r w:rsidRPr="00E642D3">
        <w:t xml:space="preserve"> </w:t>
      </w:r>
      <w:r w:rsidR="00086997">
        <w:t xml:space="preserve">the </w:t>
      </w:r>
      <w:r w:rsidRPr="00E642D3">
        <w:t xml:space="preserve">choice of </w:t>
      </w:r>
      <w:r w:rsidR="00086997">
        <w:rPr>
          <w:lang w:eastAsia="ja-JP"/>
        </w:rPr>
        <w:t>i</w:t>
      </w:r>
      <w:r>
        <w:rPr>
          <w:rFonts w:hint="eastAsia"/>
          <w:lang w:eastAsia="ja-JP"/>
        </w:rPr>
        <w:t xml:space="preserve">n-depth </w:t>
      </w:r>
      <w:r w:rsidR="00086997">
        <w:rPr>
          <w:lang w:eastAsia="ja-JP"/>
        </w:rPr>
        <w:t>s</w:t>
      </w:r>
      <w:r>
        <w:rPr>
          <w:rFonts w:hint="eastAsia"/>
          <w:lang w:eastAsia="ja-JP"/>
        </w:rPr>
        <w:t xml:space="preserve">tudy </w:t>
      </w:r>
      <w:r w:rsidRPr="00E642D3">
        <w:t>t</w:t>
      </w:r>
      <w:r w:rsidRPr="00E642D3">
        <w:rPr>
          <w:rFonts w:hint="eastAsia"/>
        </w:rPr>
        <w:t>opic</w:t>
      </w:r>
      <w:r w:rsidRPr="00E642D3">
        <w:t xml:space="preserve"> </w:t>
      </w:r>
      <w:r>
        <w:rPr>
          <w:rFonts w:hint="eastAsia"/>
          <w:lang w:eastAsia="ja-JP"/>
        </w:rPr>
        <w:t>was</w:t>
      </w:r>
      <w:r>
        <w:rPr>
          <w:rFonts w:hint="eastAsia"/>
        </w:rPr>
        <w:t xml:space="preserve"> </w:t>
      </w:r>
      <w:r>
        <w:rPr>
          <w:rFonts w:hint="eastAsia"/>
          <w:lang w:eastAsia="ja-JP"/>
        </w:rPr>
        <w:t xml:space="preserve">a </w:t>
      </w:r>
      <w:r>
        <w:t>crucial</w:t>
      </w:r>
      <w:r w:rsidRPr="00E642D3">
        <w:rPr>
          <w:rFonts w:hint="eastAsia"/>
        </w:rPr>
        <w:t xml:space="preserve"> </w:t>
      </w:r>
      <w:r>
        <w:rPr>
          <w:rFonts w:hint="eastAsia"/>
          <w:lang w:eastAsia="ja-JP"/>
        </w:rPr>
        <w:t xml:space="preserve">factor </w:t>
      </w:r>
      <w:r w:rsidRPr="00E642D3">
        <w:rPr>
          <w:rFonts w:hint="eastAsia"/>
        </w:rPr>
        <w:t xml:space="preserve">to </w:t>
      </w:r>
      <w:r>
        <w:rPr>
          <w:rFonts w:hint="eastAsia"/>
          <w:lang w:eastAsia="ja-JP"/>
        </w:rPr>
        <w:t>determine students</w:t>
      </w:r>
      <w:r>
        <w:rPr>
          <w:lang w:eastAsia="ja-JP"/>
        </w:rPr>
        <w:t>’</w:t>
      </w:r>
      <w:r>
        <w:rPr>
          <w:rFonts w:hint="eastAsia"/>
          <w:lang w:eastAsia="ja-JP"/>
        </w:rPr>
        <w:t xml:space="preserve"> </w:t>
      </w:r>
      <w:r w:rsidRPr="00E642D3">
        <w:rPr>
          <w:rFonts w:hint="eastAsia"/>
        </w:rPr>
        <w:t>performance in the discussion</w:t>
      </w:r>
      <w:r>
        <w:rPr>
          <w:rFonts w:hint="eastAsia"/>
          <w:lang w:eastAsia="ja-JP"/>
        </w:rPr>
        <w:t>. Appropriate topics are those that are</w:t>
      </w:r>
      <w:r>
        <w:rPr>
          <w:rFonts w:hint="eastAsia"/>
        </w:rPr>
        <w:t xml:space="preserve"> manageable</w:t>
      </w:r>
      <w:r>
        <w:t xml:space="preserve">, </w:t>
      </w:r>
      <w:r w:rsidRPr="00E642D3">
        <w:rPr>
          <w:rFonts w:hint="eastAsia"/>
        </w:rPr>
        <w:t>interesting</w:t>
      </w:r>
      <w:r w:rsidR="00086997">
        <w:t>,</w:t>
      </w:r>
      <w:r w:rsidRPr="00E642D3">
        <w:rPr>
          <w:rFonts w:hint="eastAsia"/>
        </w:rPr>
        <w:t xml:space="preserve"> and </w:t>
      </w:r>
      <w:r w:rsidRPr="00E642D3">
        <w:t>sufficiently challenging</w:t>
      </w:r>
      <w:r w:rsidRPr="00E642D3">
        <w:rPr>
          <w:rFonts w:hint="eastAsia"/>
        </w:rPr>
        <w:t xml:space="preserve"> to discuss </w:t>
      </w:r>
      <w:r>
        <w:rPr>
          <w:rFonts w:hint="eastAsia"/>
          <w:lang w:eastAsia="ja-JP"/>
        </w:rPr>
        <w:t>at</w:t>
      </w:r>
      <w:r w:rsidRPr="00E642D3">
        <w:rPr>
          <w:rFonts w:hint="eastAsia"/>
        </w:rPr>
        <w:t xml:space="preserve"> the final examination.</w:t>
      </w:r>
      <w:r>
        <w:rPr>
          <w:rFonts w:hint="eastAsia"/>
        </w:rPr>
        <w:t xml:space="preserve"> </w:t>
      </w:r>
      <w:r>
        <w:rPr>
          <w:rFonts w:hint="eastAsia"/>
          <w:lang w:eastAsia="ja-JP"/>
        </w:rPr>
        <w:t xml:space="preserve">It is recommended that </w:t>
      </w:r>
      <w:r w:rsidR="00086997">
        <w:rPr>
          <w:lang w:eastAsia="ja-JP"/>
        </w:rPr>
        <w:t xml:space="preserve">each </w:t>
      </w:r>
      <w:r>
        <w:rPr>
          <w:rFonts w:hint="eastAsia"/>
          <w:lang w:eastAsia="ja-JP"/>
        </w:rPr>
        <w:t xml:space="preserve">student choose a topic of his/her own interest after good consultation with </w:t>
      </w:r>
      <w:r w:rsidR="00086997">
        <w:rPr>
          <w:lang w:eastAsia="ja-JP"/>
        </w:rPr>
        <w:t xml:space="preserve">their </w:t>
      </w:r>
      <w:r>
        <w:rPr>
          <w:rFonts w:hint="eastAsia"/>
          <w:lang w:eastAsia="ja-JP"/>
        </w:rPr>
        <w:t xml:space="preserve">teacher. It </w:t>
      </w:r>
      <w:r w:rsidR="00086997">
        <w:rPr>
          <w:lang w:eastAsia="ja-JP"/>
        </w:rPr>
        <w:t>was</w:t>
      </w:r>
      <w:r>
        <w:rPr>
          <w:rFonts w:hint="eastAsia"/>
          <w:lang w:eastAsia="ja-JP"/>
        </w:rPr>
        <w:t xml:space="preserve"> quite </w:t>
      </w:r>
      <w:r>
        <w:rPr>
          <w:lang w:eastAsia="ja-JP"/>
        </w:rPr>
        <w:t>noticeable</w:t>
      </w:r>
      <w:r>
        <w:rPr>
          <w:rFonts w:hint="eastAsia"/>
          <w:lang w:eastAsia="ja-JP"/>
        </w:rPr>
        <w:t xml:space="preserve"> when students had not chosen the topic themselves because they tended to lack the interest and ability to give independent comment with opinion. </w:t>
      </w:r>
      <w:r w:rsidR="00086997">
        <w:rPr>
          <w:lang w:eastAsia="ja-JP"/>
        </w:rPr>
        <w:t>S</w:t>
      </w:r>
      <w:r>
        <w:rPr>
          <w:rFonts w:hint="eastAsia"/>
          <w:lang w:eastAsia="ja-JP"/>
        </w:rPr>
        <w:t>tudents should choose a topic that they can comfortably discuss in Japanese</w:t>
      </w:r>
      <w:r w:rsidR="00086997">
        <w:rPr>
          <w:lang w:eastAsia="ja-JP"/>
        </w:rPr>
        <w:t>, going</w:t>
      </w:r>
      <w:r>
        <w:rPr>
          <w:rFonts w:hint="eastAsia"/>
          <w:lang w:eastAsia="ja-JP"/>
        </w:rPr>
        <w:t xml:space="preserve"> beyond simply reciting memorised answers.</w:t>
      </w:r>
    </w:p>
    <w:p w:rsidR="00107F4D" w:rsidRPr="00E642D3" w:rsidRDefault="00107F4D" w:rsidP="00B57CD0">
      <w:pPr>
        <w:pStyle w:val="BodyText1"/>
        <w:rPr>
          <w:lang w:eastAsia="ja-JP"/>
        </w:rPr>
      </w:pPr>
      <w:r>
        <w:rPr>
          <w:rFonts w:hint="eastAsia"/>
          <w:lang w:eastAsia="ja-JP"/>
        </w:rPr>
        <w:t xml:space="preserve">Presentation of </w:t>
      </w:r>
      <w:r w:rsidRPr="00E642D3">
        <w:rPr>
          <w:rFonts w:hint="eastAsia"/>
        </w:rPr>
        <w:t>main points</w:t>
      </w:r>
      <w:r>
        <w:rPr>
          <w:rFonts w:hint="eastAsia"/>
          <w:lang w:eastAsia="ja-JP"/>
        </w:rPr>
        <w:t xml:space="preserve"> on</w:t>
      </w:r>
      <w:r>
        <w:rPr>
          <w:rFonts w:hint="eastAsia"/>
        </w:rPr>
        <w:t xml:space="preserve"> the </w:t>
      </w:r>
      <w:r w:rsidR="00B57CD0">
        <w:t>In-depth Study O</w:t>
      </w:r>
      <w:r>
        <w:rPr>
          <w:rFonts w:hint="eastAsia"/>
        </w:rPr>
        <w:t xml:space="preserve">utline </w:t>
      </w:r>
      <w:r>
        <w:rPr>
          <w:lang w:eastAsia="ja-JP"/>
        </w:rPr>
        <w:t>form</w:t>
      </w:r>
      <w:r>
        <w:rPr>
          <w:rFonts w:hint="eastAsia"/>
          <w:lang w:eastAsia="ja-JP"/>
        </w:rPr>
        <w:t xml:space="preserve"> was </w:t>
      </w:r>
      <w:r w:rsidR="00B57CD0">
        <w:rPr>
          <w:lang w:eastAsia="ja-JP"/>
        </w:rPr>
        <w:t xml:space="preserve">again </w:t>
      </w:r>
      <w:r>
        <w:rPr>
          <w:rFonts w:hint="eastAsia"/>
          <w:lang w:eastAsia="ja-JP"/>
        </w:rPr>
        <w:t>problematic this year</w:t>
      </w:r>
      <w:r w:rsidRPr="00E642D3">
        <w:rPr>
          <w:rFonts w:hint="eastAsia"/>
        </w:rPr>
        <w:t>.</w:t>
      </w:r>
      <w:r>
        <w:rPr>
          <w:rFonts w:hint="eastAsia"/>
          <w:lang w:eastAsia="ja-JP"/>
        </w:rPr>
        <w:t xml:space="preserve"> </w:t>
      </w:r>
      <w:r w:rsidR="00B57CD0">
        <w:rPr>
          <w:lang w:eastAsia="ja-JP"/>
        </w:rPr>
        <w:t>T</w:t>
      </w:r>
      <w:r w:rsidRPr="00E642D3">
        <w:rPr>
          <w:rFonts w:hint="eastAsia"/>
        </w:rPr>
        <w:t xml:space="preserve">he </w:t>
      </w:r>
      <w:r w:rsidR="00B57CD0">
        <w:t>‘</w:t>
      </w:r>
      <w:r>
        <w:t>dot points</w:t>
      </w:r>
      <w:r>
        <w:rPr>
          <w:lang w:eastAsia="ja-JP"/>
        </w:rPr>
        <w:t>’</w:t>
      </w:r>
      <w:r w:rsidRPr="00E642D3">
        <w:rPr>
          <w:rFonts w:hint="eastAsia"/>
        </w:rPr>
        <w:t xml:space="preserve"> should provide </w:t>
      </w:r>
      <w:r>
        <w:rPr>
          <w:rFonts w:hint="eastAsia"/>
        </w:rPr>
        <w:t xml:space="preserve">information to enable </w:t>
      </w:r>
      <w:r>
        <w:rPr>
          <w:rFonts w:hint="eastAsia"/>
          <w:lang w:eastAsia="ja-JP"/>
        </w:rPr>
        <w:t>examiners</w:t>
      </w:r>
      <w:r w:rsidRPr="00E642D3">
        <w:rPr>
          <w:rFonts w:hint="eastAsia"/>
        </w:rPr>
        <w:t xml:space="preserve"> to </w:t>
      </w:r>
      <w:r>
        <w:rPr>
          <w:rFonts w:hint="eastAsia"/>
          <w:lang w:eastAsia="ja-JP"/>
        </w:rPr>
        <w:t xml:space="preserve">instantly </w:t>
      </w:r>
      <w:r w:rsidRPr="00E642D3">
        <w:rPr>
          <w:rFonts w:hint="eastAsia"/>
        </w:rPr>
        <w:t>un</w:t>
      </w:r>
      <w:r>
        <w:rPr>
          <w:rFonts w:hint="eastAsia"/>
        </w:rPr>
        <w:t>derstand the focus</w:t>
      </w:r>
      <w:r>
        <w:rPr>
          <w:rFonts w:hint="eastAsia"/>
          <w:lang w:eastAsia="ja-JP"/>
        </w:rPr>
        <w:t xml:space="preserve"> </w:t>
      </w:r>
      <w:r>
        <w:rPr>
          <w:rFonts w:hint="eastAsia"/>
        </w:rPr>
        <w:t xml:space="preserve">of </w:t>
      </w:r>
      <w:r>
        <w:t xml:space="preserve">the </w:t>
      </w:r>
      <w:r w:rsidRPr="00E642D3">
        <w:rPr>
          <w:rFonts w:hint="eastAsia"/>
        </w:rPr>
        <w:t xml:space="preserve">study and facilitate the </w:t>
      </w:r>
      <w:r w:rsidRPr="00E642D3">
        <w:t>discussion</w:t>
      </w:r>
      <w:r w:rsidRPr="00E642D3">
        <w:rPr>
          <w:rFonts w:hint="eastAsia"/>
        </w:rPr>
        <w:t xml:space="preserve"> effectively. </w:t>
      </w:r>
      <w:r>
        <w:rPr>
          <w:rFonts w:hint="eastAsia"/>
          <w:lang w:eastAsia="ja-JP"/>
        </w:rPr>
        <w:t xml:space="preserve">Also, the dot points should sufficiently cover/match the overall topic of </w:t>
      </w:r>
      <w:r w:rsidR="00B57CD0">
        <w:rPr>
          <w:lang w:eastAsia="ja-JP"/>
        </w:rPr>
        <w:t xml:space="preserve">the student’s </w:t>
      </w:r>
      <w:r>
        <w:rPr>
          <w:rFonts w:hint="eastAsia"/>
          <w:lang w:eastAsia="ja-JP"/>
        </w:rPr>
        <w:t>in-depth study. Some students</w:t>
      </w:r>
      <w:r>
        <w:rPr>
          <w:lang w:eastAsia="ja-JP"/>
        </w:rPr>
        <w:t>’</w:t>
      </w:r>
      <w:r>
        <w:rPr>
          <w:rFonts w:hint="eastAsia"/>
          <w:lang w:eastAsia="ja-JP"/>
        </w:rPr>
        <w:t xml:space="preserve"> topics were very broad (e.g. Japanese festivals, Japanese food) but the actual research was done only on one example of the whole topic. Some students</w:t>
      </w:r>
      <w:r>
        <w:rPr>
          <w:lang w:eastAsia="ja-JP"/>
        </w:rPr>
        <w:t>’</w:t>
      </w:r>
      <w:r>
        <w:rPr>
          <w:rFonts w:hint="eastAsia"/>
          <w:lang w:eastAsia="ja-JP"/>
        </w:rPr>
        <w:t xml:space="preserve"> dot points consisted </w:t>
      </w:r>
      <w:r w:rsidR="00086997">
        <w:rPr>
          <w:rFonts w:hint="eastAsia"/>
          <w:lang w:eastAsia="ja-JP"/>
        </w:rPr>
        <w:t xml:space="preserve">solely </w:t>
      </w:r>
      <w:r>
        <w:rPr>
          <w:rFonts w:hint="eastAsia"/>
          <w:lang w:eastAsia="ja-JP"/>
        </w:rPr>
        <w:t xml:space="preserve">of lengthy </w:t>
      </w:r>
      <w:r>
        <w:rPr>
          <w:lang w:eastAsia="ja-JP"/>
        </w:rPr>
        <w:t>research</w:t>
      </w:r>
      <w:r>
        <w:rPr>
          <w:rFonts w:hint="eastAsia"/>
          <w:lang w:eastAsia="ja-JP"/>
        </w:rPr>
        <w:t xml:space="preserve"> questions, not all of which were suitable or relevant for the oral examination purposes. </w:t>
      </w:r>
      <w:r w:rsidR="00B57CD0">
        <w:rPr>
          <w:lang w:eastAsia="ja-JP"/>
        </w:rPr>
        <w:t xml:space="preserve">Students are encouraged to complete the </w:t>
      </w:r>
      <w:r>
        <w:rPr>
          <w:rFonts w:hint="eastAsia"/>
          <w:lang w:eastAsia="ja-JP"/>
        </w:rPr>
        <w:t xml:space="preserve">form legibly. </w:t>
      </w:r>
      <w:r w:rsidRPr="00E642D3">
        <w:t xml:space="preserve">Teachers are encouraged to supervise </w:t>
      </w:r>
      <w:r w:rsidR="00086997">
        <w:t xml:space="preserve">students </w:t>
      </w:r>
      <w:r>
        <w:rPr>
          <w:rFonts w:hint="eastAsia"/>
          <w:lang w:eastAsia="ja-JP"/>
        </w:rPr>
        <w:t xml:space="preserve">and give </w:t>
      </w:r>
      <w:r w:rsidR="00086997">
        <w:rPr>
          <w:lang w:eastAsia="ja-JP"/>
        </w:rPr>
        <w:t xml:space="preserve">them </w:t>
      </w:r>
      <w:r>
        <w:rPr>
          <w:lang w:eastAsia="ja-JP"/>
        </w:rPr>
        <w:t>guidance</w:t>
      </w:r>
      <w:r>
        <w:rPr>
          <w:rFonts w:hint="eastAsia"/>
          <w:lang w:eastAsia="ja-JP"/>
        </w:rPr>
        <w:t xml:space="preserve"> on </w:t>
      </w:r>
      <w:r>
        <w:t>present</w:t>
      </w:r>
      <w:r w:rsidR="00086997">
        <w:t>ing</w:t>
      </w:r>
      <w:r>
        <w:t xml:space="preserve"> their dot points on the outl</w:t>
      </w:r>
      <w:r>
        <w:rPr>
          <w:rFonts w:hint="eastAsia"/>
          <w:lang w:eastAsia="ja-JP"/>
        </w:rPr>
        <w:t xml:space="preserve">ine </w:t>
      </w:r>
      <w:r>
        <w:t>form</w:t>
      </w:r>
      <w:r w:rsidRPr="006A1F53">
        <w:rPr>
          <w:rFonts w:hint="eastAsia"/>
          <w:lang w:eastAsia="ja-JP"/>
        </w:rPr>
        <w:t xml:space="preserve"> </w:t>
      </w:r>
      <w:r>
        <w:rPr>
          <w:rFonts w:hint="eastAsia"/>
          <w:lang w:eastAsia="ja-JP"/>
        </w:rPr>
        <w:t xml:space="preserve">well before the oral </w:t>
      </w:r>
      <w:r>
        <w:rPr>
          <w:lang w:eastAsia="ja-JP"/>
        </w:rPr>
        <w:t>examination.</w:t>
      </w:r>
    </w:p>
    <w:p w:rsidR="00107F4D" w:rsidRDefault="00107F4D" w:rsidP="009C3743">
      <w:pPr>
        <w:pStyle w:val="BodyText1"/>
        <w:rPr>
          <w:lang w:eastAsia="ja-JP"/>
        </w:rPr>
      </w:pPr>
      <w:r>
        <w:rPr>
          <w:lang w:eastAsia="ja-JP"/>
        </w:rPr>
        <w:t>Some</w:t>
      </w:r>
      <w:r>
        <w:rPr>
          <w:rFonts w:hint="eastAsia"/>
          <w:lang w:eastAsia="ja-JP"/>
        </w:rPr>
        <w:t xml:space="preserve"> students brought in </w:t>
      </w:r>
      <w:r>
        <w:rPr>
          <w:lang w:eastAsia="ja-JP"/>
        </w:rPr>
        <w:t>support objects such as photographs from the Internet</w:t>
      </w:r>
      <w:r w:rsidR="00086997">
        <w:rPr>
          <w:lang w:eastAsia="ja-JP"/>
        </w:rPr>
        <w:t>,</w:t>
      </w:r>
      <w:r>
        <w:rPr>
          <w:lang w:eastAsia="ja-JP"/>
        </w:rPr>
        <w:t xml:space="preserve"> fluffy toys</w:t>
      </w:r>
      <w:r w:rsidR="00086997">
        <w:rPr>
          <w:lang w:eastAsia="ja-JP"/>
        </w:rPr>
        <w:t>,</w:t>
      </w:r>
      <w:r>
        <w:rPr>
          <w:lang w:eastAsia="ja-JP"/>
        </w:rPr>
        <w:t xml:space="preserve"> or plastic figures of anime characters</w:t>
      </w:r>
      <w:r>
        <w:rPr>
          <w:rFonts w:hint="eastAsia"/>
          <w:lang w:eastAsia="ja-JP"/>
        </w:rPr>
        <w:t xml:space="preserve">. </w:t>
      </w:r>
      <w:r w:rsidR="009C3743">
        <w:rPr>
          <w:lang w:eastAsia="ja-JP"/>
        </w:rPr>
        <w:t xml:space="preserve">To be used effectively, </w:t>
      </w:r>
      <w:r>
        <w:rPr>
          <w:lang w:eastAsia="ja-JP"/>
        </w:rPr>
        <w:t xml:space="preserve">students should be able to provide more than just an explanation of what the object is. </w:t>
      </w:r>
    </w:p>
    <w:p w:rsidR="00107F4D" w:rsidRPr="00CA1DD5" w:rsidRDefault="00107F4D" w:rsidP="008258DA">
      <w:pPr>
        <w:pStyle w:val="TopicHeading1"/>
        <w:rPr>
          <w:lang w:eastAsia="ja-JP"/>
        </w:rPr>
      </w:pPr>
      <w:r w:rsidRPr="00CA1DD5">
        <w:rPr>
          <w:rFonts w:hint="eastAsia"/>
          <w:lang w:eastAsia="ja-JP"/>
        </w:rPr>
        <w:t>Ideas (Relevance)</w:t>
      </w:r>
    </w:p>
    <w:p w:rsidR="00107F4D" w:rsidRDefault="00107F4D" w:rsidP="008258DA">
      <w:pPr>
        <w:pStyle w:val="BodyText1"/>
        <w:rPr>
          <w:lang w:eastAsia="ja-JP"/>
        </w:rPr>
      </w:pPr>
      <w:r>
        <w:rPr>
          <w:rFonts w:hint="eastAsia"/>
          <w:lang w:eastAsia="ja-JP"/>
        </w:rPr>
        <w:t xml:space="preserve">Research topics presented this year were generally relevant to the </w:t>
      </w:r>
      <w:r>
        <w:rPr>
          <w:lang w:eastAsia="ja-JP"/>
        </w:rPr>
        <w:t>purpose</w:t>
      </w:r>
      <w:r>
        <w:rPr>
          <w:rFonts w:hint="eastAsia"/>
          <w:lang w:eastAsia="ja-JP"/>
        </w:rPr>
        <w:t xml:space="preserve"> of the </w:t>
      </w:r>
      <w:r w:rsidR="00086997">
        <w:rPr>
          <w:lang w:eastAsia="ja-JP"/>
        </w:rPr>
        <w:t>i</w:t>
      </w:r>
      <w:r>
        <w:rPr>
          <w:rFonts w:hint="eastAsia"/>
          <w:lang w:eastAsia="ja-JP"/>
        </w:rPr>
        <w:t xml:space="preserve">n-depth </w:t>
      </w:r>
      <w:r w:rsidR="00086997">
        <w:rPr>
          <w:lang w:eastAsia="ja-JP"/>
        </w:rPr>
        <w:t>s</w:t>
      </w:r>
      <w:r>
        <w:rPr>
          <w:rFonts w:hint="eastAsia"/>
          <w:lang w:eastAsia="ja-JP"/>
        </w:rPr>
        <w:t>tudy, but students</w:t>
      </w:r>
      <w:r>
        <w:rPr>
          <w:lang w:eastAsia="ja-JP"/>
        </w:rPr>
        <w:t>’</w:t>
      </w:r>
      <w:r>
        <w:rPr>
          <w:rFonts w:hint="eastAsia"/>
          <w:lang w:eastAsia="ja-JP"/>
        </w:rPr>
        <w:t xml:space="preserve"> performance in the discussion did not consistently deliver the </w:t>
      </w:r>
      <w:r>
        <w:rPr>
          <w:lang w:eastAsia="ja-JP"/>
        </w:rPr>
        <w:t>appropriate</w:t>
      </w:r>
      <w:r>
        <w:rPr>
          <w:rFonts w:hint="eastAsia"/>
          <w:lang w:eastAsia="ja-JP"/>
        </w:rPr>
        <w:t xml:space="preserve"> amount of relevant information and ideas. Many struggled to go beyond the prepared answers and could not genuinely engage in the in-situ discussion with the examiners. </w:t>
      </w:r>
    </w:p>
    <w:p w:rsidR="00107F4D" w:rsidRDefault="00107F4D" w:rsidP="009C3743">
      <w:pPr>
        <w:pStyle w:val="BodyText1"/>
        <w:spacing w:after="0"/>
        <w:rPr>
          <w:lang w:eastAsia="ja-JP"/>
        </w:rPr>
      </w:pPr>
      <w:r>
        <w:rPr>
          <w:rFonts w:hint="eastAsia"/>
          <w:lang w:eastAsia="ja-JP"/>
        </w:rPr>
        <w:t xml:space="preserve">Students often did not recognise when questions about dot points were asked slightly differently from what they had expected. They should know and be prepared to </w:t>
      </w:r>
      <w:r>
        <w:rPr>
          <w:lang w:eastAsia="ja-JP"/>
        </w:rPr>
        <w:t>answer</w:t>
      </w:r>
      <w:r>
        <w:rPr>
          <w:rFonts w:hint="eastAsia"/>
          <w:lang w:eastAsia="ja-JP"/>
        </w:rPr>
        <w:t xml:space="preserve"> </w:t>
      </w:r>
      <w:r>
        <w:rPr>
          <w:lang w:eastAsia="ja-JP"/>
        </w:rPr>
        <w:t>questions</w:t>
      </w:r>
      <w:r>
        <w:rPr>
          <w:rFonts w:hint="eastAsia"/>
          <w:lang w:eastAsia="ja-JP"/>
        </w:rPr>
        <w:t xml:space="preserve"> </w:t>
      </w:r>
      <w:r w:rsidR="004A39EE">
        <w:rPr>
          <w:lang w:eastAsia="ja-JP"/>
        </w:rPr>
        <w:t xml:space="preserve">that are </w:t>
      </w:r>
      <w:r>
        <w:rPr>
          <w:rFonts w:hint="eastAsia"/>
          <w:lang w:eastAsia="ja-JP"/>
        </w:rPr>
        <w:t xml:space="preserve">asked in various ways. For </w:t>
      </w:r>
      <w:r>
        <w:rPr>
          <w:lang w:eastAsia="ja-JP"/>
        </w:rPr>
        <w:t>example</w:t>
      </w:r>
      <w:r>
        <w:rPr>
          <w:rFonts w:hint="eastAsia"/>
          <w:lang w:eastAsia="ja-JP"/>
        </w:rPr>
        <w:t xml:space="preserve">, </w:t>
      </w:r>
      <w:r w:rsidR="009C3743">
        <w:rPr>
          <w:lang w:eastAsia="ja-JP"/>
        </w:rPr>
        <w:t xml:space="preserve">if </w:t>
      </w:r>
      <w:r>
        <w:rPr>
          <w:rFonts w:hint="eastAsia"/>
          <w:lang w:eastAsia="ja-JP"/>
        </w:rPr>
        <w:t xml:space="preserve">the word </w:t>
      </w:r>
      <w:r>
        <w:rPr>
          <w:lang w:eastAsia="ja-JP"/>
        </w:rPr>
        <w:t>‘</w:t>
      </w:r>
      <w:r>
        <w:rPr>
          <w:rFonts w:hint="eastAsia"/>
          <w:lang w:eastAsia="ja-JP"/>
        </w:rPr>
        <w:t>History (of a festival)</w:t>
      </w:r>
      <w:r>
        <w:rPr>
          <w:lang w:eastAsia="ja-JP"/>
        </w:rPr>
        <w:t>’</w:t>
      </w:r>
      <w:r>
        <w:rPr>
          <w:rFonts w:hint="eastAsia"/>
          <w:lang w:eastAsia="ja-JP"/>
        </w:rPr>
        <w:t xml:space="preserve"> appears as one of the dot points, the question may be heard as:</w:t>
      </w:r>
    </w:p>
    <w:p w:rsidR="00107F4D" w:rsidRPr="009C3743" w:rsidRDefault="00107F4D" w:rsidP="00107F4D">
      <w:pPr>
        <w:autoSpaceDE w:val="0"/>
        <w:autoSpaceDN w:val="0"/>
        <w:adjustRightInd w:val="0"/>
        <w:rPr>
          <w:rFonts w:ascii="MS Mincho" w:eastAsia="MS Mincho" w:hAnsi="MS Mincho"/>
          <w:szCs w:val="22"/>
          <w:lang w:eastAsia="ja-JP"/>
        </w:rPr>
      </w:pPr>
      <w:r w:rsidRPr="009C3743">
        <w:rPr>
          <w:rFonts w:ascii="MS Mincho" w:eastAsia="MS Mincho" w:hAnsi="MS Mincho" w:hint="eastAsia"/>
          <w:szCs w:val="22"/>
          <w:lang w:eastAsia="ja-JP"/>
        </w:rPr>
        <w:t>そのまつりのれきしについておしえて（話して）ください。</w:t>
      </w:r>
    </w:p>
    <w:p w:rsidR="00107F4D" w:rsidRPr="009C3743" w:rsidRDefault="00107F4D" w:rsidP="00107F4D">
      <w:pPr>
        <w:autoSpaceDE w:val="0"/>
        <w:autoSpaceDN w:val="0"/>
        <w:adjustRightInd w:val="0"/>
        <w:rPr>
          <w:rFonts w:ascii="MS Mincho" w:eastAsia="MS Mincho" w:hAnsi="MS Mincho"/>
          <w:szCs w:val="22"/>
          <w:lang w:eastAsia="ja-JP"/>
        </w:rPr>
      </w:pPr>
      <w:r w:rsidRPr="009C3743">
        <w:rPr>
          <w:rFonts w:ascii="MS Mincho" w:eastAsia="MS Mincho" w:hAnsi="MS Mincho" w:hint="eastAsia"/>
          <w:szCs w:val="22"/>
          <w:lang w:eastAsia="ja-JP"/>
        </w:rPr>
        <w:t>そのまつりにはどんなれきしがありますか。</w:t>
      </w:r>
    </w:p>
    <w:p w:rsidR="00107F4D" w:rsidRPr="009C3743" w:rsidRDefault="00107F4D" w:rsidP="00107F4D">
      <w:pPr>
        <w:autoSpaceDE w:val="0"/>
        <w:autoSpaceDN w:val="0"/>
        <w:adjustRightInd w:val="0"/>
        <w:rPr>
          <w:rFonts w:ascii="MS Mincho" w:eastAsia="MS Mincho" w:hAnsi="MS Mincho"/>
          <w:szCs w:val="22"/>
          <w:lang w:eastAsia="ja-JP"/>
        </w:rPr>
      </w:pPr>
      <w:r w:rsidRPr="009C3743">
        <w:rPr>
          <w:rFonts w:ascii="MS Mincho" w:eastAsia="MS Mincho" w:hAnsi="MS Mincho" w:hint="eastAsia"/>
          <w:szCs w:val="22"/>
          <w:lang w:eastAsia="ja-JP"/>
        </w:rPr>
        <w:t>どのくらい長いれきしがありますか。</w:t>
      </w:r>
    </w:p>
    <w:p w:rsidR="00107F4D" w:rsidRPr="009C3743" w:rsidRDefault="00107F4D" w:rsidP="00107F4D">
      <w:pPr>
        <w:autoSpaceDE w:val="0"/>
        <w:autoSpaceDN w:val="0"/>
        <w:adjustRightInd w:val="0"/>
        <w:rPr>
          <w:rFonts w:ascii="MS Mincho" w:eastAsia="MS Mincho" w:hAnsi="MS Mincho"/>
          <w:szCs w:val="22"/>
          <w:lang w:eastAsia="ja-JP"/>
        </w:rPr>
      </w:pPr>
      <w:r w:rsidRPr="009C3743">
        <w:rPr>
          <w:rFonts w:ascii="MS Mincho" w:eastAsia="MS Mincho" w:hAnsi="MS Mincho" w:hint="eastAsia"/>
          <w:szCs w:val="22"/>
          <w:lang w:eastAsia="ja-JP"/>
        </w:rPr>
        <w:t>そのまつりはいつ始まりましたか。</w:t>
      </w:r>
    </w:p>
    <w:p w:rsidR="00107F4D" w:rsidRPr="009C3743" w:rsidRDefault="00107F4D" w:rsidP="00107F4D">
      <w:pPr>
        <w:autoSpaceDE w:val="0"/>
        <w:autoSpaceDN w:val="0"/>
        <w:adjustRightInd w:val="0"/>
        <w:rPr>
          <w:rFonts w:ascii="MS Mincho" w:eastAsia="MS Mincho" w:hAnsi="MS Mincho"/>
          <w:szCs w:val="22"/>
          <w:lang w:eastAsia="ja-JP"/>
        </w:rPr>
      </w:pPr>
      <w:r w:rsidRPr="009C3743">
        <w:rPr>
          <w:rFonts w:ascii="MS Mincho" w:eastAsia="MS Mincho" w:hAnsi="MS Mincho" w:hint="eastAsia"/>
          <w:szCs w:val="22"/>
          <w:lang w:eastAsia="ja-JP"/>
        </w:rPr>
        <w:t>それはむかしからあるまつりですか。</w:t>
      </w:r>
    </w:p>
    <w:p w:rsidR="00107F4D" w:rsidRDefault="00107F4D" w:rsidP="009C3743">
      <w:pPr>
        <w:pStyle w:val="BodyText1"/>
        <w:spacing w:before="0"/>
        <w:rPr>
          <w:lang w:eastAsia="ja-JP"/>
        </w:rPr>
      </w:pPr>
      <w:proofErr w:type="gramStart"/>
      <w:r>
        <w:rPr>
          <w:rFonts w:hint="eastAsia"/>
          <w:lang w:eastAsia="ja-JP"/>
        </w:rPr>
        <w:lastRenderedPageBreak/>
        <w:t>and</w:t>
      </w:r>
      <w:proofErr w:type="gramEnd"/>
      <w:r>
        <w:rPr>
          <w:rFonts w:hint="eastAsia"/>
          <w:lang w:eastAsia="ja-JP"/>
        </w:rPr>
        <w:t xml:space="preserve"> so on.</w:t>
      </w:r>
    </w:p>
    <w:p w:rsidR="00107F4D" w:rsidRDefault="00107F4D" w:rsidP="009C3743">
      <w:pPr>
        <w:pStyle w:val="BodyText1"/>
        <w:rPr>
          <w:lang w:eastAsia="ja-JP"/>
        </w:rPr>
      </w:pPr>
      <w:r>
        <w:rPr>
          <w:rFonts w:hint="eastAsia"/>
          <w:lang w:eastAsia="ja-JP"/>
        </w:rPr>
        <w:t>It is expected</w:t>
      </w:r>
      <w:r w:rsidR="004A39EE">
        <w:rPr>
          <w:lang w:eastAsia="ja-JP"/>
        </w:rPr>
        <w:t>,</w:t>
      </w:r>
      <w:r>
        <w:rPr>
          <w:rFonts w:hint="eastAsia"/>
          <w:lang w:eastAsia="ja-JP"/>
        </w:rPr>
        <w:t xml:space="preserve"> of course</w:t>
      </w:r>
      <w:r w:rsidR="004A39EE">
        <w:rPr>
          <w:lang w:eastAsia="ja-JP"/>
        </w:rPr>
        <w:t>,</w:t>
      </w:r>
      <w:r>
        <w:rPr>
          <w:rFonts w:hint="eastAsia"/>
          <w:lang w:eastAsia="ja-JP"/>
        </w:rPr>
        <w:t xml:space="preserve"> that students </w:t>
      </w:r>
      <w:r>
        <w:rPr>
          <w:lang w:eastAsia="ja-JP"/>
        </w:rPr>
        <w:t>change</w:t>
      </w:r>
      <w:r>
        <w:rPr>
          <w:rFonts w:hint="eastAsia"/>
          <w:lang w:eastAsia="ja-JP"/>
        </w:rPr>
        <w:t xml:space="preserve"> and restructure their answer according to the question asked. Reciting one prepared answer is not suitable for all of the </w:t>
      </w:r>
      <w:r>
        <w:rPr>
          <w:lang w:eastAsia="ja-JP"/>
        </w:rPr>
        <w:t>question</w:t>
      </w:r>
      <w:r>
        <w:rPr>
          <w:rFonts w:hint="eastAsia"/>
          <w:lang w:eastAsia="ja-JP"/>
        </w:rPr>
        <w:t xml:space="preserve"> forms above. </w:t>
      </w:r>
    </w:p>
    <w:p w:rsidR="00107F4D" w:rsidRDefault="004A39EE" w:rsidP="009C3743">
      <w:pPr>
        <w:pStyle w:val="BodyText1"/>
        <w:rPr>
          <w:lang w:eastAsia="ja-JP"/>
        </w:rPr>
      </w:pPr>
      <w:r>
        <w:rPr>
          <w:lang w:eastAsia="ja-JP"/>
        </w:rPr>
        <w:t>Again, it should be emphasised that</w:t>
      </w:r>
      <w:r w:rsidR="00107F4D">
        <w:rPr>
          <w:lang w:eastAsia="ja-JP"/>
        </w:rPr>
        <w:t xml:space="preserve"> </w:t>
      </w:r>
      <w:r w:rsidR="00107F4D">
        <w:rPr>
          <w:rFonts w:hint="eastAsia"/>
          <w:lang w:eastAsia="ja-JP"/>
        </w:rPr>
        <w:t xml:space="preserve">that the </w:t>
      </w:r>
      <w:r>
        <w:rPr>
          <w:lang w:eastAsia="ja-JP"/>
        </w:rPr>
        <w:t>1</w:t>
      </w:r>
      <w:r w:rsidR="00107F4D">
        <w:rPr>
          <w:rFonts w:hint="eastAsia"/>
          <w:lang w:eastAsia="ja-JP"/>
        </w:rPr>
        <w:t xml:space="preserve">-minute introduction </w:t>
      </w:r>
      <w:r w:rsidR="00107F4D">
        <w:rPr>
          <w:lang w:eastAsia="ja-JP"/>
        </w:rPr>
        <w:t xml:space="preserve">speech </w:t>
      </w:r>
      <w:r w:rsidR="00107F4D">
        <w:rPr>
          <w:rFonts w:hint="eastAsia"/>
          <w:lang w:eastAsia="ja-JP"/>
        </w:rPr>
        <w:t xml:space="preserve">is </w:t>
      </w:r>
      <w:r w:rsidR="00107F4D" w:rsidRPr="00CA1DD5">
        <w:rPr>
          <w:rFonts w:hint="eastAsia"/>
          <w:lang w:eastAsia="ja-JP"/>
        </w:rPr>
        <w:t>not assessed.</w:t>
      </w:r>
      <w:r w:rsidR="00107F4D">
        <w:rPr>
          <w:rFonts w:hint="eastAsia"/>
          <w:lang w:eastAsia="ja-JP"/>
        </w:rPr>
        <w:t xml:space="preserve"> It is a shared impression among examiners over years that presenting </w:t>
      </w:r>
      <w:r w:rsidR="009C3743">
        <w:rPr>
          <w:lang w:eastAsia="ja-JP"/>
        </w:rPr>
        <w:t xml:space="preserve">a </w:t>
      </w:r>
      <w:r w:rsidR="00107F4D">
        <w:rPr>
          <w:rFonts w:hint="eastAsia"/>
          <w:lang w:eastAsia="ja-JP"/>
        </w:rPr>
        <w:t xml:space="preserve">one-minute speech does not help. It does not count. Therefore the better examination strategy is to maximise the time for </w:t>
      </w:r>
      <w:r w:rsidR="00107F4D">
        <w:rPr>
          <w:lang w:eastAsia="ja-JP"/>
        </w:rPr>
        <w:t>engaging</w:t>
      </w:r>
      <w:r w:rsidR="00107F4D">
        <w:rPr>
          <w:rFonts w:hint="eastAsia"/>
          <w:lang w:eastAsia="ja-JP"/>
        </w:rPr>
        <w:t xml:space="preserve"> in the </w:t>
      </w:r>
      <w:r w:rsidR="00107F4D">
        <w:rPr>
          <w:lang w:eastAsia="ja-JP"/>
        </w:rPr>
        <w:t>actual</w:t>
      </w:r>
      <w:r w:rsidR="00107F4D">
        <w:rPr>
          <w:rFonts w:hint="eastAsia"/>
          <w:lang w:eastAsia="ja-JP"/>
        </w:rPr>
        <w:t xml:space="preserve"> discussion, which does count, and use relevant </w:t>
      </w:r>
      <w:r w:rsidR="00107F4D">
        <w:rPr>
          <w:lang w:eastAsia="ja-JP"/>
        </w:rPr>
        <w:t>information</w:t>
      </w:r>
      <w:r w:rsidR="00107F4D">
        <w:rPr>
          <w:rFonts w:hint="eastAsia"/>
          <w:lang w:eastAsia="ja-JP"/>
        </w:rPr>
        <w:t xml:space="preserve"> and expressions in response to </w:t>
      </w:r>
      <w:r w:rsidR="00107F4D">
        <w:rPr>
          <w:lang w:eastAsia="ja-JP"/>
        </w:rPr>
        <w:t>examiners’</w:t>
      </w:r>
      <w:r w:rsidR="00107F4D">
        <w:rPr>
          <w:rFonts w:hint="eastAsia"/>
          <w:lang w:eastAsia="ja-JP"/>
        </w:rPr>
        <w:t xml:space="preserve"> questions.</w:t>
      </w:r>
    </w:p>
    <w:p w:rsidR="00107F4D" w:rsidRDefault="00107F4D" w:rsidP="008258DA">
      <w:pPr>
        <w:pStyle w:val="BodyText1"/>
        <w:rPr>
          <w:lang w:eastAsia="ja-JP"/>
        </w:rPr>
      </w:pPr>
      <w:r>
        <w:rPr>
          <w:rFonts w:hint="eastAsia"/>
          <w:lang w:eastAsia="ja-JP"/>
        </w:rPr>
        <w:t xml:space="preserve">Another technique to know is that students should not give </w:t>
      </w:r>
      <w:r w:rsidR="009C3743">
        <w:rPr>
          <w:lang w:eastAsia="ja-JP"/>
        </w:rPr>
        <w:t xml:space="preserve">a </w:t>
      </w:r>
      <w:r>
        <w:rPr>
          <w:rFonts w:hint="eastAsia"/>
          <w:lang w:eastAsia="ja-JP"/>
        </w:rPr>
        <w:t xml:space="preserve">long </w:t>
      </w:r>
      <w:r>
        <w:rPr>
          <w:lang w:eastAsia="ja-JP"/>
        </w:rPr>
        <w:t>‘speech’</w:t>
      </w:r>
      <w:r>
        <w:rPr>
          <w:rFonts w:hint="eastAsia"/>
          <w:lang w:eastAsia="ja-JP"/>
        </w:rPr>
        <w:t xml:space="preserve"> when asked to explain what they have learn</w:t>
      </w:r>
      <w:r w:rsidR="004A39EE">
        <w:rPr>
          <w:lang w:eastAsia="ja-JP"/>
        </w:rPr>
        <w:t>t</w:t>
      </w:r>
      <w:r>
        <w:rPr>
          <w:rFonts w:hint="eastAsia"/>
          <w:lang w:eastAsia="ja-JP"/>
        </w:rPr>
        <w:t xml:space="preserve"> about a dot point. They should say a few relevant things and then wait to take part in a more natural discussion. </w:t>
      </w:r>
    </w:p>
    <w:p w:rsidR="00107F4D" w:rsidRPr="00E045A5" w:rsidRDefault="00107F4D" w:rsidP="008258DA">
      <w:pPr>
        <w:pStyle w:val="TopicHeading1"/>
        <w:rPr>
          <w:lang w:eastAsia="ja-JP"/>
        </w:rPr>
      </w:pPr>
      <w:r w:rsidRPr="00E045A5">
        <w:rPr>
          <w:rFonts w:hint="eastAsia"/>
          <w:lang w:eastAsia="ja-JP"/>
        </w:rPr>
        <w:t>Ideas (Depth</w:t>
      </w:r>
      <w:r>
        <w:rPr>
          <w:rFonts w:hint="eastAsia"/>
          <w:lang w:eastAsia="ja-JP"/>
        </w:rPr>
        <w:t xml:space="preserve"> of ideas, information</w:t>
      </w:r>
      <w:r w:rsidR="004A39EE">
        <w:rPr>
          <w:lang w:eastAsia="ja-JP"/>
        </w:rPr>
        <w:t>,</w:t>
      </w:r>
      <w:r>
        <w:rPr>
          <w:rFonts w:hint="eastAsia"/>
          <w:lang w:eastAsia="ja-JP"/>
        </w:rPr>
        <w:t xml:space="preserve"> or opinions</w:t>
      </w:r>
      <w:r w:rsidRPr="00E045A5">
        <w:rPr>
          <w:rFonts w:hint="eastAsia"/>
          <w:lang w:eastAsia="ja-JP"/>
        </w:rPr>
        <w:t>)</w:t>
      </w:r>
    </w:p>
    <w:p w:rsidR="00107F4D" w:rsidRDefault="00107F4D" w:rsidP="008258DA">
      <w:pPr>
        <w:pStyle w:val="BodyText1"/>
        <w:rPr>
          <w:sz w:val="28"/>
          <w:szCs w:val="28"/>
          <w:lang w:eastAsia="ja-JP"/>
        </w:rPr>
      </w:pPr>
      <w:r>
        <w:rPr>
          <w:rFonts w:hint="eastAsia"/>
          <w:lang w:eastAsia="ja-JP"/>
        </w:rPr>
        <w:t xml:space="preserve">Many students had </w:t>
      </w:r>
      <w:r>
        <w:rPr>
          <w:lang w:eastAsia="ja-JP"/>
        </w:rPr>
        <w:t>researched</w:t>
      </w:r>
      <w:r>
        <w:rPr>
          <w:rFonts w:hint="eastAsia"/>
          <w:lang w:eastAsia="ja-JP"/>
        </w:rPr>
        <w:t xml:space="preserve"> their topic in some detail but not in sufficient depth. O</w:t>
      </w:r>
      <w:r>
        <w:rPr>
          <w:lang w:eastAsia="ja-JP"/>
        </w:rPr>
        <w:t xml:space="preserve">nly </w:t>
      </w:r>
      <w:r>
        <w:rPr>
          <w:rFonts w:hint="eastAsia"/>
          <w:lang w:eastAsia="ja-JP"/>
        </w:rPr>
        <w:t xml:space="preserve">the </w:t>
      </w:r>
      <w:r>
        <w:rPr>
          <w:lang w:eastAsia="ja-JP"/>
        </w:rPr>
        <w:t>m</w:t>
      </w:r>
      <w:r>
        <w:rPr>
          <w:rFonts w:hint="eastAsia"/>
          <w:lang w:eastAsia="ja-JP"/>
        </w:rPr>
        <w:t>o</w:t>
      </w:r>
      <w:r>
        <w:rPr>
          <w:lang w:eastAsia="ja-JP"/>
        </w:rPr>
        <w:t>st</w:t>
      </w:r>
      <w:r>
        <w:rPr>
          <w:rFonts w:hint="eastAsia"/>
          <w:lang w:eastAsia="ja-JP"/>
        </w:rPr>
        <w:t xml:space="preserve"> successful students</w:t>
      </w:r>
      <w:r>
        <w:rPr>
          <w:lang w:eastAsia="ja-JP"/>
        </w:rPr>
        <w:t xml:space="preserve"> showed evidence of good research and </w:t>
      </w:r>
      <w:r>
        <w:rPr>
          <w:rFonts w:hint="eastAsia"/>
          <w:lang w:eastAsia="ja-JP"/>
        </w:rPr>
        <w:t xml:space="preserve">were able to give </w:t>
      </w:r>
      <w:r>
        <w:rPr>
          <w:lang w:eastAsia="ja-JP"/>
        </w:rPr>
        <w:t xml:space="preserve">thoughtful and convincing </w:t>
      </w:r>
      <w:r>
        <w:rPr>
          <w:rFonts w:hint="eastAsia"/>
          <w:lang w:eastAsia="ja-JP"/>
        </w:rPr>
        <w:t xml:space="preserve">comments and opinions in </w:t>
      </w:r>
      <w:r>
        <w:rPr>
          <w:lang w:eastAsia="ja-JP"/>
        </w:rPr>
        <w:t>response</w:t>
      </w:r>
      <w:r>
        <w:rPr>
          <w:rFonts w:hint="eastAsia"/>
          <w:lang w:eastAsia="ja-JP"/>
        </w:rPr>
        <w:t xml:space="preserve"> to various questions. </w:t>
      </w:r>
      <w:r w:rsidRPr="00780DF9">
        <w:t>Othe</w:t>
      </w:r>
      <w:r>
        <w:t>r</w:t>
      </w:r>
      <w:r w:rsidRPr="00780DF9">
        <w:t xml:space="preserve"> students could have pursued the</w:t>
      </w:r>
      <w:r>
        <w:t>ir</w:t>
      </w:r>
      <w:r w:rsidRPr="00780DF9">
        <w:t xml:space="preserve"> </w:t>
      </w:r>
      <w:r>
        <w:t>research</w:t>
      </w:r>
      <w:r w:rsidRPr="00780DF9">
        <w:t xml:space="preserve"> much further.</w:t>
      </w:r>
      <w:r w:rsidRPr="00F52849">
        <w:rPr>
          <w:sz w:val="28"/>
          <w:szCs w:val="28"/>
        </w:rPr>
        <w:t xml:space="preserve"> </w:t>
      </w:r>
    </w:p>
    <w:p w:rsidR="00107F4D" w:rsidRDefault="00107F4D" w:rsidP="009C3743">
      <w:pPr>
        <w:pStyle w:val="BodyText1"/>
        <w:rPr>
          <w:lang w:eastAsia="ja-JP"/>
        </w:rPr>
      </w:pPr>
      <w:r>
        <w:rPr>
          <w:rFonts w:hint="eastAsia"/>
          <w:lang w:eastAsia="ja-JP"/>
        </w:rPr>
        <w:t xml:space="preserve">It is important that students study and discuss their chosen topics in connection with Japanese cultures and cultural values and include reflective thoughts on their own cultures and values. </w:t>
      </w:r>
      <w:r w:rsidR="004A39EE">
        <w:rPr>
          <w:lang w:eastAsia="ja-JP"/>
        </w:rPr>
        <w:t xml:space="preserve">This year, the many students’ work was </w:t>
      </w:r>
      <w:r>
        <w:rPr>
          <w:rFonts w:hint="eastAsia"/>
          <w:lang w:eastAsia="ja-JP"/>
        </w:rPr>
        <w:t>superficial</w:t>
      </w:r>
      <w:r w:rsidR="004A39EE">
        <w:rPr>
          <w:lang w:eastAsia="ja-JP"/>
        </w:rPr>
        <w:t>,</w:t>
      </w:r>
      <w:r>
        <w:rPr>
          <w:rFonts w:hint="eastAsia"/>
          <w:lang w:eastAsia="ja-JP"/>
        </w:rPr>
        <w:t xml:space="preserve"> </w:t>
      </w:r>
      <w:r>
        <w:rPr>
          <w:lang w:eastAsia="ja-JP"/>
        </w:rPr>
        <w:t>lacking</w:t>
      </w:r>
      <w:r>
        <w:rPr>
          <w:rFonts w:hint="eastAsia"/>
          <w:lang w:eastAsia="ja-JP"/>
        </w:rPr>
        <w:t xml:space="preserve"> the appropriate depth in content and interpretation. Depth of research and discussion is not achievable by solely presenting gathered information. To add depth, gathered information has to be interpreted and analysed by the researcher. To make one</w:t>
      </w:r>
      <w:r>
        <w:rPr>
          <w:lang w:eastAsia="ja-JP"/>
        </w:rPr>
        <w:t>’</w:t>
      </w:r>
      <w:r>
        <w:rPr>
          <w:rFonts w:hint="eastAsia"/>
          <w:lang w:eastAsia="ja-JP"/>
        </w:rPr>
        <w:t>s work relevant to the purposes of</w:t>
      </w:r>
      <w:r w:rsidR="009C3743">
        <w:rPr>
          <w:lang w:eastAsia="ja-JP"/>
        </w:rPr>
        <w:t xml:space="preserve"> the</w:t>
      </w:r>
      <w:r>
        <w:rPr>
          <w:rFonts w:hint="eastAsia"/>
          <w:lang w:eastAsia="ja-JP"/>
        </w:rPr>
        <w:t xml:space="preserve"> </w:t>
      </w:r>
      <w:r w:rsidR="004A39EE">
        <w:rPr>
          <w:lang w:eastAsia="ja-JP"/>
        </w:rPr>
        <w:t>i</w:t>
      </w:r>
      <w:r>
        <w:rPr>
          <w:rFonts w:hint="eastAsia"/>
          <w:lang w:eastAsia="ja-JP"/>
        </w:rPr>
        <w:t xml:space="preserve">n-depth </w:t>
      </w:r>
      <w:r w:rsidR="004A39EE">
        <w:rPr>
          <w:lang w:eastAsia="ja-JP"/>
        </w:rPr>
        <w:t>s</w:t>
      </w:r>
      <w:r>
        <w:rPr>
          <w:rFonts w:hint="eastAsia"/>
          <w:lang w:eastAsia="ja-JP"/>
        </w:rPr>
        <w:t xml:space="preserve">tudy, discussion of cultural values is essential. </w:t>
      </w:r>
      <w:r w:rsidR="004A39EE">
        <w:rPr>
          <w:lang w:eastAsia="ja-JP"/>
        </w:rPr>
        <w:t>Students may find c</w:t>
      </w:r>
      <w:r>
        <w:rPr>
          <w:rFonts w:hint="eastAsia"/>
          <w:lang w:eastAsia="ja-JP"/>
        </w:rPr>
        <w:t xml:space="preserve">omparative, cross-cultural approaches </w:t>
      </w:r>
      <w:r w:rsidR="004A39EE">
        <w:rPr>
          <w:lang w:eastAsia="ja-JP"/>
        </w:rPr>
        <w:t>to be</w:t>
      </w:r>
      <w:r>
        <w:rPr>
          <w:rFonts w:hint="eastAsia"/>
          <w:lang w:eastAsia="ja-JP"/>
        </w:rPr>
        <w:t xml:space="preserve"> helpful when reflecting on </w:t>
      </w:r>
      <w:r w:rsidR="004A39EE">
        <w:rPr>
          <w:lang w:eastAsia="ja-JP"/>
        </w:rPr>
        <w:t>their</w:t>
      </w:r>
      <w:r w:rsidR="004A39EE">
        <w:rPr>
          <w:rFonts w:hint="eastAsia"/>
          <w:lang w:eastAsia="ja-JP"/>
        </w:rPr>
        <w:t xml:space="preserve"> </w:t>
      </w:r>
      <w:r>
        <w:rPr>
          <w:rFonts w:hint="eastAsia"/>
          <w:lang w:eastAsia="ja-JP"/>
        </w:rPr>
        <w:t xml:space="preserve">study and </w:t>
      </w:r>
      <w:r w:rsidR="004A39EE">
        <w:rPr>
          <w:lang w:eastAsia="ja-JP"/>
        </w:rPr>
        <w:t>their</w:t>
      </w:r>
      <w:r w:rsidR="004A39EE">
        <w:rPr>
          <w:rFonts w:hint="eastAsia"/>
          <w:lang w:eastAsia="ja-JP"/>
        </w:rPr>
        <w:t xml:space="preserve"> </w:t>
      </w:r>
      <w:r>
        <w:rPr>
          <w:rFonts w:hint="eastAsia"/>
          <w:lang w:eastAsia="ja-JP"/>
        </w:rPr>
        <w:t>own values. In preparation</w:t>
      </w:r>
      <w:r w:rsidR="009C3743">
        <w:rPr>
          <w:lang w:eastAsia="ja-JP"/>
        </w:rPr>
        <w:t>,</w:t>
      </w:r>
      <w:r>
        <w:rPr>
          <w:rFonts w:hint="eastAsia"/>
          <w:lang w:eastAsia="ja-JP"/>
        </w:rPr>
        <w:t xml:space="preserve"> students and teachers must ensure that </w:t>
      </w:r>
      <w:r>
        <w:rPr>
          <w:lang w:eastAsia="ja-JP"/>
        </w:rPr>
        <w:t xml:space="preserve">appropriate </w:t>
      </w:r>
      <w:r>
        <w:rPr>
          <w:rFonts w:hint="eastAsia"/>
          <w:lang w:eastAsia="ja-JP"/>
        </w:rPr>
        <w:t xml:space="preserve">and reputable </w:t>
      </w:r>
      <w:r>
        <w:rPr>
          <w:lang w:eastAsia="ja-JP"/>
        </w:rPr>
        <w:t xml:space="preserve">resources </w:t>
      </w:r>
      <w:r>
        <w:rPr>
          <w:rFonts w:hint="eastAsia"/>
          <w:lang w:eastAsia="ja-JP"/>
        </w:rPr>
        <w:t xml:space="preserve">in the topic area are accessed. They should not rely on sources and materials of dubious quality. </w:t>
      </w:r>
    </w:p>
    <w:p w:rsidR="00107F4D" w:rsidRDefault="00107F4D" w:rsidP="009C3743">
      <w:pPr>
        <w:pStyle w:val="BodyText1"/>
        <w:rPr>
          <w:lang w:eastAsia="ja-JP"/>
        </w:rPr>
      </w:pPr>
      <w:r>
        <w:rPr>
          <w:rFonts w:hint="eastAsia"/>
          <w:lang w:eastAsia="ja-JP"/>
        </w:rPr>
        <w:t xml:space="preserve">Also of note here is that students and teachers should be well aware of </w:t>
      </w:r>
      <w:r>
        <w:rPr>
          <w:lang w:eastAsia="ja-JP"/>
        </w:rPr>
        <w:t>limitation</w:t>
      </w:r>
      <w:r>
        <w:rPr>
          <w:rFonts w:hint="eastAsia"/>
          <w:lang w:eastAsia="ja-JP"/>
        </w:rPr>
        <w:t xml:space="preserve">s of knowledge and experience that can be gained from the </w:t>
      </w:r>
      <w:r w:rsidR="004A39EE">
        <w:rPr>
          <w:lang w:eastAsia="ja-JP"/>
        </w:rPr>
        <w:t>i</w:t>
      </w:r>
      <w:r>
        <w:rPr>
          <w:rFonts w:hint="eastAsia"/>
          <w:lang w:eastAsia="ja-JP"/>
        </w:rPr>
        <w:t xml:space="preserve">n-depth </w:t>
      </w:r>
      <w:r w:rsidR="004A39EE">
        <w:rPr>
          <w:lang w:eastAsia="ja-JP"/>
        </w:rPr>
        <w:t>s</w:t>
      </w:r>
      <w:r>
        <w:rPr>
          <w:rFonts w:hint="eastAsia"/>
          <w:lang w:eastAsia="ja-JP"/>
        </w:rPr>
        <w:t>tudy task</w:t>
      </w:r>
      <w:r w:rsidR="009C3743">
        <w:rPr>
          <w:lang w:eastAsia="ja-JP"/>
        </w:rPr>
        <w:t>s</w:t>
      </w:r>
      <w:r>
        <w:rPr>
          <w:rFonts w:hint="eastAsia"/>
          <w:lang w:eastAsia="ja-JP"/>
        </w:rPr>
        <w:t>.</w:t>
      </w:r>
      <w:r w:rsidR="004A39EE">
        <w:rPr>
          <w:lang w:eastAsia="ja-JP"/>
        </w:rPr>
        <w:t xml:space="preserve"> The</w:t>
      </w:r>
      <w:r>
        <w:rPr>
          <w:rFonts w:hint="eastAsia"/>
          <w:lang w:eastAsia="ja-JP"/>
        </w:rPr>
        <w:t xml:space="preserve"> </w:t>
      </w:r>
      <w:r w:rsidR="004A39EE">
        <w:rPr>
          <w:lang w:eastAsia="ja-JP"/>
        </w:rPr>
        <w:t>i</w:t>
      </w:r>
      <w:r>
        <w:rPr>
          <w:rFonts w:hint="eastAsia"/>
          <w:lang w:eastAsia="ja-JP"/>
        </w:rPr>
        <w:t xml:space="preserve">n-depth </w:t>
      </w:r>
      <w:r w:rsidR="004A39EE">
        <w:rPr>
          <w:lang w:eastAsia="ja-JP"/>
        </w:rPr>
        <w:t>s</w:t>
      </w:r>
      <w:r>
        <w:rPr>
          <w:rFonts w:hint="eastAsia"/>
          <w:lang w:eastAsia="ja-JP"/>
        </w:rPr>
        <w:t xml:space="preserve">tudy is a very minor research task, and it </w:t>
      </w:r>
      <w:r w:rsidR="004A39EE">
        <w:rPr>
          <w:lang w:eastAsia="ja-JP"/>
        </w:rPr>
        <w:t>does not</w:t>
      </w:r>
      <w:r w:rsidR="004A39EE">
        <w:rPr>
          <w:rFonts w:hint="eastAsia"/>
          <w:lang w:eastAsia="ja-JP"/>
        </w:rPr>
        <w:t xml:space="preserve"> </w:t>
      </w:r>
      <w:r>
        <w:rPr>
          <w:rFonts w:hint="eastAsia"/>
          <w:lang w:eastAsia="ja-JP"/>
        </w:rPr>
        <w:t>aim to allow students to incorrectly believe they have learn</w:t>
      </w:r>
      <w:r w:rsidR="004A39EE">
        <w:rPr>
          <w:lang w:eastAsia="ja-JP"/>
        </w:rPr>
        <w:t>t</w:t>
      </w:r>
      <w:r>
        <w:rPr>
          <w:rFonts w:hint="eastAsia"/>
          <w:lang w:eastAsia="ja-JP"/>
        </w:rPr>
        <w:t xml:space="preserve"> </w:t>
      </w:r>
      <w:r>
        <w:rPr>
          <w:lang w:eastAsia="ja-JP"/>
        </w:rPr>
        <w:t>enough</w:t>
      </w:r>
      <w:r>
        <w:rPr>
          <w:rFonts w:hint="eastAsia"/>
          <w:lang w:eastAsia="ja-JP"/>
        </w:rPr>
        <w:t xml:space="preserve"> to be able to </w:t>
      </w:r>
      <w:r>
        <w:rPr>
          <w:lang w:eastAsia="ja-JP"/>
        </w:rPr>
        <w:t>‘</w:t>
      </w:r>
      <w:r>
        <w:rPr>
          <w:rFonts w:hint="eastAsia"/>
          <w:lang w:eastAsia="ja-JP"/>
        </w:rPr>
        <w:t>judge</w:t>
      </w:r>
      <w:r>
        <w:rPr>
          <w:lang w:eastAsia="ja-JP"/>
        </w:rPr>
        <w:t>’</w:t>
      </w:r>
      <w:r>
        <w:rPr>
          <w:rFonts w:hint="eastAsia"/>
          <w:lang w:eastAsia="ja-JP"/>
        </w:rPr>
        <w:t xml:space="preserve"> </w:t>
      </w:r>
      <w:r w:rsidR="004A39EE">
        <w:rPr>
          <w:lang w:eastAsia="ja-JP"/>
        </w:rPr>
        <w:t xml:space="preserve">their own culture or those of </w:t>
      </w:r>
      <w:r>
        <w:rPr>
          <w:rFonts w:hint="eastAsia"/>
          <w:lang w:eastAsia="ja-JP"/>
        </w:rPr>
        <w:t xml:space="preserve">other people. Overgeneralisation of particular cultures and peoples, and/or </w:t>
      </w:r>
      <w:r w:rsidR="004A39EE">
        <w:rPr>
          <w:lang w:eastAsia="ja-JP"/>
        </w:rPr>
        <w:t>providing</w:t>
      </w:r>
      <w:r w:rsidR="004A39EE">
        <w:rPr>
          <w:rFonts w:hint="eastAsia"/>
          <w:lang w:eastAsia="ja-JP"/>
        </w:rPr>
        <w:t xml:space="preserve"> </w:t>
      </w:r>
      <w:r>
        <w:rPr>
          <w:rFonts w:hint="eastAsia"/>
          <w:lang w:eastAsia="ja-JP"/>
        </w:rPr>
        <w:t xml:space="preserve">suggestions and advice to </w:t>
      </w:r>
      <w:r>
        <w:rPr>
          <w:lang w:eastAsia="ja-JP"/>
        </w:rPr>
        <w:t>change o</w:t>
      </w:r>
      <w:r>
        <w:rPr>
          <w:rFonts w:hint="eastAsia"/>
          <w:lang w:eastAsia="ja-JP"/>
        </w:rPr>
        <w:t xml:space="preserve">r </w:t>
      </w:r>
      <w:r>
        <w:rPr>
          <w:lang w:eastAsia="ja-JP"/>
        </w:rPr>
        <w:t>‘</w:t>
      </w:r>
      <w:r>
        <w:rPr>
          <w:rFonts w:hint="eastAsia"/>
          <w:lang w:eastAsia="ja-JP"/>
        </w:rPr>
        <w:t>improve</w:t>
      </w:r>
      <w:r>
        <w:rPr>
          <w:lang w:eastAsia="ja-JP"/>
        </w:rPr>
        <w:t>’</w:t>
      </w:r>
      <w:r>
        <w:rPr>
          <w:rFonts w:hint="eastAsia"/>
          <w:lang w:eastAsia="ja-JP"/>
        </w:rPr>
        <w:t xml:space="preserve"> other people</w:t>
      </w:r>
      <w:r>
        <w:rPr>
          <w:lang w:eastAsia="ja-JP"/>
        </w:rPr>
        <w:t>’</w:t>
      </w:r>
      <w:r>
        <w:rPr>
          <w:rFonts w:hint="eastAsia"/>
          <w:lang w:eastAsia="ja-JP"/>
        </w:rPr>
        <w:t>s cultures and ways of thinking</w:t>
      </w:r>
      <w:r w:rsidR="004A39EE">
        <w:rPr>
          <w:lang w:eastAsia="ja-JP"/>
        </w:rPr>
        <w:t>,</w:t>
      </w:r>
      <w:r>
        <w:rPr>
          <w:rFonts w:hint="eastAsia"/>
          <w:lang w:eastAsia="ja-JP"/>
        </w:rPr>
        <w:t xml:space="preserve"> are inappropriate and immature behaviour, which must be avoided </w:t>
      </w:r>
      <w:r w:rsidR="004A39EE">
        <w:rPr>
          <w:lang w:eastAsia="ja-JP"/>
        </w:rPr>
        <w:t>through</w:t>
      </w:r>
      <w:r w:rsidR="004A39EE">
        <w:rPr>
          <w:rFonts w:hint="eastAsia"/>
          <w:lang w:eastAsia="ja-JP"/>
        </w:rPr>
        <w:t xml:space="preserve"> </w:t>
      </w:r>
      <w:r>
        <w:rPr>
          <w:rFonts w:hint="eastAsia"/>
          <w:lang w:eastAsia="ja-JP"/>
        </w:rPr>
        <w:t>careful supervision and guidance by the teachers at the earliest opportunity.</w:t>
      </w:r>
    </w:p>
    <w:p w:rsidR="00107F4D" w:rsidRDefault="00107F4D" w:rsidP="008258DA">
      <w:pPr>
        <w:pStyle w:val="BodyText1"/>
        <w:rPr>
          <w:sz w:val="21"/>
          <w:szCs w:val="21"/>
          <w:lang w:eastAsia="ja-JP"/>
        </w:rPr>
      </w:pPr>
      <w:r>
        <w:rPr>
          <w:rFonts w:hint="eastAsia"/>
          <w:lang w:eastAsia="ja-JP"/>
        </w:rPr>
        <w:t xml:space="preserve">In </w:t>
      </w:r>
      <w:r w:rsidR="009C3743">
        <w:rPr>
          <w:lang w:eastAsia="ja-JP"/>
        </w:rPr>
        <w:t xml:space="preserve">the </w:t>
      </w:r>
      <w:r>
        <w:rPr>
          <w:rFonts w:hint="eastAsia"/>
          <w:lang w:eastAsia="ja-JP"/>
        </w:rPr>
        <w:t>discussion</w:t>
      </w:r>
      <w:r w:rsidR="009C3743">
        <w:rPr>
          <w:lang w:eastAsia="ja-JP"/>
        </w:rPr>
        <w:t>,</w:t>
      </w:r>
      <w:r>
        <w:rPr>
          <w:rFonts w:hint="eastAsia"/>
          <w:lang w:eastAsia="ja-JP"/>
        </w:rPr>
        <w:t xml:space="preserve"> most students were able to answer only the simple introductory questions </w:t>
      </w:r>
      <w:r w:rsidR="004A39EE">
        <w:rPr>
          <w:lang w:eastAsia="ja-JP"/>
        </w:rPr>
        <w:t>that</w:t>
      </w:r>
      <w:r w:rsidR="004A39EE">
        <w:rPr>
          <w:rFonts w:hint="eastAsia"/>
          <w:lang w:eastAsia="ja-JP"/>
        </w:rPr>
        <w:t xml:space="preserve"> </w:t>
      </w:r>
      <w:r>
        <w:rPr>
          <w:rFonts w:hint="eastAsia"/>
          <w:lang w:eastAsia="ja-JP"/>
        </w:rPr>
        <w:t xml:space="preserve">asked them to explain each dot point. There was limited depth when deeper questions were </w:t>
      </w:r>
      <w:r>
        <w:rPr>
          <w:lang w:eastAsia="ja-JP"/>
        </w:rPr>
        <w:t>asked</w:t>
      </w:r>
      <w:r>
        <w:rPr>
          <w:rFonts w:hint="eastAsia"/>
          <w:lang w:eastAsia="ja-JP"/>
        </w:rPr>
        <w:t xml:space="preserve"> (e.g. justify one</w:t>
      </w:r>
      <w:r>
        <w:rPr>
          <w:lang w:eastAsia="ja-JP"/>
        </w:rPr>
        <w:t>’</w:t>
      </w:r>
      <w:r>
        <w:rPr>
          <w:rFonts w:hint="eastAsia"/>
          <w:lang w:eastAsia="ja-JP"/>
        </w:rPr>
        <w:t>s opinion, provide reasons). Genuine discussion is challenging, but students should at least predict what they might be asked</w:t>
      </w:r>
      <w:r w:rsidR="004A39EE">
        <w:rPr>
          <w:lang w:eastAsia="ja-JP"/>
        </w:rPr>
        <w:t>,</w:t>
      </w:r>
      <w:r>
        <w:rPr>
          <w:rFonts w:hint="eastAsia"/>
          <w:lang w:eastAsia="ja-JP"/>
        </w:rPr>
        <w:t xml:space="preserve"> based on their dot points and practise. Examiners commented that many students used the expression </w:t>
      </w:r>
      <w:r w:rsidR="004A39EE">
        <w:rPr>
          <w:lang w:eastAsia="ja-JP"/>
        </w:rPr>
        <w:t>‘</w:t>
      </w:r>
      <w:proofErr w:type="spellStart"/>
      <w:r w:rsidRPr="009C3743">
        <w:rPr>
          <w:rFonts w:ascii="MS Mincho" w:hAnsi="MS Mincho" w:cs="MS Mincho" w:hint="eastAsia"/>
          <w:szCs w:val="22"/>
          <w:lang w:eastAsia="ja-JP"/>
        </w:rPr>
        <w:t>それについては勉強しませんでした</w:t>
      </w:r>
      <w:proofErr w:type="spellEnd"/>
      <w:r>
        <w:rPr>
          <w:rFonts w:hint="eastAsia"/>
          <w:sz w:val="21"/>
          <w:szCs w:val="21"/>
          <w:lang w:eastAsia="ja-JP"/>
        </w:rPr>
        <w:t xml:space="preserve"> (I did not study that)</w:t>
      </w:r>
      <w:r w:rsidR="004A39EE">
        <w:rPr>
          <w:sz w:val="21"/>
          <w:szCs w:val="21"/>
          <w:lang w:eastAsia="ja-JP"/>
        </w:rPr>
        <w:t>’</w:t>
      </w:r>
      <w:r>
        <w:rPr>
          <w:rFonts w:hint="eastAsia"/>
          <w:sz w:val="21"/>
          <w:szCs w:val="21"/>
          <w:lang w:eastAsia="ja-JP"/>
        </w:rPr>
        <w:t xml:space="preserve"> as an excuse</w:t>
      </w:r>
      <w:r w:rsidR="004A39EE">
        <w:rPr>
          <w:sz w:val="21"/>
          <w:szCs w:val="21"/>
          <w:lang w:eastAsia="ja-JP"/>
        </w:rPr>
        <w:t>,</w:t>
      </w:r>
      <w:r>
        <w:rPr>
          <w:rFonts w:hint="eastAsia"/>
          <w:sz w:val="21"/>
          <w:szCs w:val="21"/>
          <w:lang w:eastAsia="ja-JP"/>
        </w:rPr>
        <w:t xml:space="preserve"> when they probably just did not understand the question. Stronger students at least tried to guess or gave some sort of reply rather than evad</w:t>
      </w:r>
      <w:r w:rsidR="004A39EE">
        <w:rPr>
          <w:sz w:val="21"/>
          <w:szCs w:val="21"/>
          <w:lang w:eastAsia="ja-JP"/>
        </w:rPr>
        <w:t>e</w:t>
      </w:r>
      <w:r>
        <w:rPr>
          <w:rFonts w:hint="eastAsia"/>
          <w:sz w:val="21"/>
          <w:szCs w:val="21"/>
          <w:lang w:eastAsia="ja-JP"/>
        </w:rPr>
        <w:t xml:space="preserve"> the question.</w:t>
      </w:r>
    </w:p>
    <w:p w:rsidR="00107F4D" w:rsidRPr="00733060" w:rsidRDefault="00107F4D" w:rsidP="009C3743">
      <w:pPr>
        <w:pStyle w:val="TopicHeading1"/>
        <w:spacing w:after="0"/>
        <w:rPr>
          <w:lang w:eastAsia="ja-JP"/>
        </w:rPr>
      </w:pPr>
      <w:r w:rsidRPr="00733060">
        <w:rPr>
          <w:rFonts w:hint="eastAsia"/>
          <w:lang w:eastAsia="ja-JP"/>
        </w:rPr>
        <w:lastRenderedPageBreak/>
        <w:t>Expression (</w:t>
      </w:r>
      <w:r>
        <w:rPr>
          <w:rFonts w:hint="eastAsia"/>
          <w:lang w:eastAsia="ja-JP"/>
        </w:rPr>
        <w:t xml:space="preserve">Capacity to convey </w:t>
      </w:r>
      <w:r>
        <w:rPr>
          <w:lang w:eastAsia="ja-JP"/>
        </w:rPr>
        <w:t>information</w:t>
      </w:r>
      <w:r>
        <w:rPr>
          <w:rFonts w:hint="eastAsia"/>
          <w:lang w:eastAsia="ja-JP"/>
        </w:rPr>
        <w:t xml:space="preserve"> accurately and </w:t>
      </w:r>
      <w:r>
        <w:rPr>
          <w:lang w:eastAsia="ja-JP"/>
        </w:rPr>
        <w:t>appropriately</w:t>
      </w:r>
      <w:r>
        <w:rPr>
          <w:rFonts w:hint="eastAsia"/>
          <w:lang w:eastAsia="ja-JP"/>
        </w:rPr>
        <w:t>)</w:t>
      </w:r>
      <w:r w:rsidR="009C3743">
        <w:rPr>
          <w:lang w:eastAsia="ja-JP"/>
        </w:rPr>
        <w:t xml:space="preserve"> and </w:t>
      </w:r>
      <w:r>
        <w:rPr>
          <w:rFonts w:hint="eastAsia"/>
          <w:lang w:eastAsia="ja-JP"/>
        </w:rPr>
        <w:t>Expression (Coherence in structure and sequence)</w:t>
      </w:r>
    </w:p>
    <w:p w:rsidR="00107F4D" w:rsidRDefault="00107F4D" w:rsidP="009C3743">
      <w:pPr>
        <w:pStyle w:val="BodyText1"/>
        <w:rPr>
          <w:lang w:eastAsia="ja-JP"/>
        </w:rPr>
      </w:pPr>
      <w:r>
        <w:rPr>
          <w:lang w:eastAsia="ja-JP"/>
        </w:rPr>
        <w:t xml:space="preserve">Grammatical accuracy and range of expressions were generally very good in </w:t>
      </w:r>
      <w:r w:rsidR="004A39EE">
        <w:rPr>
          <w:lang w:eastAsia="ja-JP"/>
        </w:rPr>
        <w:t xml:space="preserve">the </w:t>
      </w:r>
      <w:r>
        <w:rPr>
          <w:lang w:eastAsia="ja-JP"/>
        </w:rPr>
        <w:t xml:space="preserve">rehearsed parts of answers, but there was </w:t>
      </w:r>
      <w:r>
        <w:rPr>
          <w:rFonts w:hint="eastAsia"/>
          <w:lang w:eastAsia="ja-JP"/>
        </w:rPr>
        <w:t>limited</w:t>
      </w:r>
      <w:r>
        <w:rPr>
          <w:lang w:eastAsia="ja-JP"/>
        </w:rPr>
        <w:t xml:space="preserve"> flexibility when less</w:t>
      </w:r>
      <w:r w:rsidR="009C3743">
        <w:rPr>
          <w:lang w:eastAsia="ja-JP"/>
        </w:rPr>
        <w:t xml:space="preserve"> </w:t>
      </w:r>
      <w:r>
        <w:rPr>
          <w:lang w:eastAsia="ja-JP"/>
        </w:rPr>
        <w:t xml:space="preserve">predictable questions were asked and students had to change the sentences they had memorised. </w:t>
      </w:r>
      <w:r>
        <w:rPr>
          <w:rFonts w:hint="eastAsia"/>
          <w:lang w:eastAsia="ja-JP"/>
        </w:rPr>
        <w:t>In fact</w:t>
      </w:r>
      <w:r w:rsidR="004A39EE">
        <w:rPr>
          <w:lang w:eastAsia="ja-JP"/>
        </w:rPr>
        <w:t>, the</w:t>
      </w:r>
      <w:r>
        <w:rPr>
          <w:rFonts w:hint="eastAsia"/>
          <w:lang w:eastAsia="ja-JP"/>
        </w:rPr>
        <w:t xml:space="preserve"> majority of students could hardly </w:t>
      </w:r>
      <w:r w:rsidR="004A39EE">
        <w:rPr>
          <w:lang w:eastAsia="ja-JP"/>
        </w:rPr>
        <w:t>‘</w:t>
      </w:r>
      <w:r>
        <w:rPr>
          <w:rFonts w:hint="eastAsia"/>
          <w:lang w:eastAsia="ja-JP"/>
        </w:rPr>
        <w:t>discuss</w:t>
      </w:r>
      <w:r w:rsidR="004A39EE">
        <w:rPr>
          <w:lang w:eastAsia="ja-JP"/>
        </w:rPr>
        <w:t>’</w:t>
      </w:r>
      <w:r>
        <w:rPr>
          <w:rFonts w:hint="eastAsia"/>
          <w:lang w:eastAsia="ja-JP"/>
        </w:rPr>
        <w:t xml:space="preserve"> appropriately </w:t>
      </w:r>
      <w:r w:rsidR="004A39EE">
        <w:rPr>
          <w:lang w:eastAsia="ja-JP"/>
        </w:rPr>
        <w:t>—</w:t>
      </w:r>
      <w:r>
        <w:rPr>
          <w:rFonts w:hint="eastAsia"/>
          <w:lang w:eastAsia="ja-JP"/>
        </w:rPr>
        <w:t xml:space="preserve"> they only tried to answer the questions using a prepared text. </w:t>
      </w:r>
    </w:p>
    <w:p w:rsidR="00107F4D" w:rsidRDefault="00107F4D" w:rsidP="009C3743">
      <w:pPr>
        <w:pStyle w:val="BodyText1"/>
        <w:rPr>
          <w:lang w:eastAsia="ja-JP"/>
        </w:rPr>
      </w:pPr>
      <w:r>
        <w:rPr>
          <w:rFonts w:hint="eastAsia"/>
          <w:lang w:eastAsia="ja-JP"/>
        </w:rPr>
        <w:t xml:space="preserve">Refer to the Relevance </w:t>
      </w:r>
      <w:r>
        <w:rPr>
          <w:lang w:eastAsia="ja-JP"/>
        </w:rPr>
        <w:t>section</w:t>
      </w:r>
      <w:r>
        <w:rPr>
          <w:rFonts w:hint="eastAsia"/>
          <w:lang w:eastAsia="ja-JP"/>
        </w:rPr>
        <w:t xml:space="preserve"> above for types of possible questions on one dot point. These questions were predictable within the range of grammar for Stage 2, but </w:t>
      </w:r>
      <w:r w:rsidR="004A39EE">
        <w:rPr>
          <w:lang w:eastAsia="ja-JP"/>
        </w:rPr>
        <w:t xml:space="preserve">were </w:t>
      </w:r>
      <w:r>
        <w:rPr>
          <w:rFonts w:hint="eastAsia"/>
          <w:lang w:eastAsia="ja-JP"/>
        </w:rPr>
        <w:t xml:space="preserve">rarely actually prepared or practised by many students. </w:t>
      </w:r>
    </w:p>
    <w:p w:rsidR="00107F4D" w:rsidRDefault="00107F4D" w:rsidP="008258DA">
      <w:pPr>
        <w:pStyle w:val="BodyText1"/>
        <w:rPr>
          <w:lang w:eastAsia="ja-JP"/>
        </w:rPr>
      </w:pPr>
      <w:r>
        <w:rPr>
          <w:rFonts w:hint="eastAsia"/>
          <w:lang w:eastAsia="ja-JP"/>
        </w:rPr>
        <w:t>T</w:t>
      </w:r>
      <w:r>
        <w:rPr>
          <w:lang w:eastAsia="ja-JP"/>
        </w:rPr>
        <w:t>his year</w:t>
      </w:r>
      <w:r w:rsidR="004A39EE">
        <w:rPr>
          <w:lang w:eastAsia="ja-JP"/>
        </w:rPr>
        <w:t>,</w:t>
      </w:r>
      <w:r>
        <w:rPr>
          <w:lang w:eastAsia="ja-JP"/>
        </w:rPr>
        <w:t xml:space="preserve"> </w:t>
      </w:r>
      <w:r>
        <w:rPr>
          <w:rFonts w:hint="eastAsia"/>
          <w:lang w:eastAsia="ja-JP"/>
        </w:rPr>
        <w:t>again</w:t>
      </w:r>
      <w:r w:rsidR="004A39EE">
        <w:rPr>
          <w:lang w:eastAsia="ja-JP"/>
        </w:rPr>
        <w:t>,</w:t>
      </w:r>
      <w:r>
        <w:rPr>
          <w:rFonts w:hint="eastAsia"/>
          <w:lang w:eastAsia="ja-JP"/>
        </w:rPr>
        <w:t xml:space="preserve"> </w:t>
      </w:r>
      <w:r>
        <w:rPr>
          <w:lang w:eastAsia="ja-JP"/>
        </w:rPr>
        <w:t xml:space="preserve">many students showed </w:t>
      </w:r>
      <w:r w:rsidR="004A39EE">
        <w:rPr>
          <w:lang w:eastAsia="ja-JP"/>
        </w:rPr>
        <w:t xml:space="preserve">a </w:t>
      </w:r>
      <w:r>
        <w:rPr>
          <w:lang w:eastAsia="ja-JP"/>
        </w:rPr>
        <w:t>lack of language skills to deal with questions relating to Interpretation (IR1) and Reflection (IR3). Suggestions and guidance</w:t>
      </w:r>
      <w:r>
        <w:rPr>
          <w:rFonts w:hint="eastAsia"/>
          <w:lang w:eastAsia="ja-JP"/>
        </w:rPr>
        <w:t xml:space="preserve"> are </w:t>
      </w:r>
      <w:r w:rsidR="004A39EE">
        <w:rPr>
          <w:lang w:eastAsia="ja-JP"/>
        </w:rPr>
        <w:t>provided</w:t>
      </w:r>
      <w:r w:rsidR="004A39EE">
        <w:rPr>
          <w:rFonts w:hint="eastAsia"/>
          <w:lang w:eastAsia="ja-JP"/>
        </w:rPr>
        <w:t xml:space="preserve"> </w:t>
      </w:r>
      <w:r>
        <w:rPr>
          <w:rFonts w:hint="eastAsia"/>
          <w:lang w:eastAsia="ja-JP"/>
        </w:rPr>
        <w:t>below (I</w:t>
      </w:r>
      <w:r>
        <w:rPr>
          <w:lang w:eastAsia="ja-JP"/>
        </w:rPr>
        <w:t>n</w:t>
      </w:r>
      <w:r>
        <w:rPr>
          <w:rFonts w:hint="eastAsia"/>
          <w:lang w:eastAsia="ja-JP"/>
        </w:rPr>
        <w:t xml:space="preserve">terpretation and </w:t>
      </w:r>
      <w:r w:rsidR="004A39EE">
        <w:rPr>
          <w:lang w:eastAsia="ja-JP"/>
        </w:rPr>
        <w:t>R</w:t>
      </w:r>
      <w:r>
        <w:rPr>
          <w:rFonts w:hint="eastAsia"/>
          <w:lang w:eastAsia="ja-JP"/>
        </w:rPr>
        <w:t>eflection)</w:t>
      </w:r>
      <w:r>
        <w:rPr>
          <w:lang w:eastAsia="ja-JP"/>
        </w:rPr>
        <w:t>.</w:t>
      </w:r>
    </w:p>
    <w:p w:rsidR="00107F4D" w:rsidRDefault="00107F4D" w:rsidP="008258DA">
      <w:pPr>
        <w:pStyle w:val="TopicHeading1"/>
        <w:rPr>
          <w:lang w:eastAsia="ja-JP"/>
        </w:rPr>
      </w:pPr>
      <w:r w:rsidRPr="00FE4E2E">
        <w:rPr>
          <w:rFonts w:hint="eastAsia"/>
          <w:lang w:eastAsia="ja-JP"/>
        </w:rPr>
        <w:t>Expression</w:t>
      </w:r>
      <w:r w:rsidRPr="0084570F">
        <w:rPr>
          <w:rFonts w:hint="eastAsia"/>
          <w:lang w:eastAsia="ja-JP"/>
        </w:rPr>
        <w:t xml:space="preserve"> (Capacity to interact and maintain a discussion)</w:t>
      </w:r>
    </w:p>
    <w:p w:rsidR="00107F4D" w:rsidRDefault="00107F4D" w:rsidP="008258DA">
      <w:pPr>
        <w:pStyle w:val="BodyText1"/>
        <w:rPr>
          <w:lang w:eastAsia="ja-JP"/>
        </w:rPr>
      </w:pPr>
      <w:r>
        <w:rPr>
          <w:rFonts w:hint="eastAsia"/>
          <w:lang w:eastAsia="ja-JP"/>
        </w:rPr>
        <w:t xml:space="preserve">As mentioned above, many students </w:t>
      </w:r>
      <w:r>
        <w:rPr>
          <w:lang w:eastAsia="ja-JP"/>
        </w:rPr>
        <w:t>struggled</w:t>
      </w:r>
      <w:r>
        <w:rPr>
          <w:rFonts w:hint="eastAsia"/>
          <w:lang w:eastAsia="ja-JP"/>
        </w:rPr>
        <w:t xml:space="preserve"> to discus</w:t>
      </w:r>
      <w:r w:rsidR="004A39EE">
        <w:rPr>
          <w:lang w:eastAsia="ja-JP"/>
        </w:rPr>
        <w:t>s</w:t>
      </w:r>
      <w:r>
        <w:rPr>
          <w:rFonts w:hint="eastAsia"/>
          <w:lang w:eastAsia="ja-JP"/>
        </w:rPr>
        <w:t xml:space="preserve">. Even </w:t>
      </w:r>
      <w:r w:rsidR="004A39EE">
        <w:rPr>
          <w:lang w:eastAsia="ja-JP"/>
        </w:rPr>
        <w:t xml:space="preserve">the </w:t>
      </w:r>
      <w:r>
        <w:rPr>
          <w:rFonts w:hint="eastAsia"/>
          <w:lang w:eastAsia="ja-JP"/>
        </w:rPr>
        <w:t>clearly strong students often gave long, prepared responses to the examiners</w:t>
      </w:r>
      <w:r w:rsidR="004A39EE">
        <w:rPr>
          <w:lang w:eastAsia="ja-JP"/>
        </w:rPr>
        <w:t>’</w:t>
      </w:r>
      <w:r>
        <w:rPr>
          <w:rFonts w:hint="eastAsia"/>
          <w:lang w:eastAsia="ja-JP"/>
        </w:rPr>
        <w:t xml:space="preserve"> initial questions. Students should be </w:t>
      </w:r>
      <w:r>
        <w:rPr>
          <w:lang w:eastAsia="ja-JP"/>
        </w:rPr>
        <w:t>encourage</w:t>
      </w:r>
      <w:r>
        <w:rPr>
          <w:rFonts w:hint="eastAsia"/>
          <w:lang w:eastAsia="ja-JP"/>
        </w:rPr>
        <w:t xml:space="preserve">d to keep an initial response short (approximately </w:t>
      </w:r>
      <w:r w:rsidR="004A39EE">
        <w:rPr>
          <w:lang w:eastAsia="ja-JP"/>
        </w:rPr>
        <w:t>two or three</w:t>
      </w:r>
      <w:r>
        <w:rPr>
          <w:rFonts w:hint="eastAsia"/>
          <w:lang w:eastAsia="ja-JP"/>
        </w:rPr>
        <w:t xml:space="preserve"> sentences) and then wait for the examiners to ask follow-up questions. </w:t>
      </w:r>
    </w:p>
    <w:p w:rsidR="00107F4D" w:rsidRDefault="00107F4D" w:rsidP="008258DA">
      <w:pPr>
        <w:pStyle w:val="BodyText1"/>
        <w:rPr>
          <w:lang w:eastAsia="ja-JP"/>
        </w:rPr>
      </w:pPr>
      <w:r>
        <w:rPr>
          <w:rFonts w:hint="eastAsia"/>
          <w:lang w:eastAsia="ja-JP"/>
        </w:rPr>
        <w:t xml:space="preserve">It is to be repeated here that </w:t>
      </w:r>
      <w:r w:rsidR="008447C0">
        <w:rPr>
          <w:lang w:eastAsia="ja-JP"/>
        </w:rPr>
        <w:t>the 1</w:t>
      </w:r>
      <w:r>
        <w:rPr>
          <w:rFonts w:hint="eastAsia"/>
          <w:lang w:eastAsia="ja-JP"/>
        </w:rPr>
        <w:t xml:space="preserve">-minute </w:t>
      </w:r>
      <w:r>
        <w:rPr>
          <w:lang w:eastAsia="ja-JP"/>
        </w:rPr>
        <w:t>introduction</w:t>
      </w:r>
      <w:r>
        <w:rPr>
          <w:rFonts w:hint="eastAsia"/>
          <w:lang w:eastAsia="ja-JP"/>
        </w:rPr>
        <w:t xml:space="preserve"> speech is not assessed. Examiners agree that those students who do not give the speech tend to do better in the discussion. </w:t>
      </w:r>
    </w:p>
    <w:p w:rsidR="00107F4D" w:rsidRDefault="00107F4D" w:rsidP="008258DA">
      <w:pPr>
        <w:pStyle w:val="TopicHeading1"/>
        <w:rPr>
          <w:lang w:eastAsia="ja-JP"/>
        </w:rPr>
      </w:pPr>
      <w:r w:rsidRPr="00FE4E2E">
        <w:rPr>
          <w:rFonts w:hint="eastAsia"/>
          <w:lang w:eastAsia="ja-JP"/>
        </w:rPr>
        <w:t>I</w:t>
      </w:r>
      <w:r w:rsidRPr="00FE4E2E">
        <w:rPr>
          <w:lang w:eastAsia="ja-JP"/>
        </w:rPr>
        <w:t>n</w:t>
      </w:r>
      <w:r w:rsidRPr="00FE4E2E">
        <w:rPr>
          <w:rFonts w:hint="eastAsia"/>
          <w:lang w:eastAsia="ja-JP"/>
        </w:rPr>
        <w:t xml:space="preserve">terpretation and </w:t>
      </w:r>
      <w:r w:rsidR="008447C0">
        <w:rPr>
          <w:lang w:eastAsia="ja-JP"/>
        </w:rPr>
        <w:t>R</w:t>
      </w:r>
      <w:r w:rsidRPr="00FE4E2E">
        <w:rPr>
          <w:rFonts w:hint="eastAsia"/>
          <w:lang w:eastAsia="ja-JP"/>
        </w:rPr>
        <w:t>eflection</w:t>
      </w:r>
      <w:r>
        <w:rPr>
          <w:rFonts w:hint="eastAsia"/>
          <w:lang w:eastAsia="ja-JP"/>
        </w:rPr>
        <w:t xml:space="preserve"> (Interpretation of meaning in texts)</w:t>
      </w:r>
    </w:p>
    <w:p w:rsidR="00107F4D" w:rsidRDefault="009C3743" w:rsidP="009C3743">
      <w:pPr>
        <w:pStyle w:val="BodyText1"/>
        <w:rPr>
          <w:lang w:eastAsia="ja-JP"/>
        </w:rPr>
      </w:pPr>
      <w:r>
        <w:rPr>
          <w:lang w:eastAsia="ja-JP"/>
        </w:rPr>
        <w:t>The m</w:t>
      </w:r>
      <w:r w:rsidR="00107F4D">
        <w:rPr>
          <w:rFonts w:hint="eastAsia"/>
          <w:lang w:eastAsia="ja-JP"/>
        </w:rPr>
        <w:t>ajority of students</w:t>
      </w:r>
      <w:r>
        <w:rPr>
          <w:lang w:eastAsia="ja-JP"/>
        </w:rPr>
        <w:t>,</w:t>
      </w:r>
      <w:r w:rsidR="00107F4D">
        <w:rPr>
          <w:rFonts w:hint="eastAsia"/>
          <w:lang w:eastAsia="ja-JP"/>
        </w:rPr>
        <w:t xml:space="preserve"> including many </w:t>
      </w:r>
      <w:r w:rsidR="008447C0">
        <w:rPr>
          <w:lang w:eastAsia="ja-JP"/>
        </w:rPr>
        <w:t xml:space="preserve">of the </w:t>
      </w:r>
      <w:r w:rsidR="00107F4D">
        <w:rPr>
          <w:rFonts w:hint="eastAsia"/>
          <w:lang w:eastAsia="ja-JP"/>
        </w:rPr>
        <w:t>stronger ones</w:t>
      </w:r>
      <w:r>
        <w:rPr>
          <w:lang w:eastAsia="ja-JP"/>
        </w:rPr>
        <w:t>,</w:t>
      </w:r>
      <w:r w:rsidR="00107F4D">
        <w:rPr>
          <w:rFonts w:hint="eastAsia"/>
          <w:lang w:eastAsia="ja-JP"/>
        </w:rPr>
        <w:t xml:space="preserve"> were able to provide only simple information about texts </w:t>
      </w:r>
      <w:r w:rsidR="008447C0">
        <w:rPr>
          <w:lang w:eastAsia="ja-JP"/>
        </w:rPr>
        <w:t xml:space="preserve">that </w:t>
      </w:r>
      <w:r w:rsidR="00107F4D">
        <w:rPr>
          <w:rFonts w:hint="eastAsia"/>
          <w:lang w:eastAsia="ja-JP"/>
        </w:rPr>
        <w:t xml:space="preserve">they used (e.g. book titles, website names). Most could not describe the content of the texts in depth and/or add </w:t>
      </w:r>
      <w:r w:rsidR="008447C0">
        <w:rPr>
          <w:lang w:eastAsia="ja-JP"/>
        </w:rPr>
        <w:t>their</w:t>
      </w:r>
      <w:r w:rsidR="008447C0">
        <w:rPr>
          <w:rFonts w:hint="eastAsia"/>
          <w:lang w:eastAsia="ja-JP"/>
        </w:rPr>
        <w:t xml:space="preserve"> </w:t>
      </w:r>
      <w:r w:rsidR="00107F4D">
        <w:rPr>
          <w:rFonts w:hint="eastAsia"/>
          <w:lang w:eastAsia="ja-JP"/>
        </w:rPr>
        <w:t xml:space="preserve">interpretation to it. For better planning and </w:t>
      </w:r>
      <w:r w:rsidR="00107F4D">
        <w:rPr>
          <w:lang w:eastAsia="ja-JP"/>
        </w:rPr>
        <w:t>preparation</w:t>
      </w:r>
      <w:r w:rsidR="00107F4D">
        <w:rPr>
          <w:rFonts w:hint="eastAsia"/>
          <w:lang w:eastAsia="ja-JP"/>
        </w:rPr>
        <w:t xml:space="preserve">, the following </w:t>
      </w:r>
      <w:r w:rsidR="008447C0">
        <w:rPr>
          <w:lang w:eastAsia="ja-JP"/>
        </w:rPr>
        <w:t xml:space="preserve">information </w:t>
      </w:r>
      <w:r w:rsidR="00107F4D">
        <w:rPr>
          <w:rFonts w:hint="eastAsia"/>
          <w:lang w:eastAsia="ja-JP"/>
        </w:rPr>
        <w:t>may be helpful</w:t>
      </w:r>
      <w:r w:rsidR="008447C0">
        <w:rPr>
          <w:lang w:eastAsia="ja-JP"/>
        </w:rPr>
        <w:t>.</w:t>
      </w:r>
    </w:p>
    <w:p w:rsidR="00107F4D" w:rsidRDefault="00107F4D" w:rsidP="009C3743">
      <w:pPr>
        <w:pStyle w:val="BodyText1"/>
        <w:spacing w:after="0"/>
        <w:rPr>
          <w:lang w:eastAsia="ja-JP"/>
        </w:rPr>
      </w:pPr>
      <w:r>
        <w:rPr>
          <w:rFonts w:hint="eastAsia"/>
          <w:lang w:eastAsia="ja-JP"/>
        </w:rPr>
        <w:t xml:space="preserve"> Interpretation (</w:t>
      </w:r>
      <w:r>
        <w:rPr>
          <w:lang w:eastAsia="ja-JP"/>
        </w:rPr>
        <w:t>IR1</w:t>
      </w:r>
      <w:r>
        <w:rPr>
          <w:rFonts w:hint="eastAsia"/>
          <w:lang w:eastAsia="ja-JP"/>
        </w:rPr>
        <w:t>)</w:t>
      </w:r>
      <w:r>
        <w:rPr>
          <w:lang w:eastAsia="ja-JP"/>
        </w:rPr>
        <w:t xml:space="preserve"> questions for IDS </w:t>
      </w:r>
      <w:r>
        <w:rPr>
          <w:rFonts w:hint="eastAsia"/>
          <w:lang w:eastAsia="ja-JP"/>
        </w:rPr>
        <w:t xml:space="preserve">discussion </w:t>
      </w:r>
      <w:r>
        <w:rPr>
          <w:lang w:eastAsia="ja-JP"/>
        </w:rPr>
        <w:t>are mainly to examine:</w:t>
      </w:r>
    </w:p>
    <w:p w:rsidR="00107F4D" w:rsidRDefault="00107F4D" w:rsidP="000C3BE4">
      <w:pPr>
        <w:pStyle w:val="dotpoints"/>
        <w:tabs>
          <w:tab w:val="clear" w:pos="720"/>
          <w:tab w:val="num" w:pos="426"/>
        </w:tabs>
        <w:ind w:left="426" w:hanging="357"/>
        <w:rPr>
          <w:lang w:eastAsia="ja-JP"/>
        </w:rPr>
      </w:pPr>
      <w:r>
        <w:rPr>
          <w:lang w:eastAsia="ja-JP"/>
        </w:rPr>
        <w:t>how insightfully and clearly a student interpret</w:t>
      </w:r>
      <w:r w:rsidR="009C3743">
        <w:rPr>
          <w:lang w:eastAsia="ja-JP"/>
        </w:rPr>
        <w:t>s</w:t>
      </w:r>
      <w:r>
        <w:rPr>
          <w:lang w:eastAsia="ja-JP"/>
        </w:rPr>
        <w:t xml:space="preserve"> and explain</w:t>
      </w:r>
      <w:r w:rsidR="009C3743">
        <w:rPr>
          <w:lang w:eastAsia="ja-JP"/>
        </w:rPr>
        <w:t>s</w:t>
      </w:r>
      <w:r>
        <w:rPr>
          <w:lang w:eastAsia="ja-JP"/>
        </w:rPr>
        <w:t xml:space="preserve"> the </w:t>
      </w:r>
      <w:r>
        <w:rPr>
          <w:rFonts w:hint="eastAsia"/>
          <w:lang w:eastAsia="ja-JP"/>
        </w:rPr>
        <w:t xml:space="preserve">content and context of the </w:t>
      </w:r>
      <w:r>
        <w:rPr>
          <w:lang w:eastAsia="ja-JP"/>
        </w:rPr>
        <w:t>texts he/she used for IDS</w:t>
      </w:r>
    </w:p>
    <w:p w:rsidR="00107F4D" w:rsidRDefault="00107F4D" w:rsidP="000C3BE4">
      <w:pPr>
        <w:pStyle w:val="dotpoints"/>
        <w:tabs>
          <w:tab w:val="clear" w:pos="720"/>
          <w:tab w:val="num" w:pos="426"/>
        </w:tabs>
        <w:ind w:left="426" w:hanging="357"/>
        <w:rPr>
          <w:lang w:eastAsia="ja-JP"/>
        </w:rPr>
      </w:pPr>
      <w:proofErr w:type="gramStart"/>
      <w:r>
        <w:rPr>
          <w:lang w:eastAsia="ja-JP"/>
        </w:rPr>
        <w:t>how</w:t>
      </w:r>
      <w:proofErr w:type="gramEnd"/>
      <w:r>
        <w:rPr>
          <w:lang w:eastAsia="ja-JP"/>
        </w:rPr>
        <w:t xml:space="preserve"> effectively a student give</w:t>
      </w:r>
      <w:r w:rsidR="009C3743">
        <w:rPr>
          <w:lang w:eastAsia="ja-JP"/>
        </w:rPr>
        <w:t>s</w:t>
      </w:r>
      <w:r>
        <w:rPr>
          <w:lang w:eastAsia="ja-JP"/>
        </w:rPr>
        <w:t xml:space="preserve"> evidence or example/s from the texts to support his/her interpretation.</w:t>
      </w:r>
    </w:p>
    <w:p w:rsidR="00107F4D" w:rsidRDefault="00107F4D" w:rsidP="009C3743">
      <w:pPr>
        <w:pStyle w:val="BodyText1"/>
        <w:spacing w:after="0"/>
        <w:rPr>
          <w:lang w:eastAsia="ja-JP"/>
        </w:rPr>
      </w:pPr>
      <w:r>
        <w:rPr>
          <w:rFonts w:hint="eastAsia"/>
          <w:lang w:eastAsia="ja-JP"/>
        </w:rPr>
        <w:t>Questions may be heard as</w:t>
      </w:r>
      <w:r>
        <w:rPr>
          <w:lang w:eastAsia="ja-JP"/>
        </w:rPr>
        <w:t>:</w:t>
      </w:r>
    </w:p>
    <w:p w:rsidR="00107F4D" w:rsidRPr="009C3743" w:rsidRDefault="00107F4D" w:rsidP="001506FE">
      <w:pPr>
        <w:numPr>
          <w:ilvl w:val="0"/>
          <w:numId w:val="16"/>
        </w:numPr>
        <w:tabs>
          <w:tab w:val="clear" w:pos="720"/>
          <w:tab w:val="num" w:pos="426"/>
        </w:tabs>
        <w:autoSpaceDE w:val="0"/>
        <w:autoSpaceDN w:val="0"/>
        <w:adjustRightInd w:val="0"/>
        <w:ind w:left="426" w:hanging="357"/>
        <w:rPr>
          <w:szCs w:val="22"/>
          <w:lang w:eastAsia="ja-JP"/>
        </w:rPr>
      </w:pPr>
      <w:proofErr w:type="spellStart"/>
      <w:r w:rsidRPr="009C3743">
        <w:rPr>
          <w:rFonts w:ascii="MS Mincho" w:hAnsi="MS Mincho" w:cs="MS Mincho" w:hint="eastAsia"/>
          <w:szCs w:val="22"/>
          <w:lang w:eastAsia="ja-JP"/>
        </w:rPr>
        <w:t>どんな本を読みましたか。それについて少し教えてください</w:t>
      </w:r>
      <w:proofErr w:type="spellEnd"/>
      <w:r w:rsidRPr="009C3743">
        <w:rPr>
          <w:rFonts w:ascii="MS Mincho" w:hAnsi="MS Mincho" w:cs="MS Mincho" w:hint="eastAsia"/>
          <w:szCs w:val="22"/>
          <w:lang w:eastAsia="ja-JP"/>
        </w:rPr>
        <w:t>。</w:t>
      </w:r>
    </w:p>
    <w:p w:rsidR="00107F4D" w:rsidRPr="009C3743" w:rsidRDefault="00107F4D" w:rsidP="001506FE">
      <w:pPr>
        <w:numPr>
          <w:ilvl w:val="0"/>
          <w:numId w:val="16"/>
        </w:numPr>
        <w:tabs>
          <w:tab w:val="clear" w:pos="720"/>
          <w:tab w:val="num" w:pos="426"/>
        </w:tabs>
        <w:autoSpaceDE w:val="0"/>
        <w:autoSpaceDN w:val="0"/>
        <w:adjustRightInd w:val="0"/>
        <w:ind w:left="426" w:hanging="357"/>
        <w:rPr>
          <w:szCs w:val="22"/>
          <w:lang w:eastAsia="ja-JP"/>
        </w:rPr>
      </w:pPr>
      <w:proofErr w:type="spellStart"/>
      <w:r w:rsidRPr="009C3743">
        <w:rPr>
          <w:rFonts w:ascii="MS Mincho" w:hAnsi="MS Mincho" w:cs="MS Mincho" w:hint="eastAsia"/>
          <w:szCs w:val="22"/>
          <w:lang w:eastAsia="ja-JP"/>
        </w:rPr>
        <w:t>その本にはどんなことが書いてありましたか</w:t>
      </w:r>
      <w:proofErr w:type="spellEnd"/>
      <w:r w:rsidRPr="009C3743">
        <w:rPr>
          <w:rFonts w:ascii="MS Mincho" w:hAnsi="MS Mincho" w:cs="MS Mincho" w:hint="eastAsia"/>
          <w:szCs w:val="22"/>
          <w:lang w:eastAsia="ja-JP"/>
        </w:rPr>
        <w:t>。</w:t>
      </w:r>
    </w:p>
    <w:p w:rsidR="00107F4D" w:rsidRPr="009C3743" w:rsidRDefault="00107F4D" w:rsidP="001506FE">
      <w:pPr>
        <w:numPr>
          <w:ilvl w:val="0"/>
          <w:numId w:val="16"/>
        </w:numPr>
        <w:tabs>
          <w:tab w:val="clear" w:pos="720"/>
          <w:tab w:val="num" w:pos="426"/>
        </w:tabs>
        <w:autoSpaceDE w:val="0"/>
        <w:autoSpaceDN w:val="0"/>
        <w:adjustRightInd w:val="0"/>
        <w:ind w:left="426" w:hanging="357"/>
        <w:rPr>
          <w:szCs w:val="22"/>
          <w:lang w:eastAsia="ja-JP"/>
        </w:rPr>
      </w:pPr>
      <w:proofErr w:type="spellStart"/>
      <w:r w:rsidRPr="009C3743">
        <w:rPr>
          <w:rFonts w:ascii="MS Mincho" w:hAnsi="MS Mincho" w:cs="MS Mincho" w:hint="eastAsia"/>
          <w:szCs w:val="22"/>
          <w:lang w:eastAsia="ja-JP"/>
        </w:rPr>
        <w:t>それはどんな本ですか</w:t>
      </w:r>
      <w:proofErr w:type="spellEnd"/>
      <w:r w:rsidRPr="009C3743">
        <w:rPr>
          <w:rFonts w:ascii="MS Mincho" w:hAnsi="MS Mincho" w:cs="MS Mincho" w:hint="eastAsia"/>
          <w:szCs w:val="22"/>
          <w:lang w:eastAsia="ja-JP"/>
        </w:rPr>
        <w:t>。</w:t>
      </w:r>
    </w:p>
    <w:p w:rsidR="00107F4D" w:rsidRDefault="00107F4D" w:rsidP="001506FE">
      <w:pPr>
        <w:pStyle w:val="BodyText1"/>
        <w:rPr>
          <w:lang w:eastAsia="ja-JP"/>
        </w:rPr>
      </w:pPr>
      <w:r>
        <w:rPr>
          <w:rFonts w:hint="eastAsia"/>
          <w:lang w:eastAsia="ja-JP"/>
        </w:rPr>
        <w:t xml:space="preserve">In </w:t>
      </w:r>
      <w:r>
        <w:rPr>
          <w:lang w:eastAsia="ja-JP"/>
        </w:rPr>
        <w:t>answering</w:t>
      </w:r>
      <w:r>
        <w:rPr>
          <w:rFonts w:hint="eastAsia"/>
          <w:lang w:eastAsia="ja-JP"/>
        </w:rPr>
        <w:t xml:space="preserve"> these questions, students should present their interpretation of meaning in the text(s) by </w:t>
      </w:r>
      <w:r>
        <w:rPr>
          <w:lang w:eastAsia="ja-JP"/>
        </w:rPr>
        <w:t>identify</w:t>
      </w:r>
      <w:r>
        <w:rPr>
          <w:rFonts w:hint="eastAsia"/>
          <w:lang w:eastAsia="ja-JP"/>
        </w:rPr>
        <w:t xml:space="preserve"> and </w:t>
      </w:r>
      <w:r>
        <w:rPr>
          <w:lang w:eastAsia="ja-JP"/>
        </w:rPr>
        <w:t>explaining</w:t>
      </w:r>
      <w:r>
        <w:rPr>
          <w:rFonts w:hint="eastAsia"/>
          <w:lang w:eastAsia="ja-JP"/>
        </w:rPr>
        <w:t xml:space="preserve">: </w:t>
      </w:r>
    </w:p>
    <w:p w:rsidR="00107F4D" w:rsidRDefault="00107F4D" w:rsidP="000C3BE4">
      <w:pPr>
        <w:pStyle w:val="dotpoints"/>
        <w:tabs>
          <w:tab w:val="clear" w:pos="720"/>
          <w:tab w:val="num" w:pos="426"/>
        </w:tabs>
        <w:ind w:left="426" w:hanging="357"/>
        <w:rPr>
          <w:lang w:eastAsia="ja-JP"/>
        </w:rPr>
      </w:pPr>
      <w:r>
        <w:rPr>
          <w:rFonts w:hint="eastAsia"/>
          <w:lang w:eastAsia="ja-JP"/>
        </w:rPr>
        <w:t xml:space="preserve">the content of the text(s) (general and specific </w:t>
      </w:r>
      <w:r>
        <w:rPr>
          <w:lang w:eastAsia="ja-JP"/>
        </w:rPr>
        <w:t>information</w:t>
      </w:r>
      <w:r w:rsidR="001F6C04">
        <w:rPr>
          <w:rFonts w:hint="eastAsia"/>
          <w:lang w:eastAsia="ja-JP"/>
        </w:rPr>
        <w:t>)</w:t>
      </w:r>
    </w:p>
    <w:p w:rsidR="00107F4D" w:rsidRDefault="00107F4D" w:rsidP="000C3BE4">
      <w:pPr>
        <w:pStyle w:val="dotpoints"/>
        <w:tabs>
          <w:tab w:val="clear" w:pos="720"/>
          <w:tab w:val="num" w:pos="426"/>
        </w:tabs>
        <w:ind w:left="426" w:hanging="357"/>
        <w:rPr>
          <w:lang w:eastAsia="ja-JP"/>
        </w:rPr>
      </w:pPr>
      <w:r>
        <w:rPr>
          <w:rFonts w:hint="eastAsia"/>
          <w:lang w:eastAsia="ja-JP"/>
        </w:rPr>
        <w:t>the context, purpose</w:t>
      </w:r>
      <w:r w:rsidR="008447C0">
        <w:rPr>
          <w:lang w:eastAsia="ja-JP"/>
        </w:rPr>
        <w:t>,</w:t>
      </w:r>
      <w:r>
        <w:rPr>
          <w:rFonts w:hint="eastAsia"/>
          <w:lang w:eastAsia="ja-JP"/>
        </w:rPr>
        <w:t xml:space="preserve"> and targeted reader or audience</w:t>
      </w:r>
    </w:p>
    <w:p w:rsidR="00107F4D" w:rsidRPr="001506FE" w:rsidRDefault="00107F4D" w:rsidP="001506FE">
      <w:pPr>
        <w:pStyle w:val="dotpoints"/>
        <w:tabs>
          <w:tab w:val="clear" w:pos="720"/>
          <w:tab w:val="num" w:pos="426"/>
        </w:tabs>
        <w:ind w:left="426" w:hanging="357"/>
        <w:rPr>
          <w:lang w:eastAsia="ja-JP"/>
        </w:rPr>
      </w:pPr>
      <w:proofErr w:type="gramStart"/>
      <w:r>
        <w:rPr>
          <w:rFonts w:hint="eastAsia"/>
          <w:lang w:eastAsia="ja-JP"/>
        </w:rPr>
        <w:t>the</w:t>
      </w:r>
      <w:proofErr w:type="gramEnd"/>
      <w:r>
        <w:rPr>
          <w:rFonts w:hint="eastAsia"/>
          <w:lang w:eastAsia="ja-JP"/>
        </w:rPr>
        <w:t xml:space="preserve"> concepts, perspectives</w:t>
      </w:r>
      <w:r w:rsidR="008447C0">
        <w:rPr>
          <w:lang w:eastAsia="ja-JP"/>
        </w:rPr>
        <w:t>,</w:t>
      </w:r>
      <w:r>
        <w:rPr>
          <w:rFonts w:hint="eastAsia"/>
          <w:lang w:eastAsia="ja-JP"/>
        </w:rPr>
        <w:t xml:space="preserve"> and idea</w:t>
      </w:r>
      <w:r w:rsidR="001506FE">
        <w:rPr>
          <w:rFonts w:hint="eastAsia"/>
          <w:lang w:eastAsia="ja-JP"/>
        </w:rPr>
        <w:t>s represented in the text(s).</w:t>
      </w:r>
    </w:p>
    <w:p w:rsidR="00107F4D" w:rsidRDefault="00107F4D" w:rsidP="008258DA">
      <w:pPr>
        <w:pStyle w:val="TopicHeading1"/>
        <w:rPr>
          <w:lang w:eastAsia="ja-JP"/>
        </w:rPr>
      </w:pPr>
      <w:r>
        <w:rPr>
          <w:rFonts w:hint="eastAsia"/>
          <w:lang w:eastAsia="ja-JP"/>
        </w:rPr>
        <w:lastRenderedPageBreak/>
        <w:t>I</w:t>
      </w:r>
      <w:r>
        <w:rPr>
          <w:lang w:eastAsia="ja-JP"/>
        </w:rPr>
        <w:t>n</w:t>
      </w:r>
      <w:r>
        <w:rPr>
          <w:rFonts w:hint="eastAsia"/>
          <w:lang w:eastAsia="ja-JP"/>
        </w:rPr>
        <w:t xml:space="preserve">terpretation and </w:t>
      </w:r>
      <w:r w:rsidR="008447C0">
        <w:rPr>
          <w:lang w:eastAsia="ja-JP"/>
        </w:rPr>
        <w:t>R</w:t>
      </w:r>
      <w:r>
        <w:rPr>
          <w:rFonts w:hint="eastAsia"/>
          <w:lang w:eastAsia="ja-JP"/>
        </w:rPr>
        <w:t>eflection (Reflection)</w:t>
      </w:r>
    </w:p>
    <w:p w:rsidR="00107F4D" w:rsidRDefault="00107F4D" w:rsidP="001F6C04">
      <w:pPr>
        <w:pStyle w:val="BodyText1"/>
        <w:rPr>
          <w:lang w:eastAsia="ja-JP"/>
        </w:rPr>
      </w:pPr>
      <w:r>
        <w:rPr>
          <w:rFonts w:hint="eastAsia"/>
          <w:lang w:eastAsia="ja-JP"/>
        </w:rPr>
        <w:t xml:space="preserve">Overall, there </w:t>
      </w:r>
      <w:r w:rsidR="008447C0">
        <w:rPr>
          <w:lang w:eastAsia="ja-JP"/>
        </w:rPr>
        <w:t>was</w:t>
      </w:r>
      <w:r>
        <w:rPr>
          <w:rFonts w:hint="eastAsia"/>
          <w:lang w:eastAsia="ja-JP"/>
        </w:rPr>
        <w:t xml:space="preserve"> a lack of preparedness and confidence in dealing with </w:t>
      </w:r>
      <w:r w:rsidR="001F6C04">
        <w:rPr>
          <w:lang w:eastAsia="ja-JP"/>
        </w:rPr>
        <w:t>r</w:t>
      </w:r>
      <w:r>
        <w:rPr>
          <w:rFonts w:hint="eastAsia"/>
          <w:lang w:eastAsia="ja-JP"/>
        </w:rPr>
        <w:t xml:space="preserve">eflection questions. Most students could only say, </w:t>
      </w:r>
      <w:r w:rsidR="008447C0">
        <w:rPr>
          <w:lang w:eastAsia="ja-JP"/>
        </w:rPr>
        <w:t>‘</w:t>
      </w:r>
      <w:r>
        <w:rPr>
          <w:rFonts w:hint="eastAsia"/>
          <w:lang w:eastAsia="ja-JP"/>
        </w:rPr>
        <w:t>I learnt a lot</w:t>
      </w:r>
      <w:r w:rsidR="008447C0">
        <w:rPr>
          <w:lang w:eastAsia="ja-JP"/>
        </w:rPr>
        <w:t>’ or</w:t>
      </w:r>
      <w:r>
        <w:rPr>
          <w:rFonts w:hint="eastAsia"/>
          <w:lang w:eastAsia="ja-JP"/>
        </w:rPr>
        <w:t xml:space="preserve"> </w:t>
      </w:r>
      <w:r w:rsidR="008447C0">
        <w:rPr>
          <w:lang w:eastAsia="ja-JP"/>
        </w:rPr>
        <w:t>‘</w:t>
      </w:r>
      <w:proofErr w:type="gramStart"/>
      <w:r>
        <w:rPr>
          <w:rFonts w:hint="eastAsia"/>
          <w:lang w:eastAsia="ja-JP"/>
        </w:rPr>
        <w:t>It</w:t>
      </w:r>
      <w:proofErr w:type="gramEnd"/>
      <w:r>
        <w:rPr>
          <w:rFonts w:hint="eastAsia"/>
          <w:lang w:eastAsia="ja-JP"/>
        </w:rPr>
        <w:t xml:space="preserve"> was interesting</w:t>
      </w:r>
      <w:r w:rsidR="008447C0">
        <w:rPr>
          <w:lang w:eastAsia="ja-JP"/>
        </w:rPr>
        <w:t>’</w:t>
      </w:r>
      <w:r>
        <w:rPr>
          <w:rFonts w:hint="eastAsia"/>
          <w:lang w:eastAsia="ja-JP"/>
        </w:rPr>
        <w:t xml:space="preserve"> and could not give a reasonable answer that appropriately reflect</w:t>
      </w:r>
      <w:r w:rsidR="008447C0">
        <w:rPr>
          <w:lang w:eastAsia="ja-JP"/>
        </w:rPr>
        <w:t>ed their</w:t>
      </w:r>
      <w:r>
        <w:rPr>
          <w:rFonts w:hint="eastAsia"/>
          <w:lang w:eastAsia="ja-JP"/>
        </w:rPr>
        <w:t xml:space="preserve"> own study experience and cultural views. To be able to reflect on one</w:t>
      </w:r>
      <w:r>
        <w:rPr>
          <w:lang w:eastAsia="ja-JP"/>
        </w:rPr>
        <w:t>’</w:t>
      </w:r>
      <w:r>
        <w:rPr>
          <w:rFonts w:hint="eastAsia"/>
          <w:lang w:eastAsia="ja-JP"/>
        </w:rPr>
        <w:t>s experience and values, students ha</w:t>
      </w:r>
      <w:r w:rsidR="008447C0">
        <w:rPr>
          <w:lang w:eastAsia="ja-JP"/>
        </w:rPr>
        <w:t>d</w:t>
      </w:r>
      <w:r>
        <w:rPr>
          <w:rFonts w:hint="eastAsia"/>
          <w:lang w:eastAsia="ja-JP"/>
        </w:rPr>
        <w:t xml:space="preserve"> to have conducted a reasonably solid research with some insights and depth, but most students</w:t>
      </w:r>
      <w:r>
        <w:rPr>
          <w:lang w:eastAsia="ja-JP"/>
        </w:rPr>
        <w:t>’</w:t>
      </w:r>
      <w:r>
        <w:rPr>
          <w:rFonts w:hint="eastAsia"/>
          <w:lang w:eastAsia="ja-JP"/>
        </w:rPr>
        <w:t xml:space="preserve"> r</w:t>
      </w:r>
      <w:r>
        <w:rPr>
          <w:lang w:eastAsia="ja-JP"/>
        </w:rPr>
        <w:t>esearch</w:t>
      </w:r>
      <w:r>
        <w:rPr>
          <w:rFonts w:hint="eastAsia"/>
          <w:lang w:eastAsia="ja-JP"/>
        </w:rPr>
        <w:t xml:space="preserve"> appeared to be shallow and superficial and did not go beyond a mere gathering of factual information. Only a handful of </w:t>
      </w:r>
      <w:r w:rsidR="008447C0">
        <w:rPr>
          <w:lang w:eastAsia="ja-JP"/>
        </w:rPr>
        <w:t xml:space="preserve">the </w:t>
      </w:r>
      <w:r>
        <w:rPr>
          <w:rFonts w:hint="eastAsia"/>
          <w:lang w:eastAsia="ja-JP"/>
        </w:rPr>
        <w:t xml:space="preserve">strongest students successfully handled </w:t>
      </w:r>
      <w:r w:rsidR="001F6C04">
        <w:rPr>
          <w:lang w:eastAsia="ja-JP"/>
        </w:rPr>
        <w:t>r</w:t>
      </w:r>
      <w:r>
        <w:rPr>
          <w:rFonts w:hint="eastAsia"/>
          <w:lang w:eastAsia="ja-JP"/>
        </w:rPr>
        <w:t xml:space="preserve">eflection questions. For better preparation, </w:t>
      </w:r>
      <w:r w:rsidR="008447C0">
        <w:rPr>
          <w:lang w:eastAsia="ja-JP"/>
        </w:rPr>
        <w:t xml:space="preserve">students may refer to </w:t>
      </w:r>
      <w:r>
        <w:rPr>
          <w:rFonts w:hint="eastAsia"/>
          <w:lang w:eastAsia="ja-JP"/>
        </w:rPr>
        <w:t>the following detail.</w:t>
      </w:r>
    </w:p>
    <w:p w:rsidR="00107F4D" w:rsidRDefault="00107F4D" w:rsidP="001F6C04">
      <w:pPr>
        <w:pStyle w:val="BodyText1"/>
        <w:spacing w:after="0"/>
        <w:rPr>
          <w:lang w:eastAsia="ja-JP"/>
        </w:rPr>
      </w:pPr>
      <w:r>
        <w:rPr>
          <w:rFonts w:hint="eastAsia"/>
          <w:lang w:eastAsia="ja-JP"/>
        </w:rPr>
        <w:t xml:space="preserve">Reflection (IR3) questions for the discussion are mainly to examine to </w:t>
      </w:r>
      <w:r>
        <w:rPr>
          <w:lang w:eastAsia="ja-JP"/>
        </w:rPr>
        <w:t>what</w:t>
      </w:r>
      <w:r>
        <w:rPr>
          <w:rFonts w:hint="eastAsia"/>
          <w:lang w:eastAsia="ja-JP"/>
        </w:rPr>
        <w:t xml:space="preserve"> extent a student has learned:</w:t>
      </w:r>
    </w:p>
    <w:p w:rsidR="00107F4D" w:rsidRDefault="00107F4D" w:rsidP="000C3BE4">
      <w:pPr>
        <w:pStyle w:val="dotpoints"/>
        <w:tabs>
          <w:tab w:val="clear" w:pos="720"/>
          <w:tab w:val="num" w:pos="426"/>
        </w:tabs>
        <w:ind w:left="426" w:hanging="357"/>
        <w:rPr>
          <w:lang w:eastAsia="ja-JP"/>
        </w:rPr>
      </w:pPr>
      <w:r>
        <w:rPr>
          <w:rFonts w:hint="eastAsia"/>
          <w:lang w:eastAsia="ja-JP"/>
        </w:rPr>
        <w:t>about culture, values, beliefs, practices</w:t>
      </w:r>
      <w:r w:rsidR="008447C0">
        <w:rPr>
          <w:lang w:eastAsia="ja-JP"/>
        </w:rPr>
        <w:t>,</w:t>
      </w:r>
      <w:r>
        <w:rPr>
          <w:rFonts w:hint="eastAsia"/>
          <w:lang w:eastAsia="ja-JP"/>
        </w:rPr>
        <w:t xml:space="preserve"> and ideas of Japanese people from the texts used and his/her own values, beliefs, practices</w:t>
      </w:r>
      <w:r w:rsidR="008447C0">
        <w:rPr>
          <w:lang w:eastAsia="ja-JP"/>
        </w:rPr>
        <w:t>,</w:t>
      </w:r>
      <w:r>
        <w:rPr>
          <w:rFonts w:hint="eastAsia"/>
          <w:lang w:eastAsia="ja-JP"/>
        </w:rPr>
        <w:t xml:space="preserve"> and ideas in relation to those expressed in the texts</w:t>
      </w:r>
    </w:p>
    <w:p w:rsidR="00107F4D" w:rsidRDefault="00107F4D" w:rsidP="000C3BE4">
      <w:pPr>
        <w:pStyle w:val="dotpoints"/>
        <w:tabs>
          <w:tab w:val="clear" w:pos="720"/>
          <w:tab w:val="num" w:pos="426"/>
        </w:tabs>
        <w:ind w:left="426" w:hanging="357"/>
        <w:rPr>
          <w:lang w:eastAsia="ja-JP"/>
        </w:rPr>
      </w:pPr>
      <w:proofErr w:type="gramStart"/>
      <w:r>
        <w:rPr>
          <w:rFonts w:hint="eastAsia"/>
          <w:lang w:eastAsia="ja-JP"/>
        </w:rPr>
        <w:t>from</w:t>
      </w:r>
      <w:proofErr w:type="gramEnd"/>
      <w:r>
        <w:rPr>
          <w:rFonts w:hint="eastAsia"/>
          <w:lang w:eastAsia="ja-JP"/>
        </w:rPr>
        <w:t xml:space="preserve"> his/her experience of doing an in-depth study.</w:t>
      </w:r>
    </w:p>
    <w:p w:rsidR="00107F4D" w:rsidRDefault="00107F4D" w:rsidP="00107F4D">
      <w:pPr>
        <w:autoSpaceDE w:val="0"/>
        <w:autoSpaceDN w:val="0"/>
        <w:adjustRightInd w:val="0"/>
        <w:rPr>
          <w:szCs w:val="22"/>
          <w:lang w:eastAsia="ja-JP"/>
        </w:rPr>
      </w:pPr>
    </w:p>
    <w:p w:rsidR="00107F4D" w:rsidRDefault="00107F4D" w:rsidP="001F6C04">
      <w:pPr>
        <w:pStyle w:val="BodyText1"/>
        <w:spacing w:after="0"/>
        <w:rPr>
          <w:lang w:eastAsia="ja-JP"/>
        </w:rPr>
      </w:pPr>
      <w:r>
        <w:rPr>
          <w:rFonts w:hint="eastAsia"/>
          <w:lang w:eastAsia="ja-JP"/>
        </w:rPr>
        <w:t>Some related questions may include:</w:t>
      </w:r>
    </w:p>
    <w:p w:rsidR="00107F4D" w:rsidRPr="00612F5F" w:rsidRDefault="00107F4D" w:rsidP="001506FE">
      <w:pPr>
        <w:pStyle w:val="BodyText1"/>
        <w:numPr>
          <w:ilvl w:val="0"/>
          <w:numId w:val="46"/>
        </w:numPr>
        <w:spacing w:before="0" w:after="0"/>
        <w:ind w:left="426"/>
        <w:rPr>
          <w:lang w:eastAsia="ja-JP"/>
        </w:rPr>
      </w:pPr>
      <w:r>
        <w:rPr>
          <w:rFonts w:hint="eastAsia"/>
          <w:lang w:eastAsia="ja-JP"/>
        </w:rPr>
        <w:t xml:space="preserve">In-depth study </w:t>
      </w:r>
      <w:proofErr w:type="spellStart"/>
      <w:r w:rsidRPr="00612F5F">
        <w:rPr>
          <w:rFonts w:ascii="MS Mincho" w:hAnsi="MS Mincho" w:cs="MS Mincho" w:hint="eastAsia"/>
          <w:lang w:eastAsia="ja-JP"/>
        </w:rPr>
        <w:t>の勉強をして、日本の</w:t>
      </w:r>
      <w:proofErr w:type="spellEnd"/>
      <w:r w:rsidRPr="00612F5F">
        <w:rPr>
          <w:lang w:eastAsia="ja-JP"/>
        </w:rPr>
        <w:t xml:space="preserve"> (</w:t>
      </w:r>
      <w:r w:rsidRPr="00612F5F">
        <w:rPr>
          <w:rFonts w:ascii="MS Mincho" w:hAnsi="MS Mincho" w:cs="MS Mincho" w:hint="eastAsia"/>
          <w:lang w:eastAsia="ja-JP"/>
        </w:rPr>
        <w:t>人々、</w:t>
      </w:r>
      <w:proofErr w:type="spellStart"/>
      <w:r w:rsidRPr="00612F5F">
        <w:rPr>
          <w:rFonts w:ascii="MS Mincho" w:hAnsi="MS Mincho" w:cs="MS Mincho" w:hint="eastAsia"/>
          <w:lang w:eastAsia="ja-JP"/>
        </w:rPr>
        <w:t>文化、社会</w:t>
      </w:r>
      <w:proofErr w:type="spellEnd"/>
      <w:r w:rsidRPr="00612F5F">
        <w:rPr>
          <w:rFonts w:ascii="MS Mincho" w:hAnsi="MS Mincho" w:cs="MS Mincho" w:hint="eastAsia"/>
          <w:lang w:eastAsia="ja-JP"/>
        </w:rPr>
        <w:t>、</w:t>
      </w:r>
      <w:r w:rsidRPr="00612F5F">
        <w:rPr>
          <w:lang w:eastAsia="ja-JP"/>
        </w:rPr>
        <w:ruby>
          <w:rubyPr>
            <w:rubyAlign w:val="distributeSpace"/>
            <w:hps w:val="11"/>
            <w:hpsRaise w:val="20"/>
            <w:hpsBaseText w:val="22"/>
            <w:lid w:val="ja-JP"/>
          </w:rubyPr>
          <w:rt>
            <w:r w:rsidR="00107F4D" w:rsidRPr="00612F5F">
              <w:rPr>
                <w:rFonts w:ascii="MS Mincho" w:hAnsi="MS Mincho" w:hint="eastAsia"/>
                <w:lang w:eastAsia="ja-JP"/>
              </w:rPr>
              <w:t>しゅうかん</w:t>
            </w:r>
          </w:rt>
          <w:rubyBase>
            <w:r w:rsidR="00107F4D" w:rsidRPr="00612F5F">
              <w:rPr>
                <w:rFonts w:ascii="MS Mincho" w:hAnsi="MS Mincho" w:cs="MS Mincho" w:hint="eastAsia"/>
                <w:lang w:eastAsia="ja-JP"/>
              </w:rPr>
              <w:t>習慣</w:t>
            </w:r>
          </w:rubyBase>
        </w:ruby>
      </w:r>
      <w:r w:rsidRPr="00612F5F">
        <w:rPr>
          <w:rFonts w:ascii="MS Mincho" w:hAnsi="MS Mincho" w:cs="MS Mincho" w:hint="eastAsia"/>
          <w:lang w:eastAsia="ja-JP"/>
        </w:rPr>
        <w:t>、</w:t>
      </w:r>
      <w:r w:rsidRPr="00612F5F">
        <w:rPr>
          <w:lang w:eastAsia="ja-JP"/>
        </w:rPr>
        <w:ruby>
          <w:rubyPr>
            <w:rubyAlign w:val="distributeSpace"/>
            <w:hps w:val="11"/>
            <w:hpsRaise w:val="20"/>
            <w:hpsBaseText w:val="22"/>
            <w:lid w:val="ja-JP"/>
          </w:rubyPr>
          <w:rt>
            <w:r w:rsidR="00107F4D" w:rsidRPr="00612F5F">
              <w:rPr>
                <w:rFonts w:ascii="MS Mincho" w:hAnsi="MS Mincho" w:hint="eastAsia"/>
                <w:lang w:eastAsia="ja-JP"/>
              </w:rPr>
              <w:t>かちかん</w:t>
            </w:r>
          </w:rt>
          <w:rubyBase>
            <w:r w:rsidR="00107F4D" w:rsidRPr="00612F5F">
              <w:rPr>
                <w:rFonts w:ascii="MS Mincho" w:hAnsi="MS Mincho" w:cs="MS Mincho" w:hint="eastAsia"/>
                <w:lang w:eastAsia="ja-JP"/>
              </w:rPr>
              <w:t>価値観</w:t>
            </w:r>
          </w:rubyBase>
        </w:ruby>
      </w:r>
      <w:r w:rsidRPr="00612F5F">
        <w:rPr>
          <w:rFonts w:ascii="MS Mincho" w:hAnsi="MS Mincho" w:cs="MS Mincho" w:hint="eastAsia"/>
          <w:lang w:eastAsia="ja-JP"/>
        </w:rPr>
        <w:t xml:space="preserve">　</w:t>
      </w:r>
      <w:proofErr w:type="spellStart"/>
      <w:r w:rsidRPr="00612F5F">
        <w:rPr>
          <w:rFonts w:ascii="MS Mincho" w:hAnsi="MS Mincho" w:cs="MS Mincho" w:hint="eastAsia"/>
          <w:lang w:eastAsia="ja-JP"/>
        </w:rPr>
        <w:t>など</w:t>
      </w:r>
      <w:proofErr w:type="spellEnd"/>
      <w:r w:rsidRPr="00612F5F">
        <w:rPr>
          <w:lang w:eastAsia="ja-JP"/>
        </w:rPr>
        <w:t>)</w:t>
      </w:r>
      <w:r w:rsidRPr="00612F5F">
        <w:rPr>
          <w:rFonts w:ascii="MS Mincho" w:hAnsi="MS Mincho" w:cs="MS Mincho" w:hint="eastAsia"/>
          <w:lang w:eastAsia="ja-JP"/>
        </w:rPr>
        <w:t xml:space="preserve">　</w:t>
      </w:r>
      <w:proofErr w:type="spellStart"/>
      <w:r w:rsidRPr="00612F5F">
        <w:rPr>
          <w:rFonts w:ascii="MS Mincho" w:hAnsi="MS Mincho" w:cs="MS Mincho" w:hint="eastAsia"/>
          <w:lang w:eastAsia="ja-JP"/>
        </w:rPr>
        <w:t>について何を学びましたか</w:t>
      </w:r>
      <w:proofErr w:type="spellEnd"/>
      <w:r w:rsidRPr="00612F5F">
        <w:rPr>
          <w:rFonts w:ascii="MS Mincho" w:hAnsi="MS Mincho" w:cs="MS Mincho" w:hint="eastAsia"/>
          <w:lang w:eastAsia="ja-JP"/>
        </w:rPr>
        <w:t>。</w:t>
      </w:r>
    </w:p>
    <w:p w:rsidR="001F6C04" w:rsidRPr="001F6C04" w:rsidRDefault="00107F4D" w:rsidP="001506FE">
      <w:pPr>
        <w:pStyle w:val="BodyText1"/>
        <w:numPr>
          <w:ilvl w:val="0"/>
          <w:numId w:val="46"/>
        </w:numPr>
        <w:spacing w:before="0" w:after="0"/>
        <w:ind w:left="426"/>
        <w:rPr>
          <w:lang w:eastAsia="ja-JP"/>
        </w:rPr>
      </w:pPr>
      <w:r>
        <w:rPr>
          <w:rFonts w:hint="eastAsia"/>
          <w:lang w:eastAsia="ja-JP"/>
        </w:rPr>
        <w:t xml:space="preserve">In-depth study </w:t>
      </w:r>
      <w:proofErr w:type="spellStart"/>
      <w:r w:rsidRPr="001F6C04">
        <w:rPr>
          <w:rFonts w:ascii="MS Mincho" w:hAnsi="MS Mincho" w:cs="MS Mincho" w:hint="eastAsia"/>
          <w:lang w:eastAsia="ja-JP"/>
        </w:rPr>
        <w:t>の</w:t>
      </w:r>
      <w:r w:rsidRPr="00612F5F">
        <w:rPr>
          <w:lang w:eastAsia="ja-JP"/>
        </w:rPr>
        <w:ruby>
          <w:rubyPr>
            <w:rubyAlign w:val="distributeSpace"/>
            <w:hps w:val="11"/>
            <w:hpsRaise w:val="20"/>
            <w:hpsBaseText w:val="22"/>
            <w:lid w:val="ja-JP"/>
          </w:rubyPr>
          <w:rt>
            <w:r w:rsidR="00107F4D" w:rsidRPr="001F6C04">
              <w:rPr>
                <w:rFonts w:ascii="MS Mincho" w:hAnsi="MS Mincho" w:hint="eastAsia"/>
                <w:lang w:eastAsia="ja-JP"/>
              </w:rPr>
              <w:t>けんきゅう</w:t>
            </w:r>
          </w:rt>
          <w:rubyBase>
            <w:r w:rsidR="00107F4D" w:rsidRPr="001F6C04">
              <w:rPr>
                <w:rFonts w:ascii="MS Mincho" w:hAnsi="MS Mincho" w:cs="MS Mincho" w:hint="eastAsia"/>
                <w:lang w:eastAsia="ja-JP"/>
              </w:rPr>
              <w:t>研究</w:t>
            </w:r>
          </w:rubyBase>
        </w:ruby>
      </w:r>
      <w:r w:rsidRPr="001F6C04">
        <w:rPr>
          <w:rFonts w:ascii="MS Mincho" w:hAnsi="MS Mincho" w:cs="MS Mincho" w:hint="eastAsia"/>
          <w:lang w:eastAsia="ja-JP"/>
        </w:rPr>
        <w:t>の前と後であなたの（かんがえ方、いけん）はどう</w:t>
      </w:r>
      <w:proofErr w:type="spellEnd"/>
    </w:p>
    <w:p w:rsidR="00107F4D" w:rsidRPr="00612F5F" w:rsidRDefault="00107F4D" w:rsidP="00E309BD">
      <w:pPr>
        <w:pStyle w:val="BodyText1"/>
        <w:spacing w:before="0" w:after="0"/>
        <w:ind w:left="426"/>
        <w:rPr>
          <w:lang w:eastAsia="ja-JP"/>
        </w:rPr>
      </w:pPr>
      <w:proofErr w:type="spellStart"/>
      <w:r w:rsidRPr="001F6C04">
        <w:rPr>
          <w:rFonts w:ascii="MS Mincho" w:hAnsi="MS Mincho" w:cs="MS Mincho" w:hint="eastAsia"/>
          <w:lang w:eastAsia="ja-JP"/>
        </w:rPr>
        <w:t>ですか。かわりましたか</w:t>
      </w:r>
      <w:proofErr w:type="spellEnd"/>
      <w:r w:rsidRPr="001F6C04">
        <w:rPr>
          <w:rFonts w:ascii="MS Mincho" w:hAnsi="MS Mincho" w:cs="MS Mincho" w:hint="eastAsia"/>
          <w:lang w:eastAsia="ja-JP"/>
        </w:rPr>
        <w:t>。</w:t>
      </w:r>
    </w:p>
    <w:p w:rsidR="00107F4D" w:rsidRPr="00612F5F" w:rsidRDefault="00107F4D" w:rsidP="001506FE">
      <w:pPr>
        <w:pStyle w:val="BodyText1"/>
        <w:numPr>
          <w:ilvl w:val="0"/>
          <w:numId w:val="46"/>
        </w:numPr>
        <w:spacing w:before="0" w:after="0"/>
        <w:ind w:left="426"/>
        <w:rPr>
          <w:lang w:eastAsia="ja-JP"/>
        </w:rPr>
      </w:pPr>
      <w:proofErr w:type="spellStart"/>
      <w:r w:rsidRPr="00612F5F">
        <w:rPr>
          <w:rFonts w:ascii="MS Mincho" w:hAnsi="MS Mincho" w:cs="MS Mincho" w:hint="eastAsia"/>
          <w:lang w:eastAsia="ja-JP"/>
        </w:rPr>
        <w:t>日本の</w:t>
      </w:r>
      <w:proofErr w:type="spellEnd"/>
      <w:r w:rsidRPr="00612F5F">
        <w:rPr>
          <w:rFonts w:ascii="MS Mincho" w:hAnsi="MS Mincho" w:cs="MS Mincho" w:hint="eastAsia"/>
          <w:lang w:eastAsia="ja-JP"/>
        </w:rPr>
        <w:t>・・・</w:t>
      </w:r>
      <w:proofErr w:type="spellStart"/>
      <w:r w:rsidRPr="00612F5F">
        <w:rPr>
          <w:rFonts w:ascii="MS Mincho" w:hAnsi="MS Mincho" w:cs="MS Mincho" w:hint="eastAsia"/>
          <w:lang w:eastAsia="ja-JP"/>
        </w:rPr>
        <w:t>と、あなたの文化の</w:t>
      </w:r>
      <w:proofErr w:type="spellEnd"/>
      <w:r w:rsidRPr="00612F5F">
        <w:rPr>
          <w:rFonts w:ascii="MS Mincho" w:hAnsi="MS Mincho" w:cs="MS Mincho" w:hint="eastAsia"/>
          <w:lang w:eastAsia="ja-JP"/>
        </w:rPr>
        <w:t>・・・</w:t>
      </w:r>
      <w:proofErr w:type="spellStart"/>
      <w:r w:rsidRPr="00612F5F">
        <w:rPr>
          <w:rFonts w:ascii="MS Mincho" w:hAnsi="MS Mincho" w:cs="MS Mincho" w:hint="eastAsia"/>
          <w:lang w:eastAsia="ja-JP"/>
        </w:rPr>
        <w:t>をくらべて、どうですか。ちがいますか</w:t>
      </w:r>
      <w:proofErr w:type="spellEnd"/>
      <w:r w:rsidRPr="00612F5F">
        <w:rPr>
          <w:rFonts w:ascii="MS Mincho" w:hAnsi="MS Mincho" w:cs="MS Mincho" w:hint="eastAsia"/>
          <w:lang w:eastAsia="ja-JP"/>
        </w:rPr>
        <w:t>。</w:t>
      </w:r>
    </w:p>
    <w:p w:rsidR="00107F4D" w:rsidRPr="00612F5F" w:rsidRDefault="00107F4D" w:rsidP="001506FE">
      <w:pPr>
        <w:pStyle w:val="BodyText1"/>
        <w:numPr>
          <w:ilvl w:val="0"/>
          <w:numId w:val="46"/>
        </w:numPr>
        <w:spacing w:before="0" w:after="0"/>
        <w:ind w:left="426"/>
        <w:rPr>
          <w:lang w:eastAsia="ja-JP"/>
        </w:rPr>
      </w:pPr>
      <w:r>
        <w:rPr>
          <w:rFonts w:hint="eastAsia"/>
          <w:lang w:eastAsia="ja-JP"/>
        </w:rPr>
        <w:t xml:space="preserve">In-depth study </w:t>
      </w:r>
      <w:proofErr w:type="spellStart"/>
      <w:r w:rsidRPr="00612F5F">
        <w:rPr>
          <w:rFonts w:ascii="MS Mincho" w:hAnsi="MS Mincho" w:cs="MS Mincho" w:hint="eastAsia"/>
          <w:lang w:eastAsia="ja-JP"/>
        </w:rPr>
        <w:t>の勉強</w:t>
      </w:r>
      <w:proofErr w:type="spellEnd"/>
      <w:r w:rsidRPr="00612F5F">
        <w:rPr>
          <w:rFonts w:ascii="MS Mincho" w:hAnsi="MS Mincho" w:cs="MS Mincho" w:hint="eastAsia"/>
          <w:lang w:eastAsia="ja-JP"/>
        </w:rPr>
        <w:t>（</w:t>
      </w:r>
      <w:r w:rsidRPr="00612F5F">
        <w:rPr>
          <w:lang w:eastAsia="ja-JP"/>
        </w:rPr>
        <w:ruby>
          <w:rubyPr>
            <w:rubyAlign w:val="distributeSpace"/>
            <w:hps w:val="11"/>
            <w:hpsRaise w:val="20"/>
            <w:hpsBaseText w:val="22"/>
            <w:lid w:val="ja-JP"/>
          </w:rubyPr>
          <w:rt>
            <w:r w:rsidR="00107F4D" w:rsidRPr="00612F5F">
              <w:rPr>
                <w:rFonts w:ascii="MS Mincho" w:hAnsi="MS Mincho" w:hint="eastAsia"/>
                <w:lang w:eastAsia="ja-JP"/>
              </w:rPr>
              <w:t>けいけん</w:t>
            </w:r>
          </w:rt>
          <w:rubyBase>
            <w:r w:rsidR="00107F4D" w:rsidRPr="00612F5F">
              <w:rPr>
                <w:rFonts w:ascii="MS Mincho" w:hAnsi="MS Mincho" w:cs="MS Mincho" w:hint="eastAsia"/>
                <w:lang w:eastAsia="ja-JP"/>
              </w:rPr>
              <w:t>経験</w:t>
            </w:r>
          </w:rubyBase>
        </w:ruby>
      </w:r>
      <w:r w:rsidRPr="00612F5F">
        <w:rPr>
          <w:rFonts w:ascii="MS Mincho" w:hAnsi="MS Mincho" w:cs="MS Mincho" w:hint="eastAsia"/>
          <w:lang w:eastAsia="ja-JP"/>
        </w:rPr>
        <w:t>）</w:t>
      </w:r>
      <w:proofErr w:type="spellStart"/>
      <w:r w:rsidRPr="00612F5F">
        <w:rPr>
          <w:rFonts w:ascii="MS Mincho" w:hAnsi="MS Mincho" w:cs="MS Mincho" w:hint="eastAsia"/>
          <w:lang w:eastAsia="ja-JP"/>
        </w:rPr>
        <w:t>はどうでしたか</w:t>
      </w:r>
      <w:proofErr w:type="spellEnd"/>
      <w:r w:rsidRPr="00612F5F">
        <w:rPr>
          <w:rFonts w:ascii="MS Mincho" w:hAnsi="MS Mincho" w:cs="MS Mincho" w:hint="eastAsia"/>
          <w:lang w:eastAsia="ja-JP"/>
        </w:rPr>
        <w:t>。</w:t>
      </w:r>
    </w:p>
    <w:p w:rsidR="00107F4D" w:rsidRPr="00612F5F" w:rsidRDefault="00107F4D" w:rsidP="001506FE">
      <w:pPr>
        <w:pStyle w:val="BodyText1"/>
        <w:numPr>
          <w:ilvl w:val="0"/>
          <w:numId w:val="46"/>
        </w:numPr>
        <w:spacing w:before="0" w:after="0"/>
        <w:ind w:left="426"/>
        <w:rPr>
          <w:lang w:eastAsia="ja-JP"/>
        </w:rPr>
      </w:pPr>
      <w:proofErr w:type="spellStart"/>
      <w:r w:rsidRPr="00612F5F">
        <w:rPr>
          <w:rFonts w:ascii="MS Mincho" w:hAnsi="MS Mincho" w:cs="MS Mincho" w:hint="eastAsia"/>
          <w:lang w:eastAsia="ja-JP"/>
        </w:rPr>
        <w:t>どのくらい</w:t>
      </w:r>
      <w:r w:rsidRPr="00612F5F">
        <w:rPr>
          <w:lang w:eastAsia="ja-JP"/>
        </w:rPr>
        <w:ruby>
          <w:rubyPr>
            <w:rubyAlign w:val="distributeSpace"/>
            <w:hps w:val="11"/>
            <w:hpsRaise w:val="20"/>
            <w:hpsBaseText w:val="22"/>
            <w:lid w:val="ja-JP"/>
          </w:rubyPr>
          <w:rt>
            <w:r w:rsidR="00107F4D" w:rsidRPr="00612F5F">
              <w:rPr>
                <w:rFonts w:ascii="MS Mincho" w:hAnsi="MS Mincho" w:hint="eastAsia"/>
                <w:lang w:eastAsia="ja-JP"/>
              </w:rPr>
              <w:t>けんきゅう</w:t>
            </w:r>
          </w:rt>
          <w:rubyBase>
            <w:r w:rsidR="00107F4D" w:rsidRPr="00612F5F">
              <w:rPr>
                <w:rFonts w:ascii="MS Mincho" w:hAnsi="MS Mincho" w:cs="MS Mincho" w:hint="eastAsia"/>
                <w:lang w:eastAsia="ja-JP"/>
              </w:rPr>
              <w:t>研究</w:t>
            </w:r>
          </w:rubyBase>
        </w:ruby>
      </w:r>
      <w:r w:rsidRPr="00612F5F">
        <w:rPr>
          <w:rFonts w:ascii="MS Mincho" w:hAnsi="MS Mincho" w:cs="MS Mincho" w:hint="eastAsia"/>
          <w:lang w:eastAsia="ja-JP"/>
        </w:rPr>
        <w:t>しましたか。</w:t>
      </w:r>
      <w:r w:rsidRPr="00612F5F">
        <w:rPr>
          <w:lang w:eastAsia="ja-JP"/>
        </w:rPr>
        <w:ruby>
          <w:rubyPr>
            <w:rubyAlign w:val="distributeSpace"/>
            <w:hps w:val="11"/>
            <w:hpsRaise w:val="20"/>
            <w:hpsBaseText w:val="22"/>
            <w:lid w:val="ja-JP"/>
          </w:rubyPr>
          <w:rt>
            <w:r w:rsidR="00107F4D" w:rsidRPr="00612F5F">
              <w:rPr>
                <w:rFonts w:ascii="MS Mincho" w:hAnsi="MS Mincho" w:hint="eastAsia"/>
                <w:lang w:eastAsia="ja-JP"/>
              </w:rPr>
              <w:t>けんきゅう</w:t>
            </w:r>
          </w:rt>
          <w:rubyBase>
            <w:r w:rsidR="00107F4D" w:rsidRPr="00612F5F">
              <w:rPr>
                <w:rFonts w:ascii="MS Mincho" w:hAnsi="MS Mincho" w:cs="MS Mincho" w:hint="eastAsia"/>
                <w:lang w:eastAsia="ja-JP"/>
              </w:rPr>
              <w:t>研究</w:t>
            </w:r>
          </w:rubyBase>
        </w:ruby>
      </w:r>
      <w:r w:rsidRPr="00612F5F">
        <w:rPr>
          <w:rFonts w:ascii="MS Mincho" w:hAnsi="MS Mincho" w:cs="MS Mincho" w:hint="eastAsia"/>
          <w:lang w:eastAsia="ja-JP"/>
        </w:rPr>
        <w:t>はうまくいきましたか</w:t>
      </w:r>
      <w:proofErr w:type="spellEnd"/>
      <w:r w:rsidRPr="00612F5F">
        <w:rPr>
          <w:rFonts w:ascii="MS Mincho" w:hAnsi="MS Mincho" w:cs="MS Mincho" w:hint="eastAsia"/>
          <w:lang w:eastAsia="ja-JP"/>
        </w:rPr>
        <w:t>。</w:t>
      </w:r>
    </w:p>
    <w:p w:rsidR="00107F4D" w:rsidRPr="00612F5F" w:rsidRDefault="00107F4D" w:rsidP="001506FE">
      <w:pPr>
        <w:pStyle w:val="BodyText1"/>
        <w:numPr>
          <w:ilvl w:val="0"/>
          <w:numId w:val="46"/>
        </w:numPr>
        <w:spacing w:before="0" w:after="0"/>
        <w:ind w:left="426"/>
        <w:rPr>
          <w:lang w:eastAsia="ja-JP"/>
        </w:rPr>
      </w:pPr>
      <w:proofErr w:type="spellStart"/>
      <w:r w:rsidRPr="00612F5F">
        <w:rPr>
          <w:rFonts w:ascii="MS Mincho" w:hAnsi="MS Mincho" w:cs="MS Mincho" w:hint="eastAsia"/>
          <w:lang w:eastAsia="ja-JP"/>
        </w:rPr>
        <w:t>このトピックについてもっと知りたいことがありますか</w:t>
      </w:r>
      <w:proofErr w:type="spellEnd"/>
      <w:r w:rsidRPr="00612F5F">
        <w:rPr>
          <w:rFonts w:ascii="MS Mincho" w:hAnsi="MS Mincho" w:cs="MS Mincho" w:hint="eastAsia"/>
          <w:lang w:eastAsia="ja-JP"/>
        </w:rPr>
        <w:t>。</w:t>
      </w:r>
    </w:p>
    <w:p w:rsidR="00107F4D" w:rsidRDefault="00107F4D" w:rsidP="00107F4D">
      <w:pPr>
        <w:autoSpaceDE w:val="0"/>
        <w:autoSpaceDN w:val="0"/>
        <w:adjustRightInd w:val="0"/>
        <w:ind w:left="360"/>
        <w:rPr>
          <w:szCs w:val="22"/>
          <w:lang w:eastAsia="ja-JP"/>
        </w:rPr>
      </w:pPr>
    </w:p>
    <w:p w:rsidR="00107F4D" w:rsidRDefault="00107F4D" w:rsidP="001F6C04">
      <w:pPr>
        <w:pStyle w:val="BodyText1"/>
        <w:spacing w:after="0"/>
        <w:rPr>
          <w:lang w:eastAsia="ja-JP"/>
        </w:rPr>
      </w:pPr>
      <w:r>
        <w:rPr>
          <w:rFonts w:hint="eastAsia"/>
          <w:lang w:eastAsia="ja-JP"/>
        </w:rPr>
        <w:t>Students should then present their reflection on:</w:t>
      </w:r>
    </w:p>
    <w:p w:rsidR="00107F4D" w:rsidRDefault="00107F4D" w:rsidP="000C3BE4">
      <w:pPr>
        <w:pStyle w:val="dotpoints"/>
        <w:tabs>
          <w:tab w:val="clear" w:pos="720"/>
          <w:tab w:val="num" w:pos="426"/>
        </w:tabs>
        <w:ind w:left="426" w:hanging="357"/>
        <w:rPr>
          <w:lang w:eastAsia="ja-JP"/>
        </w:rPr>
      </w:pPr>
      <w:r>
        <w:rPr>
          <w:rFonts w:hint="eastAsia"/>
          <w:lang w:eastAsia="ja-JP"/>
        </w:rPr>
        <w:t>how Japanese cultures, values beliefs, practices</w:t>
      </w:r>
      <w:r w:rsidR="008447C0">
        <w:rPr>
          <w:lang w:eastAsia="ja-JP"/>
        </w:rPr>
        <w:t>,</w:t>
      </w:r>
      <w:r>
        <w:rPr>
          <w:rFonts w:hint="eastAsia"/>
          <w:lang w:eastAsia="ja-JP"/>
        </w:rPr>
        <w:t xml:space="preserve"> and ideas are represen</w:t>
      </w:r>
      <w:r w:rsidR="001F6C04">
        <w:rPr>
          <w:rFonts w:hint="eastAsia"/>
          <w:lang w:eastAsia="ja-JP"/>
        </w:rPr>
        <w:t>ted or expressed in the text(s)</w:t>
      </w:r>
    </w:p>
    <w:p w:rsidR="00107F4D" w:rsidRDefault="00107F4D" w:rsidP="000C3BE4">
      <w:pPr>
        <w:pStyle w:val="dotpoints"/>
        <w:tabs>
          <w:tab w:val="clear" w:pos="720"/>
          <w:tab w:val="num" w:pos="426"/>
        </w:tabs>
        <w:ind w:left="426" w:hanging="357"/>
        <w:rPr>
          <w:lang w:eastAsia="ja-JP"/>
        </w:rPr>
      </w:pPr>
      <w:r>
        <w:rPr>
          <w:rFonts w:hint="eastAsia"/>
          <w:lang w:eastAsia="ja-JP"/>
        </w:rPr>
        <w:t>their own values, beliefs, practices</w:t>
      </w:r>
      <w:r w:rsidR="008447C0">
        <w:rPr>
          <w:lang w:eastAsia="ja-JP"/>
        </w:rPr>
        <w:t>,</w:t>
      </w:r>
      <w:r>
        <w:rPr>
          <w:rFonts w:hint="eastAsia"/>
          <w:lang w:eastAsia="ja-JP"/>
        </w:rPr>
        <w:t xml:space="preserve"> and ideas in relation to</w:t>
      </w:r>
      <w:r w:rsidR="001F6C04">
        <w:rPr>
          <w:rFonts w:hint="eastAsia"/>
          <w:lang w:eastAsia="ja-JP"/>
        </w:rPr>
        <w:t xml:space="preserve"> those in the texts studied</w:t>
      </w:r>
    </w:p>
    <w:p w:rsidR="00107F4D" w:rsidRDefault="00107F4D" w:rsidP="000C3BE4">
      <w:pPr>
        <w:pStyle w:val="dotpoints"/>
        <w:tabs>
          <w:tab w:val="clear" w:pos="720"/>
          <w:tab w:val="num" w:pos="426"/>
        </w:tabs>
        <w:ind w:left="426" w:hanging="357"/>
        <w:rPr>
          <w:lang w:eastAsia="ja-JP"/>
        </w:rPr>
      </w:pPr>
      <w:proofErr w:type="gramStart"/>
      <w:r>
        <w:rPr>
          <w:rFonts w:hint="eastAsia"/>
          <w:lang w:eastAsia="ja-JP"/>
        </w:rPr>
        <w:t>their</w:t>
      </w:r>
      <w:proofErr w:type="gramEnd"/>
      <w:r>
        <w:rPr>
          <w:rFonts w:hint="eastAsia"/>
          <w:lang w:eastAsia="ja-JP"/>
        </w:rPr>
        <w:t xml:space="preserve"> own learning.</w:t>
      </w:r>
    </w:p>
    <w:p w:rsidR="00107F4D" w:rsidRPr="00EF5C2B" w:rsidRDefault="00866325" w:rsidP="001506FE">
      <w:pPr>
        <w:pStyle w:val="Heading2"/>
      </w:pPr>
      <w:r>
        <w:t>Written Examination</w:t>
      </w:r>
    </w:p>
    <w:p w:rsidR="00107F4D" w:rsidRDefault="00107F4D" w:rsidP="00EF5C2B">
      <w:pPr>
        <w:pStyle w:val="BodyText1"/>
        <w:rPr>
          <w:lang w:eastAsia="ja-JP"/>
        </w:rPr>
      </w:pPr>
      <w:r>
        <w:rPr>
          <w:rFonts w:hint="eastAsia"/>
          <w:lang w:eastAsia="ja-JP"/>
        </w:rPr>
        <w:t>Although s</w:t>
      </w:r>
      <w:r>
        <w:rPr>
          <w:lang w:eastAsia="ja-JP"/>
        </w:rPr>
        <w:t>tudents’ marks were spread over a wide range</w:t>
      </w:r>
      <w:r>
        <w:rPr>
          <w:rFonts w:hint="eastAsia"/>
          <w:lang w:eastAsia="ja-JP"/>
        </w:rPr>
        <w:t>, this year</w:t>
      </w:r>
      <w:r>
        <w:rPr>
          <w:lang w:eastAsia="ja-JP"/>
        </w:rPr>
        <w:t>’</w:t>
      </w:r>
      <w:r>
        <w:rPr>
          <w:rFonts w:hint="eastAsia"/>
          <w:lang w:eastAsia="ja-JP"/>
        </w:rPr>
        <w:t xml:space="preserve">s trend towards lower marks was </w:t>
      </w:r>
      <w:r w:rsidR="008447C0">
        <w:rPr>
          <w:lang w:eastAsia="ja-JP"/>
        </w:rPr>
        <w:t xml:space="preserve">also </w:t>
      </w:r>
      <w:r>
        <w:rPr>
          <w:rFonts w:hint="eastAsia"/>
          <w:lang w:eastAsia="ja-JP"/>
        </w:rPr>
        <w:t>evident in the written examination.</w:t>
      </w:r>
      <w:r>
        <w:rPr>
          <w:lang w:eastAsia="ja-JP"/>
        </w:rPr>
        <w:t xml:space="preserve"> </w:t>
      </w:r>
      <w:r w:rsidR="00EF5C2B">
        <w:rPr>
          <w:lang w:eastAsia="ja-JP"/>
        </w:rPr>
        <w:t>A s</w:t>
      </w:r>
      <w:r>
        <w:rPr>
          <w:rFonts w:hint="eastAsia"/>
          <w:lang w:eastAsia="ja-JP"/>
        </w:rPr>
        <w:t xml:space="preserve">ignificant minority of students failed to demonstrate sufficient </w:t>
      </w:r>
      <w:r>
        <w:rPr>
          <w:lang w:eastAsia="ja-JP"/>
        </w:rPr>
        <w:t xml:space="preserve">knowledge and understanding </w:t>
      </w:r>
      <w:r w:rsidR="00EF5C2B">
        <w:rPr>
          <w:lang w:eastAsia="ja-JP"/>
        </w:rPr>
        <w:t>of</w:t>
      </w:r>
      <w:r>
        <w:rPr>
          <w:lang w:eastAsia="ja-JP"/>
        </w:rPr>
        <w:t xml:space="preserve"> Japanese language </w:t>
      </w:r>
      <w:r w:rsidR="00EF5C2B">
        <w:rPr>
          <w:lang w:eastAsia="ja-JP"/>
        </w:rPr>
        <w:t xml:space="preserve">at </w:t>
      </w:r>
      <w:proofErr w:type="gramStart"/>
      <w:r w:rsidR="00EF5C2B">
        <w:rPr>
          <w:lang w:eastAsia="ja-JP"/>
        </w:rPr>
        <w:t>c</w:t>
      </w:r>
      <w:r>
        <w:rPr>
          <w:lang w:eastAsia="ja-JP"/>
        </w:rPr>
        <w:t>ontinuers</w:t>
      </w:r>
      <w:proofErr w:type="gramEnd"/>
      <w:r>
        <w:rPr>
          <w:lang w:eastAsia="ja-JP"/>
        </w:rPr>
        <w:t xml:space="preserve"> level. </w:t>
      </w:r>
    </w:p>
    <w:p w:rsidR="00107F4D" w:rsidRPr="002E6511" w:rsidRDefault="00107F4D" w:rsidP="00EF5C2B">
      <w:pPr>
        <w:pStyle w:val="BodyText1"/>
        <w:rPr>
          <w:lang w:eastAsia="ja-JP"/>
        </w:rPr>
      </w:pPr>
      <w:r>
        <w:rPr>
          <w:rFonts w:hint="eastAsia"/>
          <w:lang w:eastAsia="ja-JP"/>
        </w:rPr>
        <w:t xml:space="preserve">Overall, </w:t>
      </w:r>
      <w:r>
        <w:rPr>
          <w:lang w:eastAsia="ja-JP"/>
        </w:rPr>
        <w:t xml:space="preserve">Section </w:t>
      </w:r>
      <w:r w:rsidR="00EF5C2B">
        <w:rPr>
          <w:lang w:eastAsia="ja-JP"/>
        </w:rPr>
        <w:t>3:</w:t>
      </w:r>
      <w:r>
        <w:rPr>
          <w:lang w:eastAsia="ja-JP"/>
        </w:rPr>
        <w:t xml:space="preserve"> Writing</w:t>
      </w:r>
      <w:r>
        <w:rPr>
          <w:rFonts w:hint="eastAsia"/>
          <w:lang w:eastAsia="ja-JP"/>
        </w:rPr>
        <w:t xml:space="preserve"> </w:t>
      </w:r>
      <w:r>
        <w:rPr>
          <w:lang w:eastAsia="ja-JP"/>
        </w:rPr>
        <w:t>questions</w:t>
      </w:r>
      <w:r>
        <w:rPr>
          <w:rFonts w:hint="eastAsia"/>
          <w:lang w:eastAsia="ja-JP"/>
        </w:rPr>
        <w:t xml:space="preserve"> were best answered. </w:t>
      </w:r>
      <w:r>
        <w:rPr>
          <w:lang w:eastAsia="ja-JP"/>
        </w:rPr>
        <w:t>Section 2</w:t>
      </w:r>
      <w:r w:rsidR="00EF5C2B">
        <w:rPr>
          <w:lang w:eastAsia="ja-JP"/>
        </w:rPr>
        <w:t>:</w:t>
      </w:r>
      <w:r>
        <w:rPr>
          <w:lang w:eastAsia="ja-JP"/>
        </w:rPr>
        <w:t xml:space="preserve"> Reading and Responding Part A</w:t>
      </w:r>
      <w:r>
        <w:rPr>
          <w:rFonts w:hint="eastAsia"/>
          <w:lang w:eastAsia="ja-JP"/>
        </w:rPr>
        <w:t xml:space="preserve"> was also well handled by </w:t>
      </w:r>
      <w:r w:rsidR="00EF5C2B">
        <w:rPr>
          <w:lang w:eastAsia="ja-JP"/>
        </w:rPr>
        <w:t xml:space="preserve">the </w:t>
      </w:r>
      <w:r>
        <w:rPr>
          <w:rFonts w:hint="eastAsia"/>
          <w:lang w:eastAsia="ja-JP"/>
        </w:rPr>
        <w:t>majority of students</w:t>
      </w:r>
      <w:r>
        <w:rPr>
          <w:lang w:eastAsia="ja-JP"/>
        </w:rPr>
        <w:t xml:space="preserve">. </w:t>
      </w:r>
      <w:r>
        <w:rPr>
          <w:rFonts w:hint="eastAsia"/>
          <w:lang w:eastAsia="ja-JP"/>
        </w:rPr>
        <w:t>Some of the Section 1</w:t>
      </w:r>
      <w:r w:rsidR="00EF5C2B">
        <w:rPr>
          <w:lang w:eastAsia="ja-JP"/>
        </w:rPr>
        <w:t>:</w:t>
      </w:r>
      <w:r>
        <w:rPr>
          <w:rFonts w:hint="eastAsia"/>
          <w:lang w:eastAsia="ja-JP"/>
        </w:rPr>
        <w:t xml:space="preserve"> Listening questions (e.g. Question 1, Question 2</w:t>
      </w:r>
      <w:r w:rsidR="008447C0">
        <w:rPr>
          <w:lang w:eastAsia="ja-JP"/>
        </w:rPr>
        <w:t>,</w:t>
      </w:r>
      <w:r>
        <w:rPr>
          <w:rFonts w:hint="eastAsia"/>
          <w:lang w:eastAsia="ja-JP"/>
        </w:rPr>
        <w:t xml:space="preserve"> and Question 5) proved the most challenging for less capable students, while s</w:t>
      </w:r>
      <w:r w:rsidRPr="002E6511">
        <w:rPr>
          <w:rStyle w:val="Emphasis"/>
          <w:bCs/>
          <w:i w:val="0"/>
          <w:iCs w:val="0"/>
        </w:rPr>
        <w:t xml:space="preserve">tudents in the top </w:t>
      </w:r>
      <w:r>
        <w:rPr>
          <w:rStyle w:val="Emphasis"/>
          <w:rFonts w:hint="eastAsia"/>
          <w:bCs/>
          <w:i w:val="0"/>
          <w:iCs w:val="0"/>
          <w:lang w:eastAsia="ja-JP"/>
        </w:rPr>
        <w:t xml:space="preserve">two </w:t>
      </w:r>
      <w:proofErr w:type="spellStart"/>
      <w:r>
        <w:rPr>
          <w:rStyle w:val="Emphasis"/>
          <w:rFonts w:hint="eastAsia"/>
          <w:bCs/>
          <w:i w:val="0"/>
          <w:iCs w:val="0"/>
          <w:lang w:eastAsia="ja-JP"/>
        </w:rPr>
        <w:t>deciles</w:t>
      </w:r>
      <w:proofErr w:type="spellEnd"/>
      <w:r w:rsidRPr="002E6511">
        <w:rPr>
          <w:rStyle w:val="apple-converted-space"/>
        </w:rPr>
        <w:t> </w:t>
      </w:r>
      <w:r w:rsidRPr="002E6511">
        <w:t>of the performance distribution</w:t>
      </w:r>
      <w:r>
        <w:rPr>
          <w:rFonts w:hint="eastAsia"/>
          <w:lang w:eastAsia="ja-JP"/>
        </w:rPr>
        <w:t xml:space="preserve"> handled these questions </w:t>
      </w:r>
      <w:r>
        <w:rPr>
          <w:lang w:eastAsia="ja-JP"/>
        </w:rPr>
        <w:t>very</w:t>
      </w:r>
      <w:r>
        <w:rPr>
          <w:rFonts w:hint="eastAsia"/>
          <w:lang w:eastAsia="ja-JP"/>
        </w:rPr>
        <w:t xml:space="preserve"> well. </w:t>
      </w:r>
    </w:p>
    <w:p w:rsidR="00107F4D" w:rsidRPr="001506FE" w:rsidRDefault="00107F4D" w:rsidP="008258DA">
      <w:pPr>
        <w:pStyle w:val="TopicHeading2"/>
        <w:rPr>
          <w:rFonts w:ascii="Arial" w:hAnsi="Arial" w:cs="Arial"/>
          <w:lang w:eastAsia="ja-JP"/>
        </w:rPr>
      </w:pPr>
      <w:r w:rsidRPr="001506FE">
        <w:rPr>
          <w:rFonts w:ascii="Arial" w:hAnsi="Arial" w:cs="Arial"/>
        </w:rPr>
        <w:lastRenderedPageBreak/>
        <w:t xml:space="preserve">Section </w:t>
      </w:r>
      <w:r w:rsidRPr="001506FE">
        <w:rPr>
          <w:rFonts w:ascii="Arial" w:hAnsi="Arial" w:cs="Arial"/>
          <w:lang w:eastAsia="ja-JP"/>
        </w:rPr>
        <w:t xml:space="preserve">1: Listening and Responding </w:t>
      </w:r>
    </w:p>
    <w:p w:rsidR="00107F4D" w:rsidRPr="001506FE" w:rsidRDefault="00107F4D" w:rsidP="008258DA">
      <w:pPr>
        <w:pStyle w:val="italicsheading"/>
        <w:rPr>
          <w:rFonts w:ascii="Arial" w:hAnsi="Arial" w:cs="Arial"/>
          <w:sz w:val="24"/>
          <w:szCs w:val="24"/>
        </w:rPr>
      </w:pPr>
      <w:r w:rsidRPr="001506FE">
        <w:rPr>
          <w:rFonts w:ascii="Arial" w:hAnsi="Arial" w:cs="Arial"/>
          <w:sz w:val="24"/>
          <w:szCs w:val="24"/>
        </w:rPr>
        <w:t>Question 1</w:t>
      </w:r>
    </w:p>
    <w:p w:rsidR="00107F4D" w:rsidRDefault="00107F4D" w:rsidP="008258DA">
      <w:pPr>
        <w:pStyle w:val="BodyText1"/>
        <w:rPr>
          <w:lang w:eastAsia="ja-JP"/>
        </w:rPr>
      </w:pPr>
      <w:r>
        <w:rPr>
          <w:rFonts w:hint="eastAsia"/>
          <w:lang w:eastAsia="ja-JP"/>
        </w:rPr>
        <w:t>Surprisingly</w:t>
      </w:r>
      <w:r w:rsidR="002523D3">
        <w:rPr>
          <w:lang w:eastAsia="ja-JP"/>
        </w:rPr>
        <w:t>,</w:t>
      </w:r>
      <w:r>
        <w:rPr>
          <w:rFonts w:hint="eastAsia"/>
          <w:lang w:eastAsia="ja-JP"/>
        </w:rPr>
        <w:t xml:space="preserve"> this simple </w:t>
      </w:r>
      <w:r>
        <w:rPr>
          <w:lang w:eastAsia="ja-JP"/>
        </w:rPr>
        <w:t>conversation</w:t>
      </w:r>
      <w:r>
        <w:rPr>
          <w:rFonts w:hint="eastAsia"/>
          <w:lang w:eastAsia="ja-JP"/>
        </w:rPr>
        <w:t xml:space="preserve"> text proved to be one of the most difficult questions. </w:t>
      </w:r>
    </w:p>
    <w:p w:rsidR="00107F4D" w:rsidRDefault="00107F4D" w:rsidP="002523D3">
      <w:pPr>
        <w:pStyle w:val="BodyText1"/>
        <w:rPr>
          <w:lang w:eastAsia="ja-JP"/>
        </w:rPr>
      </w:pPr>
      <w:r>
        <w:rPr>
          <w:rFonts w:hint="eastAsia"/>
          <w:lang w:eastAsia="ja-JP"/>
        </w:rPr>
        <w:t xml:space="preserve">Only 21% of students </w:t>
      </w:r>
      <w:r>
        <w:rPr>
          <w:lang w:eastAsia="ja-JP"/>
        </w:rPr>
        <w:t xml:space="preserve">achieved full marks. </w:t>
      </w:r>
      <w:r>
        <w:rPr>
          <w:rFonts w:hint="eastAsia"/>
          <w:lang w:eastAsia="ja-JP"/>
        </w:rPr>
        <w:t xml:space="preserve">Many students </w:t>
      </w:r>
      <w:r w:rsidR="008447C0">
        <w:rPr>
          <w:lang w:eastAsia="ja-JP"/>
        </w:rPr>
        <w:t xml:space="preserve">only partially </w:t>
      </w:r>
      <w:r>
        <w:rPr>
          <w:rFonts w:hint="eastAsia"/>
          <w:lang w:eastAsia="ja-JP"/>
        </w:rPr>
        <w:t xml:space="preserve">understood the text and gave broad and/or incorrect answers based on their guess. Many </w:t>
      </w:r>
      <w:r w:rsidR="002523D3">
        <w:rPr>
          <w:lang w:eastAsia="ja-JP"/>
        </w:rPr>
        <w:t xml:space="preserve">incorrectly answered </w:t>
      </w:r>
      <w:r>
        <w:rPr>
          <w:lang w:eastAsia="ja-JP"/>
        </w:rPr>
        <w:t>Question</w:t>
      </w:r>
      <w:r>
        <w:rPr>
          <w:rFonts w:hint="eastAsia"/>
          <w:lang w:eastAsia="ja-JP"/>
        </w:rPr>
        <w:t xml:space="preserve"> 1 (a)</w:t>
      </w:r>
      <w:r w:rsidR="002523D3">
        <w:rPr>
          <w:lang w:eastAsia="ja-JP"/>
        </w:rPr>
        <w:t>, stating</w:t>
      </w:r>
      <w:r>
        <w:rPr>
          <w:rFonts w:hint="eastAsia"/>
          <w:lang w:eastAsia="ja-JP"/>
        </w:rPr>
        <w:t xml:space="preserve"> that the purpose of the phone call was for </w:t>
      </w:r>
      <w:proofErr w:type="spellStart"/>
      <w:r>
        <w:rPr>
          <w:rFonts w:hint="eastAsia"/>
          <w:lang w:eastAsia="ja-JP"/>
        </w:rPr>
        <w:t>Kimiko</w:t>
      </w:r>
      <w:proofErr w:type="spellEnd"/>
      <w:r>
        <w:rPr>
          <w:rFonts w:hint="eastAsia"/>
          <w:lang w:eastAsia="ja-JP"/>
        </w:rPr>
        <w:t xml:space="preserve"> to ask her grandfather to pick her up.</w:t>
      </w:r>
      <w:r>
        <w:rPr>
          <w:lang w:eastAsia="ja-JP"/>
        </w:rPr>
        <w:t xml:space="preserve"> </w:t>
      </w:r>
      <w:r>
        <w:rPr>
          <w:rFonts w:hint="eastAsia"/>
          <w:lang w:eastAsia="ja-JP"/>
        </w:rPr>
        <w:t xml:space="preserve">Question 1 (b) was generally well handled. </w:t>
      </w:r>
    </w:p>
    <w:p w:rsidR="00107F4D" w:rsidRPr="001506FE" w:rsidRDefault="00107F4D" w:rsidP="008258DA">
      <w:pPr>
        <w:pStyle w:val="italicsheading"/>
        <w:rPr>
          <w:rFonts w:ascii="Arial" w:hAnsi="Arial" w:cs="Arial"/>
          <w:sz w:val="24"/>
          <w:szCs w:val="24"/>
        </w:rPr>
      </w:pPr>
      <w:r w:rsidRPr="001506FE">
        <w:rPr>
          <w:rFonts w:ascii="Arial" w:hAnsi="Arial" w:cs="Arial"/>
          <w:sz w:val="24"/>
          <w:szCs w:val="24"/>
        </w:rPr>
        <w:t>Question 2</w:t>
      </w:r>
    </w:p>
    <w:p w:rsidR="00107F4D" w:rsidRDefault="00107F4D" w:rsidP="002523D3">
      <w:pPr>
        <w:pStyle w:val="BodyText1"/>
        <w:spacing w:after="0"/>
        <w:rPr>
          <w:lang w:eastAsia="ja-JP"/>
        </w:rPr>
      </w:pPr>
      <w:r>
        <w:rPr>
          <w:lang w:eastAsia="ja-JP"/>
        </w:rPr>
        <w:t xml:space="preserve">This was another basic question </w:t>
      </w:r>
      <w:r w:rsidR="008447C0">
        <w:rPr>
          <w:lang w:eastAsia="ja-JP"/>
        </w:rPr>
        <w:t xml:space="preserve">that was </w:t>
      </w:r>
      <w:r>
        <w:rPr>
          <w:lang w:eastAsia="ja-JP"/>
        </w:rPr>
        <w:t xml:space="preserve">treated </w:t>
      </w:r>
      <w:r>
        <w:rPr>
          <w:rFonts w:hint="eastAsia"/>
          <w:lang w:eastAsia="ja-JP"/>
        </w:rPr>
        <w:t>poorly</w:t>
      </w:r>
      <w:r>
        <w:rPr>
          <w:lang w:eastAsia="ja-JP"/>
        </w:rPr>
        <w:t xml:space="preserve"> by many students</w:t>
      </w:r>
      <w:r>
        <w:rPr>
          <w:rFonts w:hint="eastAsia"/>
          <w:lang w:eastAsia="ja-JP"/>
        </w:rPr>
        <w:t xml:space="preserve">. </w:t>
      </w:r>
      <w:r>
        <w:rPr>
          <w:lang w:eastAsia="ja-JP"/>
        </w:rPr>
        <w:t>Despite the simplicity in words and content of the text,</w:t>
      </w:r>
      <w:r>
        <w:rPr>
          <w:rFonts w:hint="eastAsia"/>
          <w:lang w:eastAsia="ja-JP"/>
        </w:rPr>
        <w:t xml:space="preserve"> numerous students did not understand </w:t>
      </w:r>
      <w:r w:rsidR="008447C0">
        <w:rPr>
          <w:lang w:eastAsia="ja-JP"/>
        </w:rPr>
        <w:t xml:space="preserve">that </w:t>
      </w:r>
      <w:r>
        <w:rPr>
          <w:rFonts w:hint="eastAsia"/>
          <w:lang w:eastAsia="ja-JP"/>
        </w:rPr>
        <w:t xml:space="preserve">the text was about taking care of a dog. Many students identified only two or three duties. Some just wrote </w:t>
      </w:r>
      <w:r>
        <w:rPr>
          <w:lang w:eastAsia="ja-JP"/>
        </w:rPr>
        <w:t>‘</w:t>
      </w:r>
      <w:r>
        <w:rPr>
          <w:rFonts w:hint="eastAsia"/>
          <w:lang w:eastAsia="ja-JP"/>
        </w:rPr>
        <w:t>water</w:t>
      </w:r>
      <w:r>
        <w:rPr>
          <w:lang w:eastAsia="ja-JP"/>
        </w:rPr>
        <w:t>’</w:t>
      </w:r>
      <w:r>
        <w:rPr>
          <w:rFonts w:hint="eastAsia"/>
          <w:lang w:eastAsia="ja-JP"/>
        </w:rPr>
        <w:t xml:space="preserve"> or </w:t>
      </w:r>
      <w:r>
        <w:rPr>
          <w:lang w:eastAsia="ja-JP"/>
        </w:rPr>
        <w:t>‘</w:t>
      </w:r>
      <w:r>
        <w:rPr>
          <w:rFonts w:hint="eastAsia"/>
          <w:lang w:eastAsia="ja-JP"/>
        </w:rPr>
        <w:t>walk</w:t>
      </w:r>
      <w:r>
        <w:rPr>
          <w:lang w:eastAsia="ja-JP"/>
        </w:rPr>
        <w:t>’</w:t>
      </w:r>
      <w:r>
        <w:rPr>
          <w:rFonts w:hint="eastAsia"/>
          <w:lang w:eastAsia="ja-JP"/>
        </w:rPr>
        <w:t xml:space="preserve"> but did not give all relevant information. Finer details were often missed out or misunderstood. Some common mistakes include</w:t>
      </w:r>
      <w:r w:rsidR="008447C0">
        <w:rPr>
          <w:lang w:eastAsia="ja-JP"/>
        </w:rPr>
        <w:t>d</w:t>
      </w:r>
      <w:r>
        <w:rPr>
          <w:rFonts w:hint="eastAsia"/>
          <w:lang w:eastAsia="ja-JP"/>
        </w:rPr>
        <w:t xml:space="preserve">: </w:t>
      </w:r>
    </w:p>
    <w:p w:rsidR="00107F4D" w:rsidRPr="00C000DF" w:rsidRDefault="00107F4D" w:rsidP="000C3BE4">
      <w:pPr>
        <w:pStyle w:val="dotpoints"/>
        <w:tabs>
          <w:tab w:val="clear" w:pos="720"/>
          <w:tab w:val="num" w:pos="426"/>
        </w:tabs>
        <w:ind w:left="426" w:hanging="357"/>
        <w:rPr>
          <w:lang w:eastAsia="ja-JP"/>
        </w:rPr>
      </w:pPr>
      <w:r w:rsidRPr="00C000DF">
        <w:rPr>
          <w:lang w:eastAsia="ja-JP"/>
        </w:rPr>
        <w:t xml:space="preserve">the word </w:t>
      </w:r>
      <w:r w:rsidR="008447C0">
        <w:rPr>
          <w:lang w:eastAsia="ja-JP"/>
        </w:rPr>
        <w:t>‘</w:t>
      </w:r>
      <w:r w:rsidRPr="000C3BE4">
        <w:rPr>
          <w:rFonts w:ascii="MS Mincho" w:eastAsia="MS Mincho" w:hAnsi="MS Mincho" w:hint="eastAsia"/>
          <w:lang w:eastAsia="ja-JP"/>
        </w:rPr>
        <w:t>ごはん</w:t>
      </w:r>
      <w:r w:rsidR="008447C0">
        <w:rPr>
          <w:lang w:eastAsia="ja-JP"/>
        </w:rPr>
        <w:t>’</w:t>
      </w:r>
      <w:r w:rsidRPr="00C000DF">
        <w:rPr>
          <w:lang w:eastAsia="ja-JP"/>
        </w:rPr>
        <w:t xml:space="preserve"> was taken as ‘rice’ instead of meal</w:t>
      </w:r>
    </w:p>
    <w:p w:rsidR="00107F4D" w:rsidRPr="00C000DF" w:rsidRDefault="002523D3" w:rsidP="000C3BE4">
      <w:pPr>
        <w:pStyle w:val="dotpoints"/>
        <w:tabs>
          <w:tab w:val="clear" w:pos="720"/>
          <w:tab w:val="num" w:pos="426"/>
        </w:tabs>
        <w:ind w:left="426" w:hanging="357"/>
        <w:rPr>
          <w:lang w:eastAsia="ja-JP"/>
        </w:rPr>
      </w:pPr>
      <w:r>
        <w:rPr>
          <w:lang w:eastAsia="ja-JP"/>
        </w:rPr>
        <w:t xml:space="preserve">to feed the dog </w:t>
      </w:r>
      <w:r w:rsidR="008447C0">
        <w:rPr>
          <w:lang w:eastAsia="ja-JP"/>
        </w:rPr>
        <w:t>‘</w:t>
      </w:r>
      <w:r w:rsidR="00107F4D" w:rsidRPr="00C000DF">
        <w:rPr>
          <w:lang w:eastAsia="ja-JP"/>
        </w:rPr>
        <w:t>bread</w:t>
      </w:r>
      <w:r w:rsidR="008447C0">
        <w:rPr>
          <w:lang w:eastAsia="ja-JP"/>
        </w:rPr>
        <w:t>’</w:t>
      </w:r>
      <w:r w:rsidR="00107F4D" w:rsidRPr="00C000DF">
        <w:rPr>
          <w:lang w:eastAsia="ja-JP"/>
        </w:rPr>
        <w:t xml:space="preserve"> (where there was no reference to bread in the text)</w:t>
      </w:r>
    </w:p>
    <w:p w:rsidR="00107F4D" w:rsidRPr="00C000DF" w:rsidRDefault="008447C0" w:rsidP="000C3BE4">
      <w:pPr>
        <w:pStyle w:val="dotpoints"/>
        <w:tabs>
          <w:tab w:val="clear" w:pos="720"/>
          <w:tab w:val="num" w:pos="426"/>
        </w:tabs>
        <w:ind w:left="426" w:hanging="357"/>
      </w:pPr>
      <w:r>
        <w:rPr>
          <w:lang w:eastAsia="ja-JP"/>
        </w:rPr>
        <w:t>‘</w:t>
      </w:r>
      <w:proofErr w:type="gramStart"/>
      <w:r w:rsidR="00107F4D" w:rsidRPr="00C000DF">
        <w:rPr>
          <w:lang w:eastAsia="ja-JP"/>
        </w:rPr>
        <w:t>don’t</w:t>
      </w:r>
      <w:proofErr w:type="gramEnd"/>
      <w:r w:rsidR="00107F4D" w:rsidRPr="00C000DF">
        <w:rPr>
          <w:lang w:eastAsia="ja-JP"/>
        </w:rPr>
        <w:t xml:space="preserve"> give the dog any biscuits</w:t>
      </w:r>
      <w:r>
        <w:rPr>
          <w:lang w:eastAsia="ja-JP"/>
        </w:rPr>
        <w:t>’</w:t>
      </w:r>
      <w:r w:rsidR="00107F4D" w:rsidRPr="00C000DF">
        <w:rPr>
          <w:lang w:eastAsia="ja-JP"/>
        </w:rPr>
        <w:t xml:space="preserve"> instead of </w:t>
      </w:r>
      <w:r>
        <w:rPr>
          <w:lang w:eastAsia="ja-JP"/>
        </w:rPr>
        <w:t>‘</w:t>
      </w:r>
      <w:r w:rsidR="00107F4D" w:rsidRPr="00C000DF">
        <w:rPr>
          <w:lang w:eastAsia="ja-JP"/>
        </w:rPr>
        <w:t>too many biscuits</w:t>
      </w:r>
      <w:r>
        <w:rPr>
          <w:lang w:eastAsia="ja-JP"/>
        </w:rPr>
        <w:t>’.</w:t>
      </w:r>
    </w:p>
    <w:p w:rsidR="00107F4D" w:rsidRPr="001506FE" w:rsidRDefault="00107F4D" w:rsidP="00F53E62">
      <w:pPr>
        <w:pStyle w:val="italicsheading"/>
        <w:spacing w:before="240" w:after="240"/>
        <w:rPr>
          <w:rFonts w:ascii="Arial" w:hAnsi="Arial" w:cs="Arial"/>
          <w:sz w:val="24"/>
          <w:szCs w:val="24"/>
        </w:rPr>
      </w:pPr>
      <w:r w:rsidRPr="001506FE">
        <w:rPr>
          <w:rFonts w:ascii="Arial" w:hAnsi="Arial" w:cs="Arial"/>
          <w:sz w:val="24"/>
          <w:szCs w:val="24"/>
        </w:rPr>
        <w:t>Question 3</w:t>
      </w:r>
    </w:p>
    <w:p w:rsidR="00107F4D" w:rsidRDefault="008447C0" w:rsidP="008258DA">
      <w:pPr>
        <w:pStyle w:val="BodyText1"/>
        <w:rPr>
          <w:lang w:eastAsia="ja-JP"/>
        </w:rPr>
      </w:pPr>
      <w:r>
        <w:rPr>
          <w:lang w:eastAsia="ja-JP"/>
        </w:rPr>
        <w:t>This</w:t>
      </w:r>
      <w:r w:rsidR="00107F4D">
        <w:rPr>
          <w:rFonts w:hint="eastAsia"/>
          <w:lang w:eastAsia="ja-JP"/>
        </w:rPr>
        <w:t xml:space="preserve"> was </w:t>
      </w:r>
      <w:r>
        <w:rPr>
          <w:lang w:eastAsia="ja-JP"/>
        </w:rPr>
        <w:t xml:space="preserve">the </w:t>
      </w:r>
      <w:r w:rsidR="00107F4D">
        <w:rPr>
          <w:rFonts w:hint="eastAsia"/>
          <w:lang w:eastAsia="ja-JP"/>
        </w:rPr>
        <w:t>best handled</w:t>
      </w:r>
      <w:r>
        <w:rPr>
          <w:lang w:eastAsia="ja-JP"/>
        </w:rPr>
        <w:t xml:space="preserve"> question</w:t>
      </w:r>
      <w:r w:rsidR="00107F4D">
        <w:rPr>
          <w:rFonts w:hint="eastAsia"/>
          <w:lang w:eastAsia="ja-JP"/>
        </w:rPr>
        <w:t xml:space="preserve"> in Section 1. This was again a basic information-extraction type question</w:t>
      </w:r>
      <w:r>
        <w:rPr>
          <w:lang w:eastAsia="ja-JP"/>
        </w:rPr>
        <w:t>,</w:t>
      </w:r>
      <w:r w:rsidR="00107F4D">
        <w:rPr>
          <w:rFonts w:hint="eastAsia"/>
          <w:lang w:eastAsia="ja-JP"/>
        </w:rPr>
        <w:t xml:space="preserve"> with the particular focus placed on numbers and Japanese counter suffixes (e.g. days, times, price, number </w:t>
      </w:r>
      <w:r w:rsidR="00A1748F">
        <w:rPr>
          <w:lang w:eastAsia="ja-JP"/>
        </w:rPr>
        <w:t>o</w:t>
      </w:r>
      <w:r w:rsidR="00107F4D">
        <w:rPr>
          <w:rFonts w:hint="eastAsia"/>
          <w:lang w:eastAsia="ja-JP"/>
        </w:rPr>
        <w:t>f people</w:t>
      </w:r>
      <w:r>
        <w:rPr>
          <w:lang w:eastAsia="ja-JP"/>
        </w:rPr>
        <w:t>,</w:t>
      </w:r>
      <w:r w:rsidR="00107F4D">
        <w:rPr>
          <w:rFonts w:hint="eastAsia"/>
          <w:lang w:eastAsia="ja-JP"/>
        </w:rPr>
        <w:t xml:space="preserve"> and telephone number). </w:t>
      </w:r>
    </w:p>
    <w:p w:rsidR="00107F4D" w:rsidRDefault="00107F4D" w:rsidP="00A1748F">
      <w:pPr>
        <w:pStyle w:val="BodyText1"/>
        <w:rPr>
          <w:lang w:eastAsia="ja-JP"/>
        </w:rPr>
      </w:pPr>
      <w:r>
        <w:rPr>
          <w:lang w:eastAsia="ja-JP"/>
        </w:rPr>
        <w:t xml:space="preserve">3(a) </w:t>
      </w:r>
      <w:r>
        <w:rPr>
          <w:rFonts w:hint="eastAsia"/>
          <w:lang w:eastAsia="ja-JP"/>
        </w:rPr>
        <w:t>Most students correctly understood the telephone number, although there were numerous errors with day/date and money. S</w:t>
      </w:r>
      <w:r>
        <w:rPr>
          <w:lang w:eastAsia="ja-JP"/>
        </w:rPr>
        <w:t>o</w:t>
      </w:r>
      <w:r>
        <w:rPr>
          <w:rFonts w:hint="eastAsia"/>
          <w:lang w:eastAsia="ja-JP"/>
        </w:rPr>
        <w:t>me students forgot to add</w:t>
      </w:r>
      <w:r w:rsidR="008447C0">
        <w:rPr>
          <w:lang w:eastAsia="ja-JP"/>
        </w:rPr>
        <w:t xml:space="preserve"> the</w:t>
      </w:r>
      <w:r>
        <w:rPr>
          <w:rFonts w:hint="eastAsia"/>
          <w:lang w:eastAsia="ja-JP"/>
        </w:rPr>
        <w:t xml:space="preserve"> time. </w:t>
      </w:r>
    </w:p>
    <w:p w:rsidR="00107F4D" w:rsidRDefault="00107F4D" w:rsidP="008258DA">
      <w:pPr>
        <w:pStyle w:val="BodyText1"/>
        <w:rPr>
          <w:lang w:eastAsia="ja-JP"/>
        </w:rPr>
      </w:pPr>
      <w:r>
        <w:rPr>
          <w:lang w:eastAsia="ja-JP"/>
        </w:rPr>
        <w:t xml:space="preserve">3(b) </w:t>
      </w:r>
      <w:r>
        <w:rPr>
          <w:rFonts w:hint="eastAsia"/>
          <w:lang w:eastAsia="ja-JP"/>
        </w:rPr>
        <w:t xml:space="preserve">Many students only mentioned </w:t>
      </w:r>
      <w:r w:rsidR="008447C0">
        <w:rPr>
          <w:lang w:eastAsia="ja-JP"/>
        </w:rPr>
        <w:t xml:space="preserve">the </w:t>
      </w:r>
      <w:r>
        <w:rPr>
          <w:rFonts w:hint="eastAsia"/>
          <w:lang w:eastAsia="ja-JP"/>
        </w:rPr>
        <w:t xml:space="preserve">number of family members as reason for a bigger vehicle. </w:t>
      </w:r>
      <w:r w:rsidRPr="00A1748F">
        <w:rPr>
          <w:rFonts w:ascii="MS Mincho" w:eastAsia="MS Mincho" w:hAnsi="MS Mincho" w:cs="MS Gothic" w:hint="eastAsia"/>
          <w:lang w:eastAsia="ja-JP"/>
        </w:rPr>
        <w:t>りょこうのかばん</w:t>
      </w:r>
      <w:r w:rsidR="00A1748F">
        <w:rPr>
          <w:rFonts w:ascii="MS Mincho" w:eastAsia="MS Mincho" w:hAnsi="MS Mincho" w:cs="MS Gothic"/>
          <w:lang w:val="en-US" w:eastAsia="ja-JP"/>
        </w:rPr>
        <w:t xml:space="preserve"> </w:t>
      </w:r>
      <w:r>
        <w:rPr>
          <w:rFonts w:hint="eastAsia"/>
          <w:lang w:eastAsia="ja-JP"/>
        </w:rPr>
        <w:t xml:space="preserve">(travel bags or luggage) was often missed out. </w:t>
      </w:r>
    </w:p>
    <w:p w:rsidR="00107F4D" w:rsidRDefault="00107F4D" w:rsidP="008258DA">
      <w:pPr>
        <w:pStyle w:val="BodyText1"/>
        <w:rPr>
          <w:lang w:eastAsia="ja-JP"/>
        </w:rPr>
      </w:pPr>
      <w:r>
        <w:rPr>
          <w:rFonts w:hint="eastAsia"/>
          <w:lang w:eastAsia="ja-JP"/>
        </w:rPr>
        <w:t xml:space="preserve"> 3(c) Most students accurately </w:t>
      </w:r>
      <w:r w:rsidR="008447C0">
        <w:rPr>
          <w:lang w:eastAsia="ja-JP"/>
        </w:rPr>
        <w:t>identified</w:t>
      </w:r>
      <w:r w:rsidR="008447C0">
        <w:rPr>
          <w:rFonts w:hint="eastAsia"/>
          <w:lang w:eastAsia="ja-JP"/>
        </w:rPr>
        <w:t xml:space="preserve"> </w:t>
      </w:r>
      <w:r>
        <w:rPr>
          <w:rFonts w:hint="eastAsia"/>
          <w:lang w:eastAsia="ja-JP"/>
        </w:rPr>
        <w:t xml:space="preserve">that the man did not like white cars. However, a few students gave </w:t>
      </w:r>
      <w:r>
        <w:rPr>
          <w:lang w:eastAsia="ja-JP"/>
        </w:rPr>
        <w:t>inaccurate</w:t>
      </w:r>
      <w:r>
        <w:rPr>
          <w:rFonts w:hint="eastAsia"/>
          <w:lang w:eastAsia="ja-JP"/>
        </w:rPr>
        <w:t xml:space="preserve"> extra </w:t>
      </w:r>
      <w:r>
        <w:rPr>
          <w:lang w:eastAsia="ja-JP"/>
        </w:rPr>
        <w:t>information</w:t>
      </w:r>
      <w:r>
        <w:rPr>
          <w:rFonts w:hint="eastAsia"/>
          <w:lang w:eastAsia="ja-JP"/>
        </w:rPr>
        <w:t xml:space="preserve"> </w:t>
      </w:r>
      <w:r>
        <w:rPr>
          <w:lang w:eastAsia="ja-JP"/>
        </w:rPr>
        <w:t>stating</w:t>
      </w:r>
      <w:r>
        <w:rPr>
          <w:rFonts w:hint="eastAsia"/>
          <w:lang w:eastAsia="ja-JP"/>
        </w:rPr>
        <w:t xml:space="preserve">, for example, </w:t>
      </w:r>
      <w:r w:rsidR="008447C0">
        <w:rPr>
          <w:lang w:eastAsia="ja-JP"/>
        </w:rPr>
        <w:t>that this</w:t>
      </w:r>
      <w:r>
        <w:rPr>
          <w:rFonts w:hint="eastAsia"/>
          <w:lang w:eastAsia="ja-JP"/>
        </w:rPr>
        <w:t xml:space="preserve"> was because white vehicles get dirty easily, rather than because the man deems it to be an unlucky colour. </w:t>
      </w:r>
    </w:p>
    <w:p w:rsidR="00107F4D" w:rsidRPr="001506FE" w:rsidRDefault="00107F4D" w:rsidP="008258DA">
      <w:pPr>
        <w:pStyle w:val="italicsheading"/>
        <w:rPr>
          <w:rFonts w:ascii="Arial" w:hAnsi="Arial" w:cs="Arial"/>
          <w:sz w:val="24"/>
          <w:szCs w:val="24"/>
        </w:rPr>
      </w:pPr>
      <w:r w:rsidRPr="001506FE">
        <w:rPr>
          <w:rFonts w:ascii="Arial" w:hAnsi="Arial" w:cs="Arial" w:hint="eastAsia"/>
          <w:sz w:val="24"/>
          <w:szCs w:val="24"/>
        </w:rPr>
        <w:t>Question</w:t>
      </w:r>
      <w:r w:rsidRPr="001506FE">
        <w:rPr>
          <w:rFonts w:ascii="Arial" w:hAnsi="Arial" w:cs="Arial"/>
          <w:sz w:val="24"/>
          <w:szCs w:val="24"/>
        </w:rPr>
        <w:t xml:space="preserve"> 4</w:t>
      </w:r>
    </w:p>
    <w:p w:rsidR="00107F4D" w:rsidRDefault="00107F4D" w:rsidP="00E501B5">
      <w:pPr>
        <w:pStyle w:val="BodyText1"/>
        <w:rPr>
          <w:lang w:eastAsia="ja-JP"/>
        </w:rPr>
      </w:pPr>
      <w:r>
        <w:rPr>
          <w:lang w:eastAsia="ja-JP"/>
        </w:rPr>
        <w:t xml:space="preserve">For the majority of </w:t>
      </w:r>
      <w:r>
        <w:rPr>
          <w:rFonts w:hint="eastAsia"/>
          <w:lang w:eastAsia="ja-JP"/>
        </w:rPr>
        <w:t xml:space="preserve">stronger </w:t>
      </w:r>
      <w:r>
        <w:rPr>
          <w:lang w:eastAsia="ja-JP"/>
        </w:rPr>
        <w:t xml:space="preserve">students this was another </w:t>
      </w:r>
      <w:r>
        <w:rPr>
          <w:rFonts w:hint="eastAsia"/>
          <w:lang w:eastAsia="ja-JP"/>
        </w:rPr>
        <w:t>comfortable</w:t>
      </w:r>
      <w:r>
        <w:rPr>
          <w:lang w:eastAsia="ja-JP"/>
        </w:rPr>
        <w:t xml:space="preserve"> question</w:t>
      </w:r>
      <w:r>
        <w:rPr>
          <w:rFonts w:hint="eastAsia"/>
          <w:lang w:eastAsia="ja-JP"/>
        </w:rPr>
        <w:t xml:space="preserve"> in Section 1</w:t>
      </w:r>
      <w:r>
        <w:rPr>
          <w:lang w:eastAsia="ja-JP"/>
        </w:rPr>
        <w:t xml:space="preserve">. </w:t>
      </w:r>
    </w:p>
    <w:p w:rsidR="00107F4D" w:rsidRDefault="00107F4D" w:rsidP="00E501B5">
      <w:pPr>
        <w:pStyle w:val="BodyText1"/>
        <w:rPr>
          <w:lang w:eastAsia="ja-JP"/>
        </w:rPr>
      </w:pPr>
      <w:r>
        <w:rPr>
          <w:lang w:eastAsia="ja-JP"/>
        </w:rPr>
        <w:t xml:space="preserve">4(a) </w:t>
      </w:r>
      <w:proofErr w:type="gramStart"/>
      <w:r>
        <w:rPr>
          <w:lang w:eastAsia="ja-JP"/>
        </w:rPr>
        <w:t>Stronger</w:t>
      </w:r>
      <w:proofErr w:type="gramEnd"/>
      <w:r>
        <w:rPr>
          <w:lang w:eastAsia="ja-JP"/>
        </w:rPr>
        <w:t xml:space="preserve"> </w:t>
      </w:r>
      <w:r w:rsidR="00E501B5">
        <w:rPr>
          <w:lang w:eastAsia="ja-JP"/>
        </w:rPr>
        <w:t>responses</w:t>
      </w:r>
      <w:r>
        <w:rPr>
          <w:lang w:eastAsia="ja-JP"/>
        </w:rPr>
        <w:t xml:space="preserve"> included</w:t>
      </w:r>
      <w:r>
        <w:rPr>
          <w:rFonts w:hint="eastAsia"/>
          <w:lang w:eastAsia="ja-JP"/>
        </w:rPr>
        <w:t xml:space="preserve"> all relevant details. Some did not catch that Rick </w:t>
      </w:r>
      <w:r>
        <w:rPr>
          <w:lang w:eastAsia="ja-JP"/>
        </w:rPr>
        <w:t>will be</w:t>
      </w:r>
      <w:r>
        <w:rPr>
          <w:rFonts w:hint="eastAsia"/>
          <w:lang w:eastAsia="ja-JP"/>
        </w:rPr>
        <w:t xml:space="preserve"> going to Japan next year, but thought</w:t>
      </w:r>
      <w:r w:rsidR="008447C0">
        <w:rPr>
          <w:lang w:eastAsia="ja-JP"/>
        </w:rPr>
        <w:t xml:space="preserve"> that</w:t>
      </w:r>
      <w:r>
        <w:rPr>
          <w:rFonts w:hint="eastAsia"/>
          <w:lang w:eastAsia="ja-JP"/>
        </w:rPr>
        <w:t xml:space="preserve"> he wanted to host just to improve his Japanese.</w:t>
      </w:r>
      <w:r>
        <w:rPr>
          <w:lang w:eastAsia="ja-JP"/>
        </w:rPr>
        <w:t xml:space="preserve"> </w:t>
      </w:r>
    </w:p>
    <w:p w:rsidR="00107F4D" w:rsidRDefault="00107F4D" w:rsidP="00E501B5">
      <w:pPr>
        <w:pStyle w:val="BodyText1"/>
        <w:rPr>
          <w:lang w:eastAsia="ja-JP"/>
        </w:rPr>
      </w:pPr>
      <w:r>
        <w:rPr>
          <w:lang w:eastAsia="ja-JP"/>
        </w:rPr>
        <w:t>4(b)</w:t>
      </w:r>
      <w:r>
        <w:rPr>
          <w:rFonts w:hint="eastAsia"/>
          <w:lang w:eastAsia="ja-JP"/>
        </w:rPr>
        <w:t xml:space="preserve"> </w:t>
      </w:r>
      <w:proofErr w:type="gramStart"/>
      <w:r>
        <w:rPr>
          <w:rFonts w:hint="eastAsia"/>
          <w:lang w:eastAsia="ja-JP"/>
        </w:rPr>
        <w:t>This</w:t>
      </w:r>
      <w:proofErr w:type="gramEnd"/>
      <w:r>
        <w:rPr>
          <w:rFonts w:hint="eastAsia"/>
          <w:lang w:eastAsia="ja-JP"/>
        </w:rPr>
        <w:t xml:space="preserve"> question was generally well done. Many strong </w:t>
      </w:r>
      <w:r w:rsidR="00E501B5">
        <w:rPr>
          <w:lang w:eastAsia="ja-JP"/>
        </w:rPr>
        <w:t>responses</w:t>
      </w:r>
      <w:r>
        <w:rPr>
          <w:rFonts w:hint="eastAsia"/>
          <w:lang w:eastAsia="ja-JP"/>
        </w:rPr>
        <w:t xml:space="preserve"> gave all </w:t>
      </w:r>
      <w:r w:rsidR="008447C0">
        <w:rPr>
          <w:lang w:eastAsia="ja-JP"/>
        </w:rPr>
        <w:t>four</w:t>
      </w:r>
      <w:r>
        <w:rPr>
          <w:rFonts w:hint="eastAsia"/>
          <w:lang w:eastAsia="ja-JP"/>
        </w:rPr>
        <w:t xml:space="preserve"> examples. There were, however, a number of students who incorrectly mentioned that Rick</w:t>
      </w:r>
      <w:r>
        <w:rPr>
          <w:lang w:eastAsia="ja-JP"/>
        </w:rPr>
        <w:t>’</w:t>
      </w:r>
      <w:r>
        <w:rPr>
          <w:rFonts w:hint="eastAsia"/>
          <w:lang w:eastAsia="ja-JP"/>
        </w:rPr>
        <w:t xml:space="preserve">s parents were supportive and/or that Rick would be in Year 10/11 of studies. </w:t>
      </w:r>
    </w:p>
    <w:p w:rsidR="00107F4D" w:rsidRPr="001506FE" w:rsidRDefault="00107F4D" w:rsidP="008258DA">
      <w:pPr>
        <w:pStyle w:val="italicsheading"/>
        <w:rPr>
          <w:rFonts w:ascii="Arial" w:hAnsi="Arial" w:cs="Arial"/>
          <w:sz w:val="24"/>
          <w:szCs w:val="24"/>
        </w:rPr>
      </w:pPr>
      <w:r w:rsidRPr="001506FE">
        <w:rPr>
          <w:rFonts w:ascii="Arial" w:hAnsi="Arial" w:cs="Arial"/>
          <w:sz w:val="24"/>
          <w:szCs w:val="24"/>
        </w:rPr>
        <w:lastRenderedPageBreak/>
        <w:t xml:space="preserve">Question 5 </w:t>
      </w:r>
    </w:p>
    <w:p w:rsidR="00107F4D" w:rsidRDefault="00107F4D" w:rsidP="008258DA">
      <w:pPr>
        <w:pStyle w:val="BodyText1"/>
        <w:rPr>
          <w:lang w:eastAsia="ja-JP"/>
        </w:rPr>
      </w:pPr>
      <w:r>
        <w:rPr>
          <w:rFonts w:hint="eastAsia"/>
          <w:lang w:eastAsia="ja-JP"/>
        </w:rPr>
        <w:t xml:space="preserve">5(a) </w:t>
      </w:r>
      <w:proofErr w:type="gramStart"/>
      <w:r>
        <w:rPr>
          <w:rFonts w:hint="eastAsia"/>
          <w:lang w:eastAsia="ja-JP"/>
        </w:rPr>
        <w:t>Generally</w:t>
      </w:r>
      <w:proofErr w:type="gramEnd"/>
      <w:r>
        <w:rPr>
          <w:rFonts w:hint="eastAsia"/>
          <w:lang w:eastAsia="ja-JP"/>
        </w:rPr>
        <w:t xml:space="preserve"> very well handled by stronger students. </w:t>
      </w:r>
    </w:p>
    <w:p w:rsidR="00107F4D" w:rsidRPr="00E501B5" w:rsidRDefault="00107F4D" w:rsidP="00E501B5">
      <w:pPr>
        <w:pStyle w:val="BodyText1"/>
        <w:rPr>
          <w:lang w:eastAsia="ja-JP"/>
        </w:rPr>
      </w:pPr>
      <w:r>
        <w:rPr>
          <w:rFonts w:hint="eastAsia"/>
          <w:lang w:eastAsia="ja-JP"/>
        </w:rPr>
        <w:t xml:space="preserve">5(b) </w:t>
      </w:r>
      <w:proofErr w:type="gramStart"/>
      <w:r w:rsidR="008447C0">
        <w:rPr>
          <w:lang w:eastAsia="ja-JP"/>
        </w:rPr>
        <w:t>Many</w:t>
      </w:r>
      <w:proofErr w:type="gramEnd"/>
      <w:r w:rsidR="008447C0">
        <w:rPr>
          <w:lang w:eastAsia="ja-JP"/>
        </w:rPr>
        <w:t xml:space="preserve"> students found i</w:t>
      </w:r>
      <w:r>
        <w:rPr>
          <w:rFonts w:hint="eastAsia"/>
          <w:lang w:eastAsia="ja-JP"/>
        </w:rPr>
        <w:t xml:space="preserve">t </w:t>
      </w:r>
      <w:r w:rsidR="008447C0">
        <w:rPr>
          <w:lang w:eastAsia="ja-JP"/>
        </w:rPr>
        <w:t>c</w:t>
      </w:r>
      <w:r>
        <w:rPr>
          <w:rFonts w:hint="eastAsia"/>
          <w:lang w:eastAsia="ja-JP"/>
        </w:rPr>
        <w:t>hallenging to explain the change of C</w:t>
      </w:r>
      <w:r>
        <w:rPr>
          <w:lang w:eastAsia="ja-JP"/>
        </w:rPr>
        <w:t>h</w:t>
      </w:r>
      <w:r>
        <w:rPr>
          <w:rFonts w:hint="eastAsia"/>
          <w:lang w:eastAsia="ja-JP"/>
        </w:rPr>
        <w:t>erie</w:t>
      </w:r>
      <w:r>
        <w:rPr>
          <w:lang w:eastAsia="ja-JP"/>
        </w:rPr>
        <w:t>’</w:t>
      </w:r>
      <w:r>
        <w:rPr>
          <w:rFonts w:hint="eastAsia"/>
          <w:lang w:eastAsia="ja-JP"/>
        </w:rPr>
        <w:t xml:space="preserve">s emotions before </w:t>
      </w:r>
      <w:r w:rsidR="008447C0">
        <w:rPr>
          <w:lang w:eastAsia="ja-JP"/>
        </w:rPr>
        <w:t xml:space="preserve">and after </w:t>
      </w:r>
      <w:r>
        <w:rPr>
          <w:rFonts w:hint="eastAsia"/>
          <w:lang w:eastAsia="ja-JP"/>
        </w:rPr>
        <w:t xml:space="preserve">talking with Lee. </w:t>
      </w:r>
      <w:r w:rsidR="008447C0">
        <w:rPr>
          <w:lang w:eastAsia="ja-JP"/>
        </w:rPr>
        <w:t>Overall, s</w:t>
      </w:r>
      <w:r>
        <w:rPr>
          <w:rFonts w:hint="eastAsia"/>
          <w:lang w:eastAsia="ja-JP"/>
        </w:rPr>
        <w:t xml:space="preserve">tudents seemed to experience </w:t>
      </w:r>
      <w:r>
        <w:rPr>
          <w:lang w:eastAsia="ja-JP"/>
        </w:rPr>
        <w:t xml:space="preserve">a certain degree of </w:t>
      </w:r>
      <w:r>
        <w:rPr>
          <w:rFonts w:hint="eastAsia"/>
          <w:lang w:eastAsia="ja-JP"/>
        </w:rPr>
        <w:t xml:space="preserve">difficulty in coming to terms with </w:t>
      </w:r>
      <w:r>
        <w:rPr>
          <w:lang w:eastAsia="ja-JP"/>
        </w:rPr>
        <w:t xml:space="preserve">this type of </w:t>
      </w:r>
      <w:r>
        <w:rPr>
          <w:rFonts w:hint="eastAsia"/>
          <w:lang w:eastAsia="ja-JP"/>
        </w:rPr>
        <w:t>question which require</w:t>
      </w:r>
      <w:r w:rsidR="008447C0">
        <w:rPr>
          <w:lang w:eastAsia="ja-JP"/>
        </w:rPr>
        <w:t>s</w:t>
      </w:r>
      <w:r>
        <w:rPr>
          <w:rFonts w:hint="eastAsia"/>
          <w:lang w:eastAsia="ja-JP"/>
        </w:rPr>
        <w:t xml:space="preserve"> them to understand a given text as a whole and to </w:t>
      </w:r>
      <w:r>
        <w:rPr>
          <w:lang w:eastAsia="ja-JP"/>
        </w:rPr>
        <w:t xml:space="preserve">provide a sustained response (e.g. compare, discuss, </w:t>
      </w:r>
      <w:proofErr w:type="gramStart"/>
      <w:r>
        <w:rPr>
          <w:lang w:eastAsia="ja-JP"/>
        </w:rPr>
        <w:t>explain</w:t>
      </w:r>
      <w:proofErr w:type="gramEnd"/>
      <w:r>
        <w:rPr>
          <w:lang w:eastAsia="ja-JP"/>
        </w:rPr>
        <w:t>)</w:t>
      </w:r>
      <w:r>
        <w:rPr>
          <w:rFonts w:hint="eastAsia"/>
          <w:lang w:eastAsia="ja-JP"/>
        </w:rPr>
        <w:t xml:space="preserve">. </w:t>
      </w:r>
      <w:r>
        <w:rPr>
          <w:lang w:eastAsia="ja-JP"/>
        </w:rPr>
        <w:t>Many weaker students seemed totally unprepared for this question. Their p</w:t>
      </w:r>
      <w:r w:rsidRPr="00E501B5">
        <w:rPr>
          <w:lang w:eastAsia="ja-JP"/>
        </w:rPr>
        <w:t>oor responding technique often resulted in short, insufficient</w:t>
      </w:r>
      <w:r w:rsidR="008447C0">
        <w:rPr>
          <w:lang w:eastAsia="ja-JP"/>
        </w:rPr>
        <w:t>,</w:t>
      </w:r>
      <w:r w:rsidRPr="00E501B5">
        <w:rPr>
          <w:lang w:eastAsia="ja-JP"/>
        </w:rPr>
        <w:t xml:space="preserve"> and unsubstantiated responses or</w:t>
      </w:r>
      <w:r>
        <w:rPr>
          <w:lang w:eastAsia="ja-JP"/>
        </w:rPr>
        <w:t xml:space="preserve"> alternatively, long</w:t>
      </w:r>
      <w:r w:rsidR="008447C0">
        <w:rPr>
          <w:lang w:eastAsia="ja-JP"/>
        </w:rPr>
        <w:t>-</w:t>
      </w:r>
      <w:r>
        <w:rPr>
          <w:lang w:eastAsia="ja-JP"/>
        </w:rPr>
        <w:t>winded rambling answers containing few, if any, relevant points.</w:t>
      </w:r>
    </w:p>
    <w:p w:rsidR="00107F4D" w:rsidRDefault="00E501B5" w:rsidP="00E501B5">
      <w:pPr>
        <w:pStyle w:val="BodyText1"/>
        <w:rPr>
          <w:lang w:eastAsia="ja-JP"/>
        </w:rPr>
      </w:pPr>
      <w:r>
        <w:rPr>
          <w:rFonts w:hint="eastAsia"/>
          <w:lang w:eastAsia="ja-JP"/>
        </w:rPr>
        <w:t xml:space="preserve">As similar questions have </w:t>
      </w:r>
      <w:r w:rsidR="00107F4D">
        <w:rPr>
          <w:rFonts w:hint="eastAsia"/>
          <w:lang w:eastAsia="ja-JP"/>
        </w:rPr>
        <w:t xml:space="preserve">appeared in the recent examinations, it is </w:t>
      </w:r>
      <w:r w:rsidR="00107F4D">
        <w:rPr>
          <w:lang w:eastAsia="ja-JP"/>
        </w:rPr>
        <w:t xml:space="preserve">strongly </w:t>
      </w:r>
      <w:r w:rsidR="00107F4D">
        <w:rPr>
          <w:rFonts w:hint="eastAsia"/>
          <w:lang w:eastAsia="ja-JP"/>
        </w:rPr>
        <w:t xml:space="preserve">recommended that students </w:t>
      </w:r>
      <w:r>
        <w:rPr>
          <w:lang w:eastAsia="ja-JP"/>
        </w:rPr>
        <w:t>are</w:t>
      </w:r>
      <w:r w:rsidR="00107F4D">
        <w:rPr>
          <w:rFonts w:hint="eastAsia"/>
          <w:lang w:eastAsia="ja-JP"/>
        </w:rPr>
        <w:t xml:space="preserve"> given opportunities for </w:t>
      </w:r>
      <w:r w:rsidR="00107F4D">
        <w:rPr>
          <w:lang w:eastAsia="ja-JP"/>
        </w:rPr>
        <w:t>practising answering</w:t>
      </w:r>
      <w:r w:rsidR="00107F4D">
        <w:rPr>
          <w:rFonts w:hint="eastAsia"/>
          <w:lang w:eastAsia="ja-JP"/>
        </w:rPr>
        <w:t xml:space="preserve"> this type of question so that they can build up the ability t</w:t>
      </w:r>
      <w:r w:rsidR="001506FE">
        <w:rPr>
          <w:rFonts w:hint="eastAsia"/>
          <w:lang w:eastAsia="ja-JP"/>
        </w:rPr>
        <w:t>o compose a successful answer.</w:t>
      </w:r>
    </w:p>
    <w:p w:rsidR="00107F4D" w:rsidRDefault="00107F4D" w:rsidP="008258DA">
      <w:pPr>
        <w:pStyle w:val="TopicHeading2"/>
        <w:rPr>
          <w:lang w:eastAsia="ja-JP"/>
        </w:rPr>
      </w:pPr>
      <w:r w:rsidRPr="00F13F3B">
        <w:t>S</w:t>
      </w:r>
      <w:r w:rsidRPr="00B26C8A">
        <w:t xml:space="preserve">ection </w:t>
      </w:r>
      <w:r w:rsidRPr="00B26C8A">
        <w:rPr>
          <w:rFonts w:hint="eastAsia"/>
          <w:lang w:eastAsia="ja-JP"/>
        </w:rPr>
        <w:t>2</w:t>
      </w:r>
      <w:r w:rsidRPr="00B26C8A">
        <w:rPr>
          <w:lang w:eastAsia="ja-JP"/>
        </w:rPr>
        <w:t xml:space="preserve">: </w:t>
      </w:r>
      <w:r>
        <w:rPr>
          <w:rFonts w:hint="eastAsia"/>
          <w:lang w:eastAsia="ja-JP"/>
        </w:rPr>
        <w:t>Reading and Responding</w:t>
      </w:r>
      <w:r w:rsidRPr="00B26C8A">
        <w:rPr>
          <w:rFonts w:hint="eastAsia"/>
          <w:lang w:eastAsia="ja-JP"/>
        </w:rPr>
        <w:t xml:space="preserve"> P</w:t>
      </w:r>
      <w:r w:rsidRPr="00B26C8A">
        <w:rPr>
          <w:lang w:eastAsia="ja-JP"/>
        </w:rPr>
        <w:t>a</w:t>
      </w:r>
      <w:r w:rsidRPr="00B26C8A">
        <w:rPr>
          <w:rFonts w:hint="eastAsia"/>
          <w:lang w:eastAsia="ja-JP"/>
        </w:rPr>
        <w:t>rt A</w:t>
      </w:r>
    </w:p>
    <w:p w:rsidR="00107F4D" w:rsidRDefault="00107F4D" w:rsidP="00107F4D">
      <w:pPr>
        <w:autoSpaceDE w:val="0"/>
        <w:autoSpaceDN w:val="0"/>
        <w:adjustRightInd w:val="0"/>
        <w:rPr>
          <w:rFonts w:ascii="Arial" w:hAnsi="Arial" w:cs="Arial"/>
          <w:szCs w:val="22"/>
          <w:lang w:eastAsia="ja-JP"/>
        </w:rPr>
      </w:pPr>
    </w:p>
    <w:p w:rsidR="00107F4D" w:rsidRDefault="00107F4D" w:rsidP="00347476">
      <w:pPr>
        <w:pStyle w:val="BodyText1"/>
        <w:rPr>
          <w:lang w:eastAsia="ja-JP"/>
        </w:rPr>
      </w:pPr>
      <w:r>
        <w:rPr>
          <w:lang w:eastAsia="ja-JP"/>
        </w:rPr>
        <w:t>Overall, students handled t</w:t>
      </w:r>
      <w:r>
        <w:rPr>
          <w:rFonts w:hint="eastAsia"/>
          <w:lang w:eastAsia="ja-JP"/>
        </w:rPr>
        <w:t xml:space="preserve">his section </w:t>
      </w:r>
      <w:r>
        <w:rPr>
          <w:lang w:eastAsia="ja-JP"/>
        </w:rPr>
        <w:t xml:space="preserve">well. Not a large number of students achieved full marks, but </w:t>
      </w:r>
      <w:r w:rsidR="00347476">
        <w:rPr>
          <w:lang w:eastAsia="ja-JP"/>
        </w:rPr>
        <w:t>most</w:t>
      </w:r>
      <w:r>
        <w:rPr>
          <w:lang w:eastAsia="ja-JP"/>
        </w:rPr>
        <w:t xml:space="preserve"> students were able to gain reasonable scores in this section. </w:t>
      </w:r>
      <w:r w:rsidR="008447C0">
        <w:rPr>
          <w:lang w:eastAsia="ja-JP"/>
        </w:rPr>
        <w:t xml:space="preserve">Sixty-six per cent </w:t>
      </w:r>
      <w:r>
        <w:rPr>
          <w:lang w:eastAsia="ja-JP"/>
        </w:rPr>
        <w:t xml:space="preserve">of students obtained more than half of the 15 </w:t>
      </w:r>
      <w:r w:rsidR="008447C0">
        <w:rPr>
          <w:lang w:eastAsia="ja-JP"/>
        </w:rPr>
        <w:t xml:space="preserve">available </w:t>
      </w:r>
      <w:r>
        <w:rPr>
          <w:lang w:eastAsia="ja-JP"/>
        </w:rPr>
        <w:t>marks.</w:t>
      </w:r>
      <w:r>
        <w:rPr>
          <w:rFonts w:hint="eastAsia"/>
          <w:lang w:eastAsia="ja-JP"/>
        </w:rPr>
        <w:t xml:space="preserve"> </w:t>
      </w:r>
    </w:p>
    <w:p w:rsidR="00107F4D" w:rsidRDefault="00107F4D" w:rsidP="00E0698D">
      <w:pPr>
        <w:pStyle w:val="BodyText1"/>
        <w:rPr>
          <w:lang w:eastAsia="ja-JP"/>
        </w:rPr>
      </w:pPr>
      <w:r>
        <w:rPr>
          <w:lang w:eastAsia="ja-JP"/>
        </w:rPr>
        <w:t>There were a good number of quality answers that demonstrated students’ comprehensive understa</w:t>
      </w:r>
      <w:r w:rsidR="00987708">
        <w:rPr>
          <w:lang w:eastAsia="ja-JP"/>
        </w:rPr>
        <w:t>nd</w:t>
      </w:r>
      <w:r>
        <w:rPr>
          <w:lang w:eastAsia="ja-JP"/>
        </w:rPr>
        <w:t>ing of</w:t>
      </w:r>
      <w:r>
        <w:rPr>
          <w:rFonts w:hint="eastAsia"/>
          <w:lang w:eastAsia="ja-JP"/>
        </w:rPr>
        <w:t xml:space="preserve"> </w:t>
      </w:r>
      <w:r>
        <w:rPr>
          <w:lang w:eastAsia="ja-JP"/>
        </w:rPr>
        <w:t>the texts and advanced text</w:t>
      </w:r>
      <w:r w:rsidR="008447C0">
        <w:rPr>
          <w:lang w:eastAsia="ja-JP"/>
        </w:rPr>
        <w:t xml:space="preserve"> </w:t>
      </w:r>
      <w:r>
        <w:rPr>
          <w:lang w:eastAsia="ja-JP"/>
        </w:rPr>
        <w:t xml:space="preserve">analysis and responding skills. </w:t>
      </w:r>
      <w:r w:rsidR="008447C0">
        <w:rPr>
          <w:lang w:eastAsia="ja-JP"/>
        </w:rPr>
        <w:t>However, it was also</w:t>
      </w:r>
      <w:r>
        <w:rPr>
          <w:lang w:eastAsia="ja-JP"/>
        </w:rPr>
        <w:t xml:space="preserve"> evident</w:t>
      </w:r>
      <w:r w:rsidR="008447C0">
        <w:rPr>
          <w:lang w:eastAsia="ja-JP"/>
        </w:rPr>
        <w:t xml:space="preserve"> </w:t>
      </w:r>
      <w:r>
        <w:rPr>
          <w:lang w:eastAsia="ja-JP"/>
        </w:rPr>
        <w:t>that some students did not fully understand the questions</w:t>
      </w:r>
      <w:r w:rsidR="008447C0">
        <w:rPr>
          <w:lang w:eastAsia="ja-JP"/>
        </w:rPr>
        <w:t>,</w:t>
      </w:r>
      <w:r>
        <w:rPr>
          <w:lang w:eastAsia="ja-JP"/>
        </w:rPr>
        <w:t xml:space="preserve"> and gave irrelevant answers. It is important </w:t>
      </w:r>
      <w:r w:rsidR="008447C0">
        <w:rPr>
          <w:lang w:eastAsia="ja-JP"/>
        </w:rPr>
        <w:t>that students</w:t>
      </w:r>
      <w:r>
        <w:rPr>
          <w:lang w:eastAsia="ja-JP"/>
        </w:rPr>
        <w:t xml:space="preserve"> fully understand the scope and the expectation of the question before attempting a response. </w:t>
      </w:r>
    </w:p>
    <w:p w:rsidR="00107F4D" w:rsidRPr="001506FE" w:rsidRDefault="00107F4D" w:rsidP="008258DA">
      <w:pPr>
        <w:pStyle w:val="italicsheading"/>
        <w:rPr>
          <w:rFonts w:ascii="Arial" w:hAnsi="Arial" w:cs="Arial"/>
          <w:sz w:val="24"/>
          <w:szCs w:val="24"/>
        </w:rPr>
      </w:pPr>
      <w:r w:rsidRPr="001506FE">
        <w:rPr>
          <w:rFonts w:ascii="Arial" w:hAnsi="Arial" w:cs="Arial" w:hint="eastAsia"/>
          <w:sz w:val="24"/>
          <w:szCs w:val="24"/>
        </w:rPr>
        <w:t>Question</w:t>
      </w:r>
      <w:r w:rsidRPr="001506FE">
        <w:rPr>
          <w:rFonts w:ascii="Arial" w:hAnsi="Arial" w:cs="Arial"/>
          <w:sz w:val="24"/>
          <w:szCs w:val="24"/>
        </w:rPr>
        <w:t xml:space="preserve"> </w:t>
      </w:r>
      <w:r w:rsidRPr="001506FE">
        <w:rPr>
          <w:rFonts w:ascii="Arial" w:hAnsi="Arial" w:cs="Arial" w:hint="eastAsia"/>
          <w:sz w:val="24"/>
          <w:szCs w:val="24"/>
        </w:rPr>
        <w:t>6</w:t>
      </w:r>
    </w:p>
    <w:p w:rsidR="00107F4D" w:rsidRDefault="00107F4D" w:rsidP="00E0698D">
      <w:pPr>
        <w:pStyle w:val="BodyText1"/>
        <w:rPr>
          <w:lang w:eastAsia="ja-JP"/>
        </w:rPr>
      </w:pPr>
      <w:r>
        <w:rPr>
          <w:lang w:eastAsia="ja-JP"/>
        </w:rPr>
        <w:t xml:space="preserve">6(a) Students’ answers were generally good and relevant, but numerous students missed full marks by not accurately understanding the question. The question asked ‘What is the </w:t>
      </w:r>
      <w:r w:rsidRPr="00A71363">
        <w:rPr>
          <w:i/>
          <w:lang w:eastAsia="ja-JP"/>
        </w:rPr>
        <w:t>purpose</w:t>
      </w:r>
      <w:r>
        <w:rPr>
          <w:lang w:eastAsia="ja-JP"/>
        </w:rPr>
        <w:t xml:space="preserve"> of each text? Justify your answers with evidence from the texts’, to which many students insufficiently responded</w:t>
      </w:r>
      <w:r w:rsidR="008447C0">
        <w:rPr>
          <w:lang w:eastAsia="ja-JP"/>
        </w:rPr>
        <w:t>,</w:t>
      </w:r>
      <w:r>
        <w:rPr>
          <w:lang w:eastAsia="ja-JP"/>
        </w:rPr>
        <w:t xml:space="preserve"> stating ‘resume’, ‘letter’</w:t>
      </w:r>
      <w:r w:rsidR="008447C0">
        <w:rPr>
          <w:lang w:eastAsia="ja-JP"/>
        </w:rPr>
        <w:t>,</w:t>
      </w:r>
      <w:r>
        <w:rPr>
          <w:lang w:eastAsia="ja-JP"/>
        </w:rPr>
        <w:t xml:space="preserve"> ‘speech’</w:t>
      </w:r>
      <w:r w:rsidR="008447C0">
        <w:rPr>
          <w:lang w:eastAsia="ja-JP"/>
        </w:rPr>
        <w:t>,</w:t>
      </w:r>
      <w:r>
        <w:rPr>
          <w:lang w:eastAsia="ja-JP"/>
        </w:rPr>
        <w:t xml:space="preserve"> and so on. These are </w:t>
      </w:r>
      <w:r w:rsidRPr="003B55FA">
        <w:rPr>
          <w:i/>
          <w:lang w:eastAsia="ja-JP"/>
        </w:rPr>
        <w:t>types</w:t>
      </w:r>
      <w:r>
        <w:rPr>
          <w:lang w:eastAsia="ja-JP"/>
        </w:rPr>
        <w:t xml:space="preserve"> of text and not </w:t>
      </w:r>
      <w:r w:rsidRPr="003B55FA">
        <w:rPr>
          <w:i/>
          <w:lang w:eastAsia="ja-JP"/>
        </w:rPr>
        <w:t>purposes</w:t>
      </w:r>
      <w:r>
        <w:rPr>
          <w:lang w:eastAsia="ja-JP"/>
        </w:rPr>
        <w:t xml:space="preserve"> of text. </w:t>
      </w:r>
      <w:r w:rsidR="009F17FE">
        <w:rPr>
          <w:lang w:eastAsia="ja-JP"/>
        </w:rPr>
        <w:t>An a</w:t>
      </w:r>
      <w:r>
        <w:rPr>
          <w:lang w:eastAsia="ja-JP"/>
        </w:rPr>
        <w:t>ppropriate response should include what each text is meant to do. For example, the purpose of Text 6 is to provide details about the exhibition and the artist’s profile, while the purpose of Text 7 is to welcome guest</w:t>
      </w:r>
      <w:r w:rsidR="00E0698D">
        <w:rPr>
          <w:lang w:eastAsia="ja-JP"/>
        </w:rPr>
        <w:t>s</w:t>
      </w:r>
      <w:r>
        <w:rPr>
          <w:lang w:eastAsia="ja-JP"/>
        </w:rPr>
        <w:t xml:space="preserve"> to </w:t>
      </w:r>
      <w:r w:rsidR="009F17FE">
        <w:rPr>
          <w:lang w:eastAsia="ja-JP"/>
        </w:rPr>
        <w:t xml:space="preserve">the </w:t>
      </w:r>
      <w:r>
        <w:rPr>
          <w:lang w:eastAsia="ja-JP"/>
        </w:rPr>
        <w:t xml:space="preserve">exhibition and provide them with </w:t>
      </w:r>
      <w:r w:rsidR="009F17FE">
        <w:rPr>
          <w:lang w:eastAsia="ja-JP"/>
        </w:rPr>
        <w:t xml:space="preserve">the artist’s </w:t>
      </w:r>
      <w:r>
        <w:rPr>
          <w:lang w:eastAsia="ja-JP"/>
        </w:rPr>
        <w:t>life journey and current inspiration. Answers must be justified with evidence from each text</w:t>
      </w:r>
      <w:r w:rsidR="00E0698D">
        <w:rPr>
          <w:lang w:eastAsia="ja-JP"/>
        </w:rPr>
        <w:t xml:space="preserve"> to achieve full marks</w:t>
      </w:r>
      <w:r>
        <w:rPr>
          <w:lang w:eastAsia="ja-JP"/>
        </w:rPr>
        <w:t xml:space="preserve">. </w:t>
      </w:r>
    </w:p>
    <w:p w:rsidR="00107F4D" w:rsidRDefault="00107F4D" w:rsidP="008258DA">
      <w:pPr>
        <w:pStyle w:val="BodyText1"/>
        <w:rPr>
          <w:lang w:eastAsia="ja-JP"/>
        </w:rPr>
      </w:pPr>
      <w:r>
        <w:rPr>
          <w:lang w:eastAsia="ja-JP"/>
        </w:rPr>
        <w:t xml:space="preserve">6(b) Most students answered this question correctly. </w:t>
      </w:r>
    </w:p>
    <w:p w:rsidR="00107F4D" w:rsidRDefault="00107F4D" w:rsidP="008258DA">
      <w:pPr>
        <w:pStyle w:val="BodyText1"/>
        <w:rPr>
          <w:lang w:eastAsia="ja-JP"/>
        </w:rPr>
      </w:pPr>
      <w:r>
        <w:rPr>
          <w:lang w:eastAsia="ja-JP"/>
        </w:rPr>
        <w:t>6(c) Many students understood the question well and were able to give relevant and appropriate comparison</w:t>
      </w:r>
      <w:r w:rsidR="009F17FE">
        <w:rPr>
          <w:lang w:eastAsia="ja-JP"/>
        </w:rPr>
        <w:t>s</w:t>
      </w:r>
      <w:r>
        <w:rPr>
          <w:lang w:eastAsia="ja-JP"/>
        </w:rPr>
        <w:t xml:space="preserve"> between </w:t>
      </w:r>
      <w:proofErr w:type="spellStart"/>
      <w:r>
        <w:rPr>
          <w:lang w:eastAsia="ja-JP"/>
        </w:rPr>
        <w:t>Shizue’s</w:t>
      </w:r>
      <w:proofErr w:type="spellEnd"/>
      <w:r>
        <w:rPr>
          <w:lang w:eastAsia="ja-JP"/>
        </w:rPr>
        <w:t xml:space="preserve"> parents and her teacher. Stronger students displayed </w:t>
      </w:r>
      <w:r w:rsidR="009F17FE">
        <w:rPr>
          <w:lang w:eastAsia="ja-JP"/>
        </w:rPr>
        <w:t xml:space="preserve">a </w:t>
      </w:r>
      <w:r>
        <w:rPr>
          <w:lang w:eastAsia="ja-JP"/>
        </w:rPr>
        <w:t xml:space="preserve">comprehensive understanding of how </w:t>
      </w:r>
      <w:proofErr w:type="spellStart"/>
      <w:r w:rsidR="009F17FE">
        <w:rPr>
          <w:lang w:eastAsia="ja-JP"/>
        </w:rPr>
        <w:t>Shizue’s</w:t>
      </w:r>
      <w:proofErr w:type="spellEnd"/>
      <w:r w:rsidR="009F17FE" w:rsidDel="009F17FE">
        <w:rPr>
          <w:lang w:eastAsia="ja-JP"/>
        </w:rPr>
        <w:t xml:space="preserve"> </w:t>
      </w:r>
      <w:r w:rsidR="009F17FE">
        <w:rPr>
          <w:lang w:eastAsia="ja-JP"/>
        </w:rPr>
        <w:t xml:space="preserve">parents </w:t>
      </w:r>
      <w:r>
        <w:rPr>
          <w:lang w:eastAsia="ja-JP"/>
        </w:rPr>
        <w:t xml:space="preserve">supported </w:t>
      </w:r>
      <w:r w:rsidR="009F17FE">
        <w:rPr>
          <w:lang w:eastAsia="ja-JP"/>
        </w:rPr>
        <w:t xml:space="preserve">her </w:t>
      </w:r>
      <w:r>
        <w:rPr>
          <w:lang w:eastAsia="ja-JP"/>
        </w:rPr>
        <w:t>art</w:t>
      </w:r>
      <w:r w:rsidR="009F17FE">
        <w:rPr>
          <w:lang w:eastAsia="ja-JP"/>
        </w:rPr>
        <w:t>,</w:t>
      </w:r>
      <w:r>
        <w:rPr>
          <w:lang w:eastAsia="ja-JP"/>
        </w:rPr>
        <w:t xml:space="preserve"> with relevant details from the texts. Less successful answers were partially correct or rather too </w:t>
      </w:r>
      <w:proofErr w:type="gramStart"/>
      <w:r>
        <w:rPr>
          <w:lang w:eastAsia="ja-JP"/>
        </w:rPr>
        <w:t>simple</w:t>
      </w:r>
      <w:r w:rsidR="009F17FE">
        <w:rPr>
          <w:lang w:eastAsia="ja-JP"/>
        </w:rPr>
        <w:t>,</w:t>
      </w:r>
      <w:proofErr w:type="gramEnd"/>
      <w:r>
        <w:rPr>
          <w:lang w:eastAsia="ja-JP"/>
        </w:rPr>
        <w:t xml:space="preserve"> and lack</w:t>
      </w:r>
      <w:r w:rsidR="009F17FE">
        <w:rPr>
          <w:lang w:eastAsia="ja-JP"/>
        </w:rPr>
        <w:t>ed</w:t>
      </w:r>
      <w:r>
        <w:rPr>
          <w:lang w:eastAsia="ja-JP"/>
        </w:rPr>
        <w:t xml:space="preserve"> necessary details. </w:t>
      </w:r>
    </w:p>
    <w:p w:rsidR="00107F4D" w:rsidRDefault="00107F4D" w:rsidP="00E0698D">
      <w:pPr>
        <w:pStyle w:val="BodyText1"/>
        <w:rPr>
          <w:lang w:eastAsia="ja-JP"/>
        </w:rPr>
      </w:pPr>
      <w:r>
        <w:rPr>
          <w:lang w:eastAsia="ja-JP"/>
        </w:rPr>
        <w:lastRenderedPageBreak/>
        <w:t xml:space="preserve">6(d) </w:t>
      </w:r>
      <w:proofErr w:type="gramStart"/>
      <w:r>
        <w:rPr>
          <w:lang w:eastAsia="ja-JP"/>
        </w:rPr>
        <w:t>This</w:t>
      </w:r>
      <w:proofErr w:type="gramEnd"/>
      <w:r>
        <w:rPr>
          <w:lang w:eastAsia="ja-JP"/>
        </w:rPr>
        <w:t xml:space="preserve"> question was generally answered well. Most students understood that </w:t>
      </w:r>
      <w:proofErr w:type="spellStart"/>
      <w:r>
        <w:rPr>
          <w:lang w:eastAsia="ja-JP"/>
        </w:rPr>
        <w:t>Shizue</w:t>
      </w:r>
      <w:proofErr w:type="spellEnd"/>
      <w:r>
        <w:rPr>
          <w:lang w:eastAsia="ja-JP"/>
        </w:rPr>
        <w:t xml:space="preserve"> became famous after </w:t>
      </w:r>
      <w:r w:rsidR="00E0698D">
        <w:rPr>
          <w:lang w:eastAsia="ja-JP"/>
        </w:rPr>
        <w:t>appearing</w:t>
      </w:r>
      <w:r>
        <w:rPr>
          <w:lang w:eastAsia="ja-JP"/>
        </w:rPr>
        <w:t xml:space="preserve"> on the TV news. </w:t>
      </w:r>
      <w:r w:rsidR="009F17FE">
        <w:rPr>
          <w:lang w:eastAsia="ja-JP"/>
        </w:rPr>
        <w:t>In weaker responses, t</w:t>
      </w:r>
      <w:r>
        <w:rPr>
          <w:lang w:eastAsia="ja-JP"/>
        </w:rPr>
        <w:t>he rest of the detail was often missed or misunderstood.</w:t>
      </w:r>
    </w:p>
    <w:p w:rsidR="00107F4D" w:rsidRDefault="00107F4D" w:rsidP="00E0698D">
      <w:pPr>
        <w:pStyle w:val="BodyText1"/>
        <w:rPr>
          <w:lang w:eastAsia="ja-JP"/>
        </w:rPr>
      </w:pPr>
      <w:r>
        <w:rPr>
          <w:lang w:eastAsia="ja-JP"/>
        </w:rPr>
        <w:t xml:space="preserve">6(e) </w:t>
      </w:r>
      <w:r w:rsidR="00E0698D">
        <w:rPr>
          <w:lang w:eastAsia="ja-JP"/>
        </w:rPr>
        <w:t>Most</w:t>
      </w:r>
      <w:r>
        <w:rPr>
          <w:lang w:eastAsia="ja-JP"/>
        </w:rPr>
        <w:t xml:space="preserve"> answers contained some relevant information from the texts. Most students displayed </w:t>
      </w:r>
      <w:r w:rsidR="009F17FE">
        <w:rPr>
          <w:lang w:eastAsia="ja-JP"/>
        </w:rPr>
        <w:t xml:space="preserve">a </w:t>
      </w:r>
      <w:r>
        <w:rPr>
          <w:lang w:eastAsia="ja-JP"/>
        </w:rPr>
        <w:t xml:space="preserve">substantial understanding of what has been the inspiration behind </w:t>
      </w:r>
      <w:proofErr w:type="spellStart"/>
      <w:r>
        <w:rPr>
          <w:lang w:eastAsia="ja-JP"/>
        </w:rPr>
        <w:t>Shizue’s</w:t>
      </w:r>
      <w:proofErr w:type="spellEnd"/>
      <w:r>
        <w:rPr>
          <w:lang w:eastAsia="ja-JP"/>
        </w:rPr>
        <w:t xml:space="preserve"> current exhibition. The most successful answers displayed </w:t>
      </w:r>
      <w:r w:rsidR="009F17FE">
        <w:rPr>
          <w:lang w:eastAsia="ja-JP"/>
        </w:rPr>
        <w:t xml:space="preserve">a </w:t>
      </w:r>
      <w:r>
        <w:rPr>
          <w:lang w:eastAsia="ja-JP"/>
        </w:rPr>
        <w:t xml:space="preserve">deeper understanding of </w:t>
      </w:r>
      <w:proofErr w:type="spellStart"/>
      <w:r>
        <w:rPr>
          <w:lang w:eastAsia="ja-JP"/>
        </w:rPr>
        <w:t>Shizue’s</w:t>
      </w:r>
      <w:proofErr w:type="spellEnd"/>
      <w:r>
        <w:rPr>
          <w:lang w:eastAsia="ja-JP"/>
        </w:rPr>
        <w:t xml:space="preserve"> background</w:t>
      </w:r>
      <w:r w:rsidR="009F17FE">
        <w:rPr>
          <w:lang w:eastAsia="ja-JP"/>
        </w:rPr>
        <w:t>,</w:t>
      </w:r>
      <w:r>
        <w:rPr>
          <w:lang w:eastAsia="ja-JP"/>
        </w:rPr>
        <w:t xml:space="preserve"> including her childhood and current life back in </w:t>
      </w:r>
      <w:r w:rsidR="00E0698D">
        <w:rPr>
          <w:lang w:eastAsia="ja-JP"/>
        </w:rPr>
        <w:t xml:space="preserve">her </w:t>
      </w:r>
      <w:r>
        <w:rPr>
          <w:lang w:eastAsia="ja-JP"/>
        </w:rPr>
        <w:t>hometown.</w:t>
      </w:r>
    </w:p>
    <w:p w:rsidR="00107F4D" w:rsidRDefault="00107F4D" w:rsidP="008258DA">
      <w:pPr>
        <w:pStyle w:val="TopicHeading2"/>
        <w:rPr>
          <w:lang w:eastAsia="ja-JP"/>
        </w:rPr>
      </w:pPr>
      <w:r>
        <w:t xml:space="preserve">Section </w:t>
      </w:r>
      <w:r>
        <w:rPr>
          <w:rFonts w:hint="eastAsia"/>
          <w:lang w:eastAsia="ja-JP"/>
        </w:rPr>
        <w:t>2</w:t>
      </w:r>
      <w:r>
        <w:rPr>
          <w:lang w:eastAsia="ja-JP"/>
        </w:rPr>
        <w:t xml:space="preserve">: </w:t>
      </w:r>
      <w:r>
        <w:rPr>
          <w:rFonts w:hint="eastAsia"/>
          <w:lang w:eastAsia="ja-JP"/>
        </w:rPr>
        <w:t>Reading and Responding P</w:t>
      </w:r>
      <w:r>
        <w:rPr>
          <w:lang w:eastAsia="ja-JP"/>
        </w:rPr>
        <w:t>a</w:t>
      </w:r>
      <w:r>
        <w:rPr>
          <w:rFonts w:hint="eastAsia"/>
          <w:lang w:eastAsia="ja-JP"/>
        </w:rPr>
        <w:t>rt B</w:t>
      </w:r>
    </w:p>
    <w:p w:rsidR="00107F4D" w:rsidRDefault="00107F4D" w:rsidP="00107F4D">
      <w:pPr>
        <w:autoSpaceDE w:val="0"/>
        <w:autoSpaceDN w:val="0"/>
        <w:adjustRightInd w:val="0"/>
        <w:rPr>
          <w:rFonts w:ascii="TimesNewRoman" w:hAnsi="TimesNewRoman" w:cs="TimesNewRoman"/>
          <w:szCs w:val="22"/>
          <w:lang w:eastAsia="ja-JP"/>
        </w:rPr>
      </w:pPr>
    </w:p>
    <w:p w:rsidR="00107F4D" w:rsidRPr="001506FE" w:rsidRDefault="00107F4D" w:rsidP="008258DA">
      <w:pPr>
        <w:pStyle w:val="italicsheading"/>
        <w:rPr>
          <w:rFonts w:ascii="Arial" w:hAnsi="Arial" w:cs="Arial"/>
          <w:sz w:val="24"/>
          <w:szCs w:val="24"/>
        </w:rPr>
      </w:pPr>
      <w:r w:rsidRPr="001506FE">
        <w:rPr>
          <w:rFonts w:ascii="Arial" w:hAnsi="Arial" w:cs="Arial"/>
          <w:sz w:val="24"/>
          <w:szCs w:val="24"/>
        </w:rPr>
        <w:t>Question 7</w:t>
      </w:r>
    </w:p>
    <w:p w:rsidR="00107F4D" w:rsidRPr="00686460" w:rsidRDefault="00107F4D" w:rsidP="003A264B">
      <w:pPr>
        <w:pStyle w:val="BodyText1"/>
      </w:pPr>
      <w:r>
        <w:t>While there were a good number of quality answers</w:t>
      </w:r>
      <w:r w:rsidRPr="0075416E">
        <w:t>, it was evident that a si</w:t>
      </w:r>
      <w:r>
        <w:t>gnificant number of students</w:t>
      </w:r>
      <w:r w:rsidRPr="0075416E">
        <w:t xml:space="preserve"> were unprepared for the question in this</w:t>
      </w:r>
      <w:r>
        <w:t xml:space="preserve"> s</w:t>
      </w:r>
      <w:r w:rsidRPr="0075416E">
        <w:t>ection.</w:t>
      </w:r>
      <w:r>
        <w:t xml:space="preserve"> </w:t>
      </w:r>
      <w:r>
        <w:rPr>
          <w:szCs w:val="22"/>
          <w:lang w:eastAsia="ja-JP"/>
        </w:rPr>
        <w:t xml:space="preserve">The score distribution was significantly polarised. </w:t>
      </w:r>
      <w:r w:rsidR="009F17FE">
        <w:rPr>
          <w:szCs w:val="22"/>
          <w:lang w:eastAsia="ja-JP"/>
        </w:rPr>
        <w:t xml:space="preserve">Although </w:t>
      </w:r>
      <w:r>
        <w:rPr>
          <w:szCs w:val="22"/>
          <w:lang w:eastAsia="ja-JP"/>
        </w:rPr>
        <w:t xml:space="preserve">on the stronger end 17% of students achieved an A grade and 19% achieved a B grade, </w:t>
      </w:r>
      <w:r w:rsidR="003A264B">
        <w:rPr>
          <w:szCs w:val="22"/>
          <w:lang w:eastAsia="ja-JP"/>
        </w:rPr>
        <w:t>a significant number achieved in the D and E grade, or</w:t>
      </w:r>
      <w:r>
        <w:rPr>
          <w:szCs w:val="22"/>
          <w:lang w:eastAsia="ja-JP"/>
        </w:rPr>
        <w:t xml:space="preserve"> did not attempt the question. Markers commented that despite the stimulus text being fair and of a comparative degree of difficulty to previous years, many students failed to understand the context and the purpose of the text accurately. Unpreparedness in linguistic expression was also pointed out by the markers. </w:t>
      </w:r>
    </w:p>
    <w:p w:rsidR="00107F4D" w:rsidRDefault="00107F4D" w:rsidP="008258DA">
      <w:pPr>
        <w:pStyle w:val="TopicHeading1"/>
        <w:rPr>
          <w:lang w:eastAsia="ja-JP"/>
        </w:rPr>
      </w:pPr>
      <w:r w:rsidRPr="00BF102D">
        <w:rPr>
          <w:lang w:eastAsia="ja-JP"/>
        </w:rPr>
        <w:t>Ideas (Relevance)</w:t>
      </w:r>
    </w:p>
    <w:p w:rsidR="00107F4D" w:rsidRPr="00666656" w:rsidRDefault="00107F4D" w:rsidP="008258DA">
      <w:pPr>
        <w:pStyle w:val="BodyText1"/>
        <w:rPr>
          <w:rFonts w:eastAsia="MS Gothic"/>
        </w:rPr>
      </w:pPr>
      <w:r>
        <w:rPr>
          <w:szCs w:val="22"/>
          <w:lang w:eastAsia="ja-JP"/>
        </w:rPr>
        <w:t>The careful reading of the stimulus text is vital to attain</w:t>
      </w:r>
      <w:r w:rsidR="009F17FE">
        <w:rPr>
          <w:szCs w:val="22"/>
          <w:lang w:eastAsia="ja-JP"/>
        </w:rPr>
        <w:t>ing</w:t>
      </w:r>
      <w:r>
        <w:rPr>
          <w:szCs w:val="22"/>
          <w:lang w:eastAsia="ja-JP"/>
        </w:rPr>
        <w:t xml:space="preserve"> high marks. C</w:t>
      </w:r>
      <w:r w:rsidRPr="005107C5">
        <w:rPr>
          <w:rFonts w:eastAsia="MS Gothic"/>
        </w:rPr>
        <w:t>apable students</w:t>
      </w:r>
      <w:r>
        <w:rPr>
          <w:rFonts w:eastAsia="MS Gothic"/>
        </w:rPr>
        <w:t xml:space="preserve"> identified, analysed</w:t>
      </w:r>
      <w:r w:rsidR="009F17FE">
        <w:rPr>
          <w:rFonts w:eastAsia="MS Gothic"/>
        </w:rPr>
        <w:t>,</w:t>
      </w:r>
      <w:r>
        <w:rPr>
          <w:rFonts w:eastAsia="MS Gothic"/>
        </w:rPr>
        <w:t xml:space="preserve"> and responded to all relevant information in the stimulus text </w:t>
      </w:r>
      <w:r w:rsidR="009F17FE">
        <w:rPr>
          <w:rFonts w:eastAsia="MS Gothic"/>
        </w:rPr>
        <w:t>with</w:t>
      </w:r>
      <w:r>
        <w:rPr>
          <w:rFonts w:eastAsia="MS Gothic"/>
        </w:rPr>
        <w:t>in the appropriate length.</w:t>
      </w:r>
      <w:r w:rsidRPr="005107C5">
        <w:rPr>
          <w:rFonts w:eastAsia="MS Gothic"/>
        </w:rPr>
        <w:t xml:space="preserve"> Some s</w:t>
      </w:r>
      <w:r>
        <w:rPr>
          <w:rFonts w:eastAsia="MS Gothic"/>
        </w:rPr>
        <w:t xml:space="preserve">tudents </w:t>
      </w:r>
      <w:r w:rsidRPr="005107C5">
        <w:rPr>
          <w:rFonts w:eastAsia="MS Gothic"/>
        </w:rPr>
        <w:t>showed good reading comprehension skills</w:t>
      </w:r>
      <w:r>
        <w:rPr>
          <w:rFonts w:eastAsia="MS Gothic"/>
        </w:rPr>
        <w:t xml:space="preserve"> and grammatical skills</w:t>
      </w:r>
      <w:r w:rsidR="009F17FE">
        <w:rPr>
          <w:rFonts w:eastAsia="MS Gothic"/>
        </w:rPr>
        <w:t>,</w:t>
      </w:r>
      <w:r>
        <w:rPr>
          <w:rFonts w:eastAsia="MS Gothic"/>
        </w:rPr>
        <w:t xml:space="preserve"> but needed to be more careful about the word limit and </w:t>
      </w:r>
      <w:r w:rsidR="009F17FE">
        <w:rPr>
          <w:rFonts w:eastAsia="MS Gothic"/>
        </w:rPr>
        <w:t xml:space="preserve">about </w:t>
      </w:r>
      <w:r>
        <w:rPr>
          <w:rFonts w:eastAsia="MS Gothic"/>
        </w:rPr>
        <w:t>includ</w:t>
      </w:r>
      <w:r w:rsidR="009F17FE">
        <w:rPr>
          <w:rFonts w:eastAsia="MS Gothic"/>
        </w:rPr>
        <w:t>ing</w:t>
      </w:r>
      <w:r>
        <w:rPr>
          <w:rFonts w:eastAsia="MS Gothic"/>
        </w:rPr>
        <w:t xml:space="preserve"> irrelevantly creative ideas and </w:t>
      </w:r>
      <w:r w:rsidR="009F17FE">
        <w:rPr>
          <w:rFonts w:eastAsia="MS Gothic"/>
        </w:rPr>
        <w:t xml:space="preserve">hence </w:t>
      </w:r>
      <w:r>
        <w:rPr>
          <w:rFonts w:eastAsia="MS Gothic"/>
        </w:rPr>
        <w:t>wast</w:t>
      </w:r>
      <w:r w:rsidR="009F17FE">
        <w:rPr>
          <w:rFonts w:eastAsia="MS Gothic"/>
        </w:rPr>
        <w:t>ing</w:t>
      </w:r>
      <w:r>
        <w:rPr>
          <w:rFonts w:eastAsia="MS Gothic"/>
        </w:rPr>
        <w:t xml:space="preserve"> the space to write more relevant and necessary content. </w:t>
      </w:r>
      <w:r w:rsidR="009F17FE">
        <w:rPr>
          <w:rFonts w:eastAsia="MS Gothic"/>
        </w:rPr>
        <w:t>The l</w:t>
      </w:r>
      <w:r w:rsidRPr="005107C5">
        <w:rPr>
          <w:rFonts w:eastAsia="MS Gothic"/>
        </w:rPr>
        <w:t xml:space="preserve">ess capable students </w:t>
      </w:r>
      <w:r>
        <w:rPr>
          <w:rFonts w:eastAsia="MS Gothic"/>
        </w:rPr>
        <w:t xml:space="preserve">hardly understood </w:t>
      </w:r>
      <w:r w:rsidRPr="005107C5">
        <w:rPr>
          <w:rFonts w:eastAsia="MS Gothic"/>
        </w:rPr>
        <w:t xml:space="preserve">the </w:t>
      </w:r>
      <w:r>
        <w:rPr>
          <w:rFonts w:eastAsia="MS Gothic"/>
        </w:rPr>
        <w:t xml:space="preserve">stimulus </w:t>
      </w:r>
      <w:r w:rsidRPr="005107C5">
        <w:rPr>
          <w:rFonts w:eastAsia="MS Gothic"/>
        </w:rPr>
        <w:t xml:space="preserve">text and </w:t>
      </w:r>
      <w:r>
        <w:rPr>
          <w:rFonts w:eastAsia="MS Gothic"/>
        </w:rPr>
        <w:t>Minami’s questions</w:t>
      </w:r>
      <w:r w:rsidR="009F17FE">
        <w:rPr>
          <w:rFonts w:eastAsia="MS Gothic"/>
        </w:rPr>
        <w:t>, and</w:t>
      </w:r>
      <w:r>
        <w:rPr>
          <w:rFonts w:eastAsia="MS Gothic"/>
        </w:rPr>
        <w:t xml:space="preserve"> end</w:t>
      </w:r>
      <w:r w:rsidR="009F17FE">
        <w:rPr>
          <w:rFonts w:eastAsia="MS Gothic"/>
        </w:rPr>
        <w:t>ed</w:t>
      </w:r>
      <w:r>
        <w:rPr>
          <w:rFonts w:eastAsia="MS Gothic"/>
        </w:rPr>
        <w:t xml:space="preserve"> up writing irrele</w:t>
      </w:r>
      <w:r w:rsidR="001506FE">
        <w:rPr>
          <w:rFonts w:eastAsia="MS Gothic"/>
        </w:rPr>
        <w:t>vant and incomplete responses.</w:t>
      </w:r>
    </w:p>
    <w:p w:rsidR="00107F4D" w:rsidRDefault="00107F4D" w:rsidP="000C3BE4">
      <w:pPr>
        <w:pStyle w:val="BodyText1"/>
        <w:rPr>
          <w:lang w:eastAsia="ja-JP"/>
        </w:rPr>
      </w:pPr>
      <w:r>
        <w:rPr>
          <w:rFonts w:hint="eastAsia"/>
          <w:lang w:eastAsia="ja-JP"/>
        </w:rPr>
        <w:t xml:space="preserve">Successful responses </w:t>
      </w:r>
      <w:r w:rsidR="003A264B">
        <w:rPr>
          <w:lang w:eastAsia="ja-JP"/>
        </w:rPr>
        <w:t>i</w:t>
      </w:r>
      <w:r>
        <w:rPr>
          <w:lang w:eastAsia="ja-JP"/>
        </w:rPr>
        <w:t>nclude</w:t>
      </w:r>
      <w:r w:rsidR="003A264B">
        <w:rPr>
          <w:lang w:eastAsia="ja-JP"/>
        </w:rPr>
        <w:t>d</w:t>
      </w:r>
      <w:r>
        <w:rPr>
          <w:lang w:eastAsia="ja-JP"/>
        </w:rPr>
        <w:t>:</w:t>
      </w:r>
    </w:p>
    <w:p w:rsidR="00107F4D" w:rsidRDefault="00107F4D" w:rsidP="000C3BE4">
      <w:pPr>
        <w:pStyle w:val="dotpoints"/>
        <w:tabs>
          <w:tab w:val="clear" w:pos="720"/>
          <w:tab w:val="num" w:pos="426"/>
        </w:tabs>
        <w:ind w:left="426" w:hanging="357"/>
        <w:rPr>
          <w:lang w:eastAsia="ja-JP"/>
        </w:rPr>
      </w:pPr>
      <w:r w:rsidRPr="008D379A">
        <w:rPr>
          <w:lang w:eastAsia="ja-JP"/>
        </w:rPr>
        <w:t>thanking to Minami</w:t>
      </w:r>
      <w:r w:rsidR="001506FE">
        <w:rPr>
          <w:lang w:eastAsia="ja-JP"/>
        </w:rPr>
        <w:t xml:space="preserve"> for replying</w:t>
      </w:r>
    </w:p>
    <w:p w:rsidR="00107F4D" w:rsidRDefault="00107F4D" w:rsidP="000C3BE4">
      <w:pPr>
        <w:pStyle w:val="dotpoints"/>
        <w:tabs>
          <w:tab w:val="clear" w:pos="720"/>
          <w:tab w:val="num" w:pos="426"/>
        </w:tabs>
        <w:ind w:left="426" w:hanging="357"/>
        <w:rPr>
          <w:lang w:eastAsia="ja-JP"/>
        </w:rPr>
      </w:pPr>
      <w:r>
        <w:rPr>
          <w:lang w:eastAsia="ja-JP"/>
        </w:rPr>
        <w:t>past job experience (or lack of it) in a restaurant or in the similar industry</w:t>
      </w:r>
    </w:p>
    <w:p w:rsidR="00107F4D" w:rsidRDefault="00107F4D" w:rsidP="000C3BE4">
      <w:pPr>
        <w:pStyle w:val="dotpoints"/>
        <w:tabs>
          <w:tab w:val="clear" w:pos="720"/>
          <w:tab w:val="num" w:pos="426"/>
        </w:tabs>
        <w:ind w:left="426" w:hanging="357"/>
        <w:rPr>
          <w:lang w:eastAsia="ja-JP"/>
        </w:rPr>
      </w:pPr>
      <w:r>
        <w:rPr>
          <w:lang w:eastAsia="ja-JP"/>
        </w:rPr>
        <w:t xml:space="preserve">response to the offered working conditions (low wage as assistant if no experience, hard work, night shift, always work on weekend) </w:t>
      </w:r>
    </w:p>
    <w:p w:rsidR="00107F4D" w:rsidRDefault="00107F4D" w:rsidP="000C3BE4">
      <w:pPr>
        <w:pStyle w:val="dotpoints"/>
        <w:tabs>
          <w:tab w:val="clear" w:pos="720"/>
          <w:tab w:val="num" w:pos="426"/>
        </w:tabs>
        <w:ind w:left="426" w:hanging="357"/>
        <w:rPr>
          <w:lang w:eastAsia="ja-JP"/>
        </w:rPr>
      </w:pPr>
      <w:r>
        <w:rPr>
          <w:lang w:eastAsia="ja-JP"/>
        </w:rPr>
        <w:t>future plan (</w:t>
      </w:r>
      <w:r w:rsidR="009F17FE">
        <w:rPr>
          <w:lang w:eastAsia="ja-JP"/>
        </w:rPr>
        <w:t>‘</w:t>
      </w:r>
      <w:r>
        <w:rPr>
          <w:lang w:eastAsia="ja-JP"/>
        </w:rPr>
        <w:t>you said you’d like to work only one year</w:t>
      </w:r>
      <w:r w:rsidR="009F17FE">
        <w:rPr>
          <w:lang w:eastAsia="ja-JP"/>
        </w:rPr>
        <w:t>’</w:t>
      </w:r>
      <w:r>
        <w:rPr>
          <w:lang w:eastAsia="ja-JP"/>
        </w:rPr>
        <w:t>)</w:t>
      </w:r>
    </w:p>
    <w:p w:rsidR="00107F4D" w:rsidRPr="00E84839" w:rsidRDefault="00107F4D" w:rsidP="000C3BE4">
      <w:pPr>
        <w:pStyle w:val="dotpoints"/>
        <w:tabs>
          <w:tab w:val="clear" w:pos="720"/>
          <w:tab w:val="num" w:pos="426"/>
        </w:tabs>
        <w:ind w:left="426" w:hanging="357"/>
        <w:rPr>
          <w:lang w:eastAsia="ja-JP"/>
        </w:rPr>
      </w:pPr>
      <w:proofErr w:type="gramStart"/>
      <w:r>
        <w:rPr>
          <w:lang w:eastAsia="ja-JP"/>
        </w:rPr>
        <w:t>whether</w:t>
      </w:r>
      <w:proofErr w:type="gramEnd"/>
      <w:r>
        <w:rPr>
          <w:lang w:eastAsia="ja-JP"/>
        </w:rPr>
        <w:t xml:space="preserve"> </w:t>
      </w:r>
      <w:r w:rsidR="009F17FE">
        <w:rPr>
          <w:lang w:eastAsia="ja-JP"/>
        </w:rPr>
        <w:t xml:space="preserve">or not </w:t>
      </w:r>
      <w:r>
        <w:rPr>
          <w:lang w:eastAsia="ja-JP"/>
        </w:rPr>
        <w:t>to come to the scheduled interview</w:t>
      </w:r>
      <w:r w:rsidR="003A264B">
        <w:rPr>
          <w:lang w:eastAsia="ja-JP"/>
        </w:rPr>
        <w:t>.</w:t>
      </w:r>
      <w:r>
        <w:rPr>
          <w:lang w:eastAsia="ja-JP"/>
        </w:rPr>
        <w:t xml:space="preserve"> </w:t>
      </w:r>
    </w:p>
    <w:p w:rsidR="00107F4D" w:rsidRPr="006204A6" w:rsidRDefault="00107F4D" w:rsidP="008258DA">
      <w:pPr>
        <w:pStyle w:val="TopicHeading1"/>
        <w:rPr>
          <w:lang w:eastAsia="ja-JP"/>
        </w:rPr>
      </w:pPr>
      <w:r w:rsidRPr="006204A6">
        <w:rPr>
          <w:lang w:eastAsia="ja-JP"/>
        </w:rPr>
        <w:t>I</w:t>
      </w:r>
      <w:r w:rsidRPr="006204A6">
        <w:rPr>
          <w:rFonts w:hint="eastAsia"/>
          <w:lang w:eastAsia="ja-JP"/>
        </w:rPr>
        <w:t>deas</w:t>
      </w:r>
      <w:r w:rsidRPr="006204A6">
        <w:rPr>
          <w:lang w:eastAsia="ja-JP"/>
        </w:rPr>
        <w:t xml:space="preserve"> (Depth of treatment of ideas, information</w:t>
      </w:r>
      <w:r w:rsidR="009F17FE">
        <w:rPr>
          <w:lang w:eastAsia="ja-JP"/>
        </w:rPr>
        <w:t>,</w:t>
      </w:r>
      <w:r w:rsidRPr="006204A6">
        <w:rPr>
          <w:lang w:eastAsia="ja-JP"/>
        </w:rPr>
        <w:t xml:space="preserve"> or opinions</w:t>
      </w:r>
      <w:r>
        <w:rPr>
          <w:rFonts w:hint="eastAsia"/>
          <w:lang w:eastAsia="ja-JP"/>
        </w:rPr>
        <w:t>)</w:t>
      </w:r>
      <w:r w:rsidRPr="006204A6">
        <w:rPr>
          <w:lang w:eastAsia="ja-JP"/>
        </w:rPr>
        <w:t xml:space="preserve"> </w:t>
      </w:r>
    </w:p>
    <w:p w:rsidR="00107F4D" w:rsidRDefault="00107F4D" w:rsidP="003A264B">
      <w:pPr>
        <w:pStyle w:val="BodyText1"/>
        <w:rPr>
          <w:lang w:eastAsia="ja-JP"/>
        </w:rPr>
      </w:pPr>
      <w:r>
        <w:rPr>
          <w:lang w:eastAsia="ja-JP"/>
        </w:rPr>
        <w:t xml:space="preserve">Successful students demonstrated </w:t>
      </w:r>
      <w:r w:rsidR="009F17FE">
        <w:rPr>
          <w:lang w:eastAsia="ja-JP"/>
        </w:rPr>
        <w:t xml:space="preserve">a </w:t>
      </w:r>
      <w:r>
        <w:rPr>
          <w:lang w:eastAsia="ja-JP"/>
        </w:rPr>
        <w:t xml:space="preserve">thorough understanding of the </w:t>
      </w:r>
      <w:r>
        <w:rPr>
          <w:rFonts w:hint="eastAsia"/>
          <w:lang w:eastAsia="ja-JP"/>
        </w:rPr>
        <w:t>stimulus</w:t>
      </w:r>
      <w:r>
        <w:rPr>
          <w:lang w:eastAsia="ja-JP"/>
        </w:rPr>
        <w:t xml:space="preserve"> text and gave clear and relevant </w:t>
      </w:r>
      <w:r>
        <w:rPr>
          <w:rFonts w:hint="eastAsia"/>
          <w:lang w:eastAsia="ja-JP"/>
        </w:rPr>
        <w:t>response</w:t>
      </w:r>
      <w:r w:rsidR="003A264B">
        <w:rPr>
          <w:lang w:eastAsia="ja-JP"/>
        </w:rPr>
        <w:t>s</w:t>
      </w:r>
      <w:r>
        <w:rPr>
          <w:lang w:eastAsia="ja-JP"/>
        </w:rPr>
        <w:t>, which were often well elaborated and supported with reasons.</w:t>
      </w:r>
      <w:r w:rsidRPr="00DB2F03">
        <w:rPr>
          <w:rFonts w:hint="eastAsia"/>
          <w:lang w:eastAsia="ja-JP"/>
        </w:rPr>
        <w:t xml:space="preserve"> </w:t>
      </w:r>
      <w:r>
        <w:rPr>
          <w:rFonts w:hint="eastAsia"/>
          <w:lang w:eastAsia="ja-JP"/>
        </w:rPr>
        <w:t xml:space="preserve">Stronger students were able to </w:t>
      </w:r>
      <w:r>
        <w:rPr>
          <w:lang w:eastAsia="ja-JP"/>
        </w:rPr>
        <w:t>‘</w:t>
      </w:r>
      <w:r>
        <w:rPr>
          <w:rFonts w:hint="eastAsia"/>
          <w:lang w:eastAsia="ja-JP"/>
        </w:rPr>
        <w:t>rework</w:t>
      </w:r>
      <w:r>
        <w:rPr>
          <w:lang w:eastAsia="ja-JP"/>
        </w:rPr>
        <w:t>’</w:t>
      </w:r>
      <w:r>
        <w:rPr>
          <w:rFonts w:hint="eastAsia"/>
          <w:lang w:eastAsia="ja-JP"/>
        </w:rPr>
        <w:t xml:space="preserve"> the stimulus text effectively, combining </w:t>
      </w:r>
      <w:r>
        <w:rPr>
          <w:lang w:eastAsia="ja-JP"/>
        </w:rPr>
        <w:t>information</w:t>
      </w:r>
      <w:r>
        <w:rPr>
          <w:rFonts w:hint="eastAsia"/>
          <w:lang w:eastAsia="ja-JP"/>
        </w:rPr>
        <w:t xml:space="preserve"> and expressions to create </w:t>
      </w:r>
      <w:r w:rsidR="003A264B">
        <w:rPr>
          <w:lang w:eastAsia="ja-JP"/>
        </w:rPr>
        <w:t xml:space="preserve">their own </w:t>
      </w:r>
      <w:r>
        <w:rPr>
          <w:rFonts w:hint="eastAsia"/>
          <w:lang w:eastAsia="ja-JP"/>
        </w:rPr>
        <w:t xml:space="preserve">ideas and sentences. They did not just copy and paste ideas </w:t>
      </w:r>
      <w:r>
        <w:rPr>
          <w:lang w:eastAsia="ja-JP"/>
        </w:rPr>
        <w:t>and</w:t>
      </w:r>
      <w:r>
        <w:rPr>
          <w:rFonts w:hint="eastAsia"/>
          <w:lang w:eastAsia="ja-JP"/>
        </w:rPr>
        <w:t xml:space="preserve"> expressions from the original text.</w:t>
      </w:r>
      <w:r>
        <w:rPr>
          <w:lang w:eastAsia="ja-JP"/>
        </w:rPr>
        <w:t xml:space="preserve"> </w:t>
      </w:r>
    </w:p>
    <w:p w:rsidR="00107F4D" w:rsidRDefault="003A264B" w:rsidP="008258DA">
      <w:pPr>
        <w:pStyle w:val="BodyText1"/>
        <w:rPr>
          <w:lang w:eastAsia="ja-JP"/>
        </w:rPr>
      </w:pPr>
      <w:r>
        <w:rPr>
          <w:lang w:eastAsia="ja-JP"/>
        </w:rPr>
        <w:t>As</w:t>
      </w:r>
      <w:r w:rsidR="00107F4D">
        <w:rPr>
          <w:lang w:eastAsia="ja-JP"/>
        </w:rPr>
        <w:t xml:space="preserve"> many </w:t>
      </w:r>
      <w:r w:rsidR="009F17FE">
        <w:rPr>
          <w:lang w:eastAsia="ja-JP"/>
        </w:rPr>
        <w:t xml:space="preserve">of the </w:t>
      </w:r>
      <w:r w:rsidR="00107F4D">
        <w:rPr>
          <w:lang w:eastAsia="ja-JP"/>
        </w:rPr>
        <w:t xml:space="preserve">weaker answers were only partially relevant to the topic and purpose, </w:t>
      </w:r>
      <w:r w:rsidR="009F17FE">
        <w:rPr>
          <w:lang w:eastAsia="ja-JP"/>
        </w:rPr>
        <w:t>they did not include many</w:t>
      </w:r>
      <w:r w:rsidR="00107F4D">
        <w:rPr>
          <w:lang w:eastAsia="ja-JP"/>
        </w:rPr>
        <w:t xml:space="preserve"> appropriate elements to</w:t>
      </w:r>
      <w:r w:rsidR="001506FE">
        <w:rPr>
          <w:lang w:eastAsia="ja-JP"/>
        </w:rPr>
        <w:t xml:space="preserve"> add depth to their responses.</w:t>
      </w:r>
    </w:p>
    <w:p w:rsidR="00107F4D" w:rsidRPr="00C36C33" w:rsidRDefault="00107F4D" w:rsidP="008258DA">
      <w:pPr>
        <w:pStyle w:val="TopicHeading1"/>
        <w:rPr>
          <w:lang w:eastAsia="ja-JP"/>
        </w:rPr>
      </w:pPr>
      <w:r w:rsidRPr="00C36C33">
        <w:rPr>
          <w:lang w:eastAsia="ja-JP"/>
        </w:rPr>
        <w:lastRenderedPageBreak/>
        <w:t>Expression (Capability to convey information accurately and appropriately)</w:t>
      </w:r>
    </w:p>
    <w:p w:rsidR="00107F4D" w:rsidRDefault="00107F4D" w:rsidP="003A264B">
      <w:pPr>
        <w:pStyle w:val="BodyText1"/>
        <w:rPr>
          <w:lang w:eastAsia="ja-JP"/>
        </w:rPr>
      </w:pPr>
      <w:r>
        <w:rPr>
          <w:lang w:eastAsia="ja-JP"/>
        </w:rPr>
        <w:t xml:space="preserve">Students’ linguistic skills varied very widely this year. On one hand, </w:t>
      </w:r>
      <w:r>
        <w:rPr>
          <w:rFonts w:hint="eastAsia"/>
          <w:lang w:eastAsia="ja-JP"/>
        </w:rPr>
        <w:t>a number of strong students demonstrated very good accuracy and manipulation of a wide range of relevant grammatical structures. They were able to relate</w:t>
      </w:r>
      <w:r>
        <w:rPr>
          <w:lang w:eastAsia="ja-JP"/>
        </w:rPr>
        <w:t xml:space="preserve"> </w:t>
      </w:r>
      <w:r>
        <w:rPr>
          <w:rFonts w:hint="eastAsia"/>
          <w:lang w:eastAsia="ja-JP"/>
        </w:rPr>
        <w:t xml:space="preserve">effectively what they wanted/needed to convey. </w:t>
      </w:r>
      <w:r>
        <w:rPr>
          <w:lang w:eastAsia="ja-JP"/>
        </w:rPr>
        <w:t xml:space="preserve">On the other hand, a large number of </w:t>
      </w:r>
      <w:r>
        <w:rPr>
          <w:rFonts w:hint="eastAsia"/>
          <w:lang w:eastAsia="ja-JP"/>
        </w:rPr>
        <w:t xml:space="preserve">students showed insufficient linguistic skills to convey </w:t>
      </w:r>
      <w:r>
        <w:rPr>
          <w:lang w:eastAsia="ja-JP"/>
        </w:rPr>
        <w:t>even basic information and ideas</w:t>
      </w:r>
      <w:r>
        <w:rPr>
          <w:rFonts w:hint="eastAsia"/>
          <w:lang w:eastAsia="ja-JP"/>
        </w:rPr>
        <w:t xml:space="preserve">. </w:t>
      </w:r>
      <w:r>
        <w:rPr>
          <w:lang w:eastAsia="ja-JP"/>
        </w:rPr>
        <w:t xml:space="preserve">In weak </w:t>
      </w:r>
      <w:r w:rsidR="003A264B">
        <w:rPr>
          <w:lang w:eastAsia="ja-JP"/>
        </w:rPr>
        <w:t>responses</w:t>
      </w:r>
      <w:r>
        <w:rPr>
          <w:lang w:eastAsia="ja-JP"/>
        </w:rPr>
        <w:t>, expressions</w:t>
      </w:r>
      <w:r>
        <w:rPr>
          <w:rFonts w:hint="eastAsia"/>
          <w:lang w:eastAsia="ja-JP"/>
        </w:rPr>
        <w:t xml:space="preserve"> were</w:t>
      </w:r>
      <w:r>
        <w:rPr>
          <w:lang w:eastAsia="ja-JP"/>
        </w:rPr>
        <w:t xml:space="preserve"> often fragmental, and/or </w:t>
      </w:r>
      <w:r>
        <w:rPr>
          <w:rFonts w:hint="eastAsia"/>
          <w:lang w:eastAsia="ja-JP"/>
        </w:rPr>
        <w:t>structured based on English word order</w:t>
      </w:r>
      <w:r>
        <w:rPr>
          <w:lang w:eastAsia="ja-JP"/>
        </w:rPr>
        <w:t>. T</w:t>
      </w:r>
      <w:r>
        <w:rPr>
          <w:rFonts w:hint="eastAsia"/>
          <w:lang w:eastAsia="ja-JP"/>
        </w:rPr>
        <w:t xml:space="preserve">here were </w:t>
      </w:r>
      <w:r>
        <w:rPr>
          <w:lang w:eastAsia="ja-JP"/>
        </w:rPr>
        <w:t xml:space="preserve">also </w:t>
      </w:r>
      <w:r>
        <w:rPr>
          <w:rFonts w:hint="eastAsia"/>
          <w:lang w:eastAsia="ja-JP"/>
        </w:rPr>
        <w:t xml:space="preserve">frequent errors in </w:t>
      </w:r>
      <w:r>
        <w:rPr>
          <w:lang w:eastAsia="ja-JP"/>
        </w:rPr>
        <w:t>the most</w:t>
      </w:r>
      <w:r>
        <w:rPr>
          <w:rFonts w:hint="eastAsia"/>
          <w:lang w:eastAsia="ja-JP"/>
        </w:rPr>
        <w:t xml:space="preserve"> basic spelling, grammar</w:t>
      </w:r>
      <w:r w:rsidR="009F17FE">
        <w:rPr>
          <w:lang w:eastAsia="ja-JP"/>
        </w:rPr>
        <w:t>,</w:t>
      </w:r>
      <w:r>
        <w:rPr>
          <w:rFonts w:hint="eastAsia"/>
          <w:lang w:eastAsia="ja-JP"/>
        </w:rPr>
        <w:t xml:space="preserve"> and kanji</w:t>
      </w:r>
      <w:r w:rsidR="003A264B">
        <w:rPr>
          <w:lang w:eastAsia="ja-JP"/>
        </w:rPr>
        <w:t xml:space="preserve"> use</w:t>
      </w:r>
      <w:r>
        <w:rPr>
          <w:rFonts w:hint="eastAsia"/>
          <w:lang w:eastAsia="ja-JP"/>
        </w:rPr>
        <w:t>.</w:t>
      </w:r>
    </w:p>
    <w:p w:rsidR="00107F4D" w:rsidRDefault="00107F4D" w:rsidP="000C3BE4">
      <w:pPr>
        <w:pStyle w:val="BodyText1"/>
        <w:rPr>
          <w:lang w:eastAsia="ja-JP"/>
        </w:rPr>
      </w:pPr>
      <w:r>
        <w:rPr>
          <w:szCs w:val="22"/>
          <w:lang w:eastAsia="ja-JP"/>
        </w:rPr>
        <w:t xml:space="preserve"> </w:t>
      </w:r>
      <w:r>
        <w:rPr>
          <w:lang w:eastAsia="ja-JP"/>
        </w:rPr>
        <w:t>Examples include</w:t>
      </w:r>
      <w:r w:rsidRPr="00BF79F5">
        <w:rPr>
          <w:rFonts w:hint="eastAsia"/>
          <w:lang w:eastAsia="ja-JP"/>
        </w:rPr>
        <w:t xml:space="preserve">: </w:t>
      </w:r>
    </w:p>
    <w:p w:rsidR="00107F4D" w:rsidRDefault="00107F4D" w:rsidP="000C3BE4">
      <w:pPr>
        <w:pStyle w:val="dotpoints"/>
        <w:tabs>
          <w:tab w:val="clear" w:pos="720"/>
          <w:tab w:val="num" w:pos="426"/>
        </w:tabs>
        <w:ind w:left="426" w:hanging="357"/>
        <w:rPr>
          <w:lang w:eastAsia="ja-JP"/>
        </w:rPr>
      </w:pPr>
      <w:r>
        <w:rPr>
          <w:rFonts w:hint="eastAsia"/>
          <w:lang w:eastAsia="ja-JP"/>
        </w:rPr>
        <w:t xml:space="preserve">confusion of </w:t>
      </w:r>
      <w:r>
        <w:rPr>
          <w:lang w:eastAsia="ja-JP"/>
        </w:rPr>
        <w:t>tense</w:t>
      </w:r>
      <w:r>
        <w:rPr>
          <w:rFonts w:hint="eastAsia"/>
          <w:lang w:eastAsia="ja-JP"/>
        </w:rPr>
        <w:t xml:space="preserve"> </w:t>
      </w:r>
    </w:p>
    <w:p w:rsidR="00107F4D" w:rsidRDefault="00107F4D" w:rsidP="000C3BE4">
      <w:pPr>
        <w:pStyle w:val="dotpoints"/>
        <w:tabs>
          <w:tab w:val="clear" w:pos="720"/>
          <w:tab w:val="num" w:pos="426"/>
        </w:tabs>
        <w:ind w:left="426" w:hanging="357"/>
        <w:rPr>
          <w:lang w:eastAsia="ja-JP"/>
        </w:rPr>
      </w:pPr>
      <w:r>
        <w:rPr>
          <w:rFonts w:hint="eastAsia"/>
          <w:lang w:eastAsia="ja-JP"/>
        </w:rPr>
        <w:t>use of wrong particles</w:t>
      </w:r>
    </w:p>
    <w:p w:rsidR="00107F4D" w:rsidRDefault="00107F4D" w:rsidP="000C3BE4">
      <w:pPr>
        <w:pStyle w:val="dotpoints"/>
        <w:tabs>
          <w:tab w:val="clear" w:pos="720"/>
          <w:tab w:val="num" w:pos="426"/>
        </w:tabs>
        <w:ind w:left="426" w:hanging="357"/>
        <w:rPr>
          <w:lang w:eastAsia="ja-JP"/>
        </w:rPr>
      </w:pPr>
      <w:r>
        <w:rPr>
          <w:lang w:eastAsia="ja-JP"/>
        </w:rPr>
        <w:t xml:space="preserve">confusion of </w:t>
      </w:r>
      <w:r w:rsidRPr="000C3BE4">
        <w:rPr>
          <w:rFonts w:hint="eastAsia"/>
          <w:lang w:eastAsia="ja-JP"/>
        </w:rPr>
        <w:t>行く</w:t>
      </w:r>
      <w:r>
        <w:rPr>
          <w:lang w:eastAsia="ja-JP"/>
        </w:rPr>
        <w:t>and</w:t>
      </w:r>
      <w:r w:rsidRPr="000C3BE4">
        <w:rPr>
          <w:lang w:eastAsia="ja-JP"/>
        </w:rPr>
        <w:t xml:space="preserve"> </w:t>
      </w:r>
      <w:r w:rsidRPr="000C3BE4">
        <w:rPr>
          <w:rFonts w:hint="eastAsia"/>
          <w:lang w:eastAsia="ja-JP"/>
        </w:rPr>
        <w:t>来る</w:t>
      </w:r>
    </w:p>
    <w:p w:rsidR="00107F4D" w:rsidRDefault="00107F4D" w:rsidP="000C3BE4">
      <w:pPr>
        <w:pStyle w:val="dotpoints"/>
        <w:tabs>
          <w:tab w:val="clear" w:pos="720"/>
          <w:tab w:val="num" w:pos="426"/>
        </w:tabs>
        <w:ind w:left="426" w:hanging="357"/>
        <w:rPr>
          <w:lang w:eastAsia="ja-JP"/>
        </w:rPr>
      </w:pPr>
      <w:r>
        <w:rPr>
          <w:rFonts w:hint="eastAsia"/>
          <w:lang w:eastAsia="ja-JP"/>
        </w:rPr>
        <w:t>no use of kanji in the syllabus</w:t>
      </w:r>
    </w:p>
    <w:p w:rsidR="00107F4D" w:rsidRDefault="003A264B" w:rsidP="000C3BE4">
      <w:pPr>
        <w:pStyle w:val="dotpoints"/>
        <w:tabs>
          <w:tab w:val="clear" w:pos="720"/>
          <w:tab w:val="num" w:pos="426"/>
        </w:tabs>
        <w:ind w:left="426" w:hanging="357"/>
        <w:rPr>
          <w:lang w:eastAsia="ja-JP"/>
        </w:rPr>
      </w:pPr>
      <w:proofErr w:type="gramStart"/>
      <w:r>
        <w:rPr>
          <w:lang w:eastAsia="ja-JP"/>
        </w:rPr>
        <w:t>illegible</w:t>
      </w:r>
      <w:proofErr w:type="gramEnd"/>
      <w:r w:rsidR="00107F4D">
        <w:rPr>
          <w:rFonts w:hint="eastAsia"/>
          <w:lang w:eastAsia="ja-JP"/>
        </w:rPr>
        <w:t xml:space="preserve"> writing</w:t>
      </w:r>
      <w:r>
        <w:rPr>
          <w:lang w:eastAsia="ja-JP"/>
        </w:rPr>
        <w:t>.</w:t>
      </w:r>
    </w:p>
    <w:p w:rsidR="00107F4D" w:rsidRPr="0074440D" w:rsidRDefault="00107F4D" w:rsidP="008258DA">
      <w:pPr>
        <w:pStyle w:val="TopicHeading1"/>
        <w:rPr>
          <w:lang w:eastAsia="ja-JP"/>
        </w:rPr>
      </w:pPr>
      <w:r w:rsidRPr="000F4B03">
        <w:rPr>
          <w:lang w:eastAsia="ja-JP"/>
        </w:rPr>
        <w:t>Expression (Coherence in structure and sequence)</w:t>
      </w:r>
    </w:p>
    <w:p w:rsidR="00484969" w:rsidRDefault="00107F4D" w:rsidP="008258DA">
      <w:pPr>
        <w:pStyle w:val="BodyText1"/>
        <w:rPr>
          <w:lang w:eastAsia="ja-JP"/>
        </w:rPr>
      </w:pPr>
      <w:r>
        <w:rPr>
          <w:rFonts w:hint="eastAsia"/>
          <w:lang w:eastAsia="ja-JP"/>
        </w:rPr>
        <w:t xml:space="preserve">Most responses </w:t>
      </w:r>
      <w:r>
        <w:rPr>
          <w:lang w:eastAsia="ja-JP"/>
        </w:rPr>
        <w:t>were</w:t>
      </w:r>
      <w:r>
        <w:rPr>
          <w:rFonts w:hint="eastAsia"/>
          <w:lang w:eastAsia="ja-JP"/>
        </w:rPr>
        <w:t xml:space="preserve"> reasonably </w:t>
      </w:r>
      <w:r>
        <w:rPr>
          <w:lang w:eastAsia="ja-JP"/>
        </w:rPr>
        <w:t>well</w:t>
      </w:r>
      <w:r w:rsidRPr="00BF79F5">
        <w:rPr>
          <w:rFonts w:hint="eastAsia"/>
          <w:lang w:eastAsia="ja-JP"/>
        </w:rPr>
        <w:t xml:space="preserve"> structur</w:t>
      </w:r>
      <w:r>
        <w:rPr>
          <w:lang w:eastAsia="ja-JP"/>
        </w:rPr>
        <w:t>ed</w:t>
      </w:r>
      <w:r w:rsidRPr="00BF79F5">
        <w:rPr>
          <w:rFonts w:hint="eastAsia"/>
          <w:lang w:eastAsia="ja-JP"/>
        </w:rPr>
        <w:t xml:space="preserve"> and sequence</w:t>
      </w:r>
      <w:r>
        <w:rPr>
          <w:lang w:eastAsia="ja-JP"/>
        </w:rPr>
        <w:t>d</w:t>
      </w:r>
      <w:r w:rsidRPr="00BF79F5">
        <w:rPr>
          <w:rFonts w:hint="eastAsia"/>
          <w:lang w:eastAsia="ja-JP"/>
        </w:rPr>
        <w:t xml:space="preserve">. </w:t>
      </w:r>
      <w:r>
        <w:rPr>
          <w:rFonts w:hint="eastAsia"/>
          <w:lang w:eastAsia="ja-JP"/>
        </w:rPr>
        <w:t>H</w:t>
      </w:r>
      <w:r>
        <w:rPr>
          <w:lang w:eastAsia="ja-JP"/>
        </w:rPr>
        <w:t>o</w:t>
      </w:r>
      <w:r>
        <w:rPr>
          <w:rFonts w:hint="eastAsia"/>
          <w:lang w:eastAsia="ja-JP"/>
        </w:rPr>
        <w:t xml:space="preserve">wever, use of </w:t>
      </w:r>
      <w:r>
        <w:rPr>
          <w:lang w:eastAsia="ja-JP"/>
        </w:rPr>
        <w:t xml:space="preserve">linguistic cohesive devices such as conjunctions and deictic words </w:t>
      </w:r>
      <w:r>
        <w:rPr>
          <w:rFonts w:hint="eastAsia"/>
          <w:lang w:eastAsia="ja-JP"/>
        </w:rPr>
        <w:t xml:space="preserve">was often absent or </w:t>
      </w:r>
      <w:r>
        <w:rPr>
          <w:lang w:eastAsia="ja-JP"/>
        </w:rPr>
        <w:t xml:space="preserve">problematic. </w:t>
      </w:r>
      <w:r>
        <w:rPr>
          <w:rFonts w:hint="eastAsia"/>
          <w:lang w:eastAsia="ja-JP"/>
        </w:rPr>
        <w:t xml:space="preserve">Students are encouraged to incorporate these expressions so </w:t>
      </w:r>
      <w:r w:rsidR="00A90FC4">
        <w:rPr>
          <w:lang w:eastAsia="ja-JP"/>
        </w:rPr>
        <w:t xml:space="preserve">that </w:t>
      </w:r>
      <w:r>
        <w:rPr>
          <w:rFonts w:hint="eastAsia"/>
          <w:lang w:eastAsia="ja-JP"/>
        </w:rPr>
        <w:t>they can use the writing space more efficiently.</w:t>
      </w:r>
    </w:p>
    <w:p w:rsidR="00107F4D" w:rsidRDefault="00107F4D" w:rsidP="000C3BE4">
      <w:pPr>
        <w:pStyle w:val="BodyText1"/>
        <w:rPr>
          <w:lang w:eastAsia="ja-JP"/>
        </w:rPr>
      </w:pPr>
      <w:r>
        <w:rPr>
          <w:rFonts w:hint="eastAsia"/>
          <w:lang w:eastAsia="ja-JP"/>
        </w:rPr>
        <w:t>There were many untidy pieces of work with frequent crossing out</w:t>
      </w:r>
      <w:r w:rsidR="00A90FC4">
        <w:rPr>
          <w:lang w:eastAsia="ja-JP"/>
        </w:rPr>
        <w:t xml:space="preserve"> and</w:t>
      </w:r>
      <w:r>
        <w:rPr>
          <w:rFonts w:hint="eastAsia"/>
          <w:lang w:eastAsia="ja-JP"/>
        </w:rPr>
        <w:t xml:space="preserve"> insertions, and poor writing of scripts. Students should plan well before they start writing and should present their responses as neat</w:t>
      </w:r>
      <w:r w:rsidR="00A90FC4">
        <w:rPr>
          <w:lang w:eastAsia="ja-JP"/>
        </w:rPr>
        <w:t>ly</w:t>
      </w:r>
      <w:r>
        <w:rPr>
          <w:rFonts w:hint="eastAsia"/>
          <w:lang w:eastAsia="ja-JP"/>
        </w:rPr>
        <w:t xml:space="preserve"> as possible. Some suggestions are below:</w:t>
      </w:r>
    </w:p>
    <w:p w:rsidR="00107F4D" w:rsidRDefault="00107F4D" w:rsidP="000C3BE4">
      <w:pPr>
        <w:pStyle w:val="dotpoints"/>
        <w:tabs>
          <w:tab w:val="clear" w:pos="720"/>
          <w:tab w:val="num" w:pos="426"/>
        </w:tabs>
        <w:ind w:left="426" w:hanging="357"/>
        <w:rPr>
          <w:lang w:eastAsia="ja-JP"/>
        </w:rPr>
      </w:pPr>
      <w:r>
        <w:rPr>
          <w:rFonts w:hint="eastAsia"/>
          <w:lang w:eastAsia="ja-JP"/>
        </w:rPr>
        <w:t>plan your response (use provided space to take notes)</w:t>
      </w:r>
    </w:p>
    <w:p w:rsidR="00107F4D" w:rsidRDefault="00107F4D" w:rsidP="000C3BE4">
      <w:pPr>
        <w:pStyle w:val="dotpoints"/>
        <w:tabs>
          <w:tab w:val="clear" w:pos="720"/>
          <w:tab w:val="num" w:pos="426"/>
        </w:tabs>
        <w:ind w:left="426" w:hanging="357"/>
        <w:rPr>
          <w:lang w:eastAsia="ja-JP"/>
        </w:rPr>
      </w:pPr>
      <w:r>
        <w:rPr>
          <w:rFonts w:hint="eastAsia"/>
          <w:lang w:eastAsia="ja-JP"/>
        </w:rPr>
        <w:t>take into account paragraphing</w:t>
      </w:r>
    </w:p>
    <w:p w:rsidR="00107F4D" w:rsidRPr="006D058E" w:rsidRDefault="00107F4D" w:rsidP="000C3BE4">
      <w:pPr>
        <w:pStyle w:val="dotpoints"/>
        <w:tabs>
          <w:tab w:val="clear" w:pos="720"/>
          <w:tab w:val="num" w:pos="426"/>
        </w:tabs>
        <w:ind w:left="426" w:hanging="357"/>
        <w:rPr>
          <w:lang w:eastAsia="ja-JP"/>
        </w:rPr>
      </w:pPr>
      <w:r>
        <w:rPr>
          <w:rFonts w:hint="eastAsia"/>
          <w:lang w:eastAsia="ja-JP"/>
        </w:rPr>
        <w:t>do not rush, and be careful to avoid errors in simple things</w:t>
      </w:r>
    </w:p>
    <w:p w:rsidR="00107F4D" w:rsidRDefault="00107F4D" w:rsidP="000C3BE4">
      <w:pPr>
        <w:pStyle w:val="dotpoints"/>
        <w:tabs>
          <w:tab w:val="clear" w:pos="720"/>
          <w:tab w:val="num" w:pos="426"/>
        </w:tabs>
        <w:ind w:left="426" w:hanging="357"/>
        <w:rPr>
          <w:lang w:eastAsia="ja-JP"/>
        </w:rPr>
      </w:pPr>
      <w:r>
        <w:rPr>
          <w:rFonts w:hint="eastAsia"/>
          <w:lang w:eastAsia="ja-JP"/>
        </w:rPr>
        <w:t>write legibly and neatly across the page</w:t>
      </w:r>
    </w:p>
    <w:p w:rsidR="00107F4D" w:rsidRDefault="00107F4D" w:rsidP="000C3BE4">
      <w:pPr>
        <w:pStyle w:val="dotpoints"/>
        <w:tabs>
          <w:tab w:val="clear" w:pos="720"/>
          <w:tab w:val="num" w:pos="426"/>
        </w:tabs>
        <w:ind w:left="426" w:hanging="357"/>
        <w:rPr>
          <w:lang w:eastAsia="ja-JP"/>
        </w:rPr>
      </w:pPr>
      <w:r>
        <w:rPr>
          <w:rFonts w:hint="eastAsia"/>
          <w:lang w:eastAsia="ja-JP"/>
        </w:rPr>
        <w:t>avoid cross</w:t>
      </w:r>
      <w:r w:rsidR="00A90FC4">
        <w:rPr>
          <w:lang w:eastAsia="ja-JP"/>
        </w:rPr>
        <w:t xml:space="preserve">ing </w:t>
      </w:r>
      <w:r>
        <w:rPr>
          <w:rFonts w:hint="eastAsia"/>
          <w:lang w:eastAsia="ja-JP"/>
        </w:rPr>
        <w:t>out and inserti</w:t>
      </w:r>
      <w:r w:rsidR="00A90FC4">
        <w:rPr>
          <w:lang w:eastAsia="ja-JP"/>
        </w:rPr>
        <w:t>ng text</w:t>
      </w:r>
    </w:p>
    <w:p w:rsidR="00107F4D" w:rsidRDefault="00107F4D" w:rsidP="000C3BE4">
      <w:pPr>
        <w:pStyle w:val="dotpoints"/>
        <w:tabs>
          <w:tab w:val="clear" w:pos="720"/>
          <w:tab w:val="num" w:pos="426"/>
        </w:tabs>
        <w:ind w:left="426" w:hanging="357"/>
        <w:rPr>
          <w:lang w:eastAsia="ja-JP"/>
        </w:rPr>
      </w:pPr>
      <w:proofErr w:type="gramStart"/>
      <w:r>
        <w:rPr>
          <w:rFonts w:hint="eastAsia"/>
          <w:lang w:eastAsia="ja-JP"/>
        </w:rPr>
        <w:t>read</w:t>
      </w:r>
      <w:proofErr w:type="gramEnd"/>
      <w:r>
        <w:rPr>
          <w:rFonts w:hint="eastAsia"/>
          <w:lang w:eastAsia="ja-JP"/>
        </w:rPr>
        <w:t xml:space="preserve"> your answer and check carefully for small errors</w:t>
      </w:r>
      <w:r w:rsidR="003A264B">
        <w:rPr>
          <w:lang w:eastAsia="ja-JP"/>
        </w:rPr>
        <w:t>.</w:t>
      </w:r>
    </w:p>
    <w:p w:rsidR="00107F4D" w:rsidRDefault="00107F4D" w:rsidP="008258DA">
      <w:pPr>
        <w:pStyle w:val="BodyText1"/>
        <w:rPr>
          <w:lang w:eastAsia="ja-JP"/>
        </w:rPr>
      </w:pPr>
      <w:r>
        <w:rPr>
          <w:rFonts w:hint="eastAsia"/>
          <w:lang w:eastAsia="ja-JP"/>
        </w:rPr>
        <w:t xml:space="preserve">It is also suggested that students think flexibly when they want to express certain things and cannot come up with appropriate words and grammatical structures. Do not struggle too much with uncertainty but instead try to think of a </w:t>
      </w:r>
      <w:r>
        <w:rPr>
          <w:lang w:eastAsia="ja-JP"/>
        </w:rPr>
        <w:t>different</w:t>
      </w:r>
      <w:r>
        <w:rPr>
          <w:rFonts w:hint="eastAsia"/>
          <w:lang w:eastAsia="ja-JP"/>
        </w:rPr>
        <w:t xml:space="preserve"> way of responding. </w:t>
      </w:r>
    </w:p>
    <w:p w:rsidR="00107F4D" w:rsidRDefault="00107F4D" w:rsidP="008258DA">
      <w:pPr>
        <w:pStyle w:val="TopicHeading2"/>
        <w:rPr>
          <w:lang w:eastAsia="ja-JP"/>
        </w:rPr>
      </w:pPr>
      <w:r w:rsidRPr="002F5B83">
        <w:t>S</w:t>
      </w:r>
      <w:r>
        <w:t xml:space="preserve">ection </w:t>
      </w:r>
      <w:r>
        <w:rPr>
          <w:rFonts w:hint="eastAsia"/>
          <w:lang w:eastAsia="ja-JP"/>
        </w:rPr>
        <w:t>3: Writing in Japanese</w:t>
      </w:r>
    </w:p>
    <w:p w:rsidR="00107F4D" w:rsidRPr="00E83149" w:rsidRDefault="00107F4D" w:rsidP="003A264B">
      <w:pPr>
        <w:pStyle w:val="BodyText1"/>
        <w:rPr>
          <w:rFonts w:eastAsia="MS Gothic"/>
          <w:sz w:val="24"/>
          <w:szCs w:val="24"/>
          <w:lang w:eastAsia="ja-JP"/>
        </w:rPr>
      </w:pPr>
      <w:r>
        <w:rPr>
          <w:rFonts w:hint="eastAsia"/>
          <w:lang w:eastAsia="ja-JP"/>
        </w:rPr>
        <w:t xml:space="preserve">Overall this section was </w:t>
      </w:r>
      <w:r>
        <w:rPr>
          <w:lang w:eastAsia="ja-JP"/>
        </w:rPr>
        <w:t>handled</w:t>
      </w:r>
      <w:r>
        <w:rPr>
          <w:rFonts w:hint="eastAsia"/>
          <w:lang w:eastAsia="ja-JP"/>
        </w:rPr>
        <w:t xml:space="preserve"> well</w:t>
      </w:r>
      <w:r>
        <w:rPr>
          <w:lang w:eastAsia="ja-JP"/>
        </w:rPr>
        <w:t xml:space="preserve"> compared </w:t>
      </w:r>
      <w:r w:rsidR="00A90FC4">
        <w:rPr>
          <w:lang w:eastAsia="ja-JP"/>
        </w:rPr>
        <w:t>with</w:t>
      </w:r>
      <w:r>
        <w:rPr>
          <w:lang w:eastAsia="ja-JP"/>
        </w:rPr>
        <w:t xml:space="preserve"> other sections</w:t>
      </w:r>
      <w:r>
        <w:rPr>
          <w:rFonts w:hint="eastAsia"/>
          <w:lang w:eastAsia="ja-JP"/>
        </w:rPr>
        <w:t xml:space="preserve">. Question </w:t>
      </w:r>
      <w:r>
        <w:rPr>
          <w:lang w:eastAsia="ja-JP"/>
        </w:rPr>
        <w:t>9</w:t>
      </w:r>
      <w:r>
        <w:rPr>
          <w:rFonts w:hint="eastAsia"/>
          <w:lang w:eastAsia="ja-JP"/>
        </w:rPr>
        <w:t xml:space="preserve"> was </w:t>
      </w:r>
      <w:r>
        <w:rPr>
          <w:lang w:eastAsia="ja-JP"/>
        </w:rPr>
        <w:t>by far the most</w:t>
      </w:r>
      <w:r>
        <w:rPr>
          <w:rFonts w:hint="eastAsia"/>
          <w:lang w:eastAsia="ja-JP"/>
        </w:rPr>
        <w:t xml:space="preserve"> popular</w:t>
      </w:r>
      <w:r w:rsidR="00A90FC4">
        <w:rPr>
          <w:lang w:eastAsia="ja-JP"/>
        </w:rPr>
        <w:t>,</w:t>
      </w:r>
      <w:r>
        <w:rPr>
          <w:rFonts w:hint="eastAsia"/>
          <w:lang w:eastAsia="ja-JP"/>
        </w:rPr>
        <w:t xml:space="preserve"> chosen by 6</w:t>
      </w:r>
      <w:r>
        <w:rPr>
          <w:lang w:eastAsia="ja-JP"/>
        </w:rPr>
        <w:t>1</w:t>
      </w:r>
      <w:r>
        <w:rPr>
          <w:rFonts w:hint="eastAsia"/>
          <w:lang w:eastAsia="ja-JP"/>
        </w:rPr>
        <w:t>% of students</w:t>
      </w:r>
      <w:r>
        <w:rPr>
          <w:lang w:eastAsia="ja-JP"/>
        </w:rPr>
        <w:t>, followed by Question 8</w:t>
      </w:r>
      <w:r w:rsidR="00A90FC4">
        <w:rPr>
          <w:lang w:eastAsia="ja-JP"/>
        </w:rPr>
        <w:t xml:space="preserve"> (</w:t>
      </w:r>
      <w:r>
        <w:rPr>
          <w:lang w:eastAsia="ja-JP"/>
        </w:rPr>
        <w:t>23%</w:t>
      </w:r>
      <w:r w:rsidR="00A90FC4">
        <w:rPr>
          <w:lang w:eastAsia="ja-JP"/>
        </w:rPr>
        <w:t>)</w:t>
      </w:r>
      <w:r>
        <w:rPr>
          <w:lang w:eastAsia="ja-JP"/>
        </w:rPr>
        <w:t xml:space="preserve">, then Question 9 </w:t>
      </w:r>
      <w:r w:rsidR="00A90FC4">
        <w:rPr>
          <w:lang w:eastAsia="ja-JP"/>
        </w:rPr>
        <w:t>(</w:t>
      </w:r>
      <w:r>
        <w:rPr>
          <w:lang w:eastAsia="ja-JP"/>
        </w:rPr>
        <w:t>16%</w:t>
      </w:r>
      <w:r w:rsidR="00A90FC4">
        <w:rPr>
          <w:lang w:eastAsia="ja-JP"/>
        </w:rPr>
        <w:t>)</w:t>
      </w:r>
      <w:r>
        <w:rPr>
          <w:rFonts w:hint="eastAsia"/>
          <w:lang w:eastAsia="ja-JP"/>
        </w:rPr>
        <w:t xml:space="preserve">. </w:t>
      </w:r>
      <w:r>
        <w:rPr>
          <w:lang w:eastAsia="ja-JP"/>
        </w:rPr>
        <w:t>Common</w:t>
      </w:r>
      <w:r>
        <w:rPr>
          <w:rFonts w:hint="eastAsia"/>
          <w:lang w:eastAsia="ja-JP"/>
        </w:rPr>
        <w:t>ly</w:t>
      </w:r>
      <w:r w:rsidR="00A90FC4">
        <w:rPr>
          <w:lang w:eastAsia="ja-JP"/>
        </w:rPr>
        <w:t>, the students who provided w</w:t>
      </w:r>
      <w:r>
        <w:rPr>
          <w:lang w:eastAsia="ja-JP"/>
        </w:rPr>
        <w:t xml:space="preserve">eaker </w:t>
      </w:r>
      <w:r w:rsidR="003A264B">
        <w:rPr>
          <w:lang w:eastAsia="ja-JP"/>
        </w:rPr>
        <w:t>responses</w:t>
      </w:r>
      <w:r>
        <w:rPr>
          <w:lang w:eastAsia="ja-JP"/>
        </w:rPr>
        <w:t xml:space="preserve"> </w:t>
      </w:r>
      <w:r w:rsidR="00A90FC4">
        <w:rPr>
          <w:lang w:eastAsia="ja-JP"/>
        </w:rPr>
        <w:t>were</w:t>
      </w:r>
      <w:r>
        <w:rPr>
          <w:lang w:eastAsia="ja-JP"/>
        </w:rPr>
        <w:t xml:space="preserve"> linguistic</w:t>
      </w:r>
      <w:r w:rsidR="00A90FC4">
        <w:rPr>
          <w:lang w:eastAsia="ja-JP"/>
        </w:rPr>
        <w:t>ally</w:t>
      </w:r>
      <w:r>
        <w:rPr>
          <w:lang w:eastAsia="ja-JP"/>
        </w:rPr>
        <w:t xml:space="preserve"> unprepared</w:t>
      </w:r>
      <w:r w:rsidR="00A90FC4">
        <w:rPr>
          <w:lang w:eastAsia="ja-JP"/>
        </w:rPr>
        <w:t xml:space="preserve"> and appeared to have failed</w:t>
      </w:r>
      <w:r>
        <w:t xml:space="preserve"> to read the question requirement </w:t>
      </w:r>
      <w:r>
        <w:rPr>
          <w:rFonts w:hint="eastAsia"/>
          <w:lang w:eastAsia="ja-JP"/>
        </w:rPr>
        <w:t xml:space="preserve">fully and </w:t>
      </w:r>
      <w:r>
        <w:t xml:space="preserve">accurately, </w:t>
      </w:r>
      <w:r w:rsidR="00A90FC4">
        <w:t xml:space="preserve">which </w:t>
      </w:r>
      <w:r>
        <w:t>result</w:t>
      </w:r>
      <w:r w:rsidR="00A90FC4">
        <w:t>ed</w:t>
      </w:r>
      <w:r>
        <w:t xml:space="preserve"> in</w:t>
      </w:r>
      <w:r w:rsidR="00A90FC4">
        <w:t xml:space="preserve"> them</w:t>
      </w:r>
      <w:r>
        <w:t xml:space="preserve"> </w:t>
      </w:r>
      <w:r>
        <w:rPr>
          <w:rFonts w:hint="eastAsia"/>
          <w:lang w:eastAsia="ja-JP"/>
        </w:rPr>
        <w:t xml:space="preserve">writing an irrelevant </w:t>
      </w:r>
      <w:r>
        <w:t>answer</w:t>
      </w:r>
      <w:r>
        <w:rPr>
          <w:rFonts w:hint="eastAsia"/>
          <w:lang w:eastAsia="ja-JP"/>
        </w:rPr>
        <w:t>.</w:t>
      </w:r>
    </w:p>
    <w:p w:rsidR="00F53E62" w:rsidRDefault="00F53E62" w:rsidP="008258DA">
      <w:pPr>
        <w:pStyle w:val="TopicHeading1"/>
        <w:rPr>
          <w:lang w:eastAsia="ja-JP"/>
        </w:rPr>
      </w:pPr>
    </w:p>
    <w:p w:rsidR="00F53E62" w:rsidRDefault="00F53E62" w:rsidP="008258DA">
      <w:pPr>
        <w:pStyle w:val="TopicHeading1"/>
        <w:rPr>
          <w:lang w:eastAsia="ja-JP"/>
        </w:rPr>
      </w:pPr>
    </w:p>
    <w:p w:rsidR="00107F4D" w:rsidRPr="0079654B" w:rsidRDefault="00107F4D" w:rsidP="008258DA">
      <w:pPr>
        <w:pStyle w:val="TopicHeading1"/>
        <w:rPr>
          <w:lang w:eastAsia="ja-JP"/>
        </w:rPr>
      </w:pPr>
      <w:r w:rsidRPr="0079654B">
        <w:rPr>
          <w:rFonts w:hint="eastAsia"/>
          <w:lang w:eastAsia="ja-JP"/>
        </w:rPr>
        <w:lastRenderedPageBreak/>
        <w:t>Ideas (Relevance and depth of treatment)</w:t>
      </w:r>
    </w:p>
    <w:p w:rsidR="00484969" w:rsidRPr="001506FE" w:rsidRDefault="00107F4D" w:rsidP="008258DA">
      <w:pPr>
        <w:pStyle w:val="italicsheading"/>
        <w:rPr>
          <w:rFonts w:ascii="Arial" w:hAnsi="Arial" w:cs="Arial"/>
          <w:sz w:val="24"/>
          <w:szCs w:val="24"/>
        </w:rPr>
      </w:pPr>
      <w:r w:rsidRPr="001506FE">
        <w:rPr>
          <w:rFonts w:ascii="Arial" w:hAnsi="Arial" w:cs="Arial"/>
          <w:sz w:val="24"/>
          <w:szCs w:val="24"/>
        </w:rPr>
        <w:t>Question 8</w:t>
      </w:r>
    </w:p>
    <w:p w:rsidR="00107F4D" w:rsidRDefault="00107F4D" w:rsidP="008258DA">
      <w:pPr>
        <w:pStyle w:val="BodyText1"/>
        <w:rPr>
          <w:lang w:eastAsia="ja-JP"/>
        </w:rPr>
      </w:pPr>
      <w:r>
        <w:rPr>
          <w:lang w:eastAsia="ja-JP"/>
        </w:rPr>
        <w:t xml:space="preserve">Most </w:t>
      </w:r>
      <w:r w:rsidR="00A90FC4">
        <w:rPr>
          <w:lang w:eastAsia="ja-JP"/>
        </w:rPr>
        <w:t xml:space="preserve">of the </w:t>
      </w:r>
      <w:r>
        <w:rPr>
          <w:lang w:eastAsia="ja-JP"/>
        </w:rPr>
        <w:t xml:space="preserve">capable students who received an A grade presented creative and interesting stories with appropriate detail. Some students’ answers in this question were particularly well developed and </w:t>
      </w:r>
      <w:r>
        <w:rPr>
          <w:rFonts w:hint="eastAsia"/>
          <w:lang w:eastAsia="ja-JP"/>
        </w:rPr>
        <w:t xml:space="preserve">very </w:t>
      </w:r>
      <w:r>
        <w:rPr>
          <w:lang w:eastAsia="ja-JP"/>
        </w:rPr>
        <w:t xml:space="preserve">enjoyable to read. Less capable students who attempted this question struggled a lot. There were many students who </w:t>
      </w:r>
      <w:r w:rsidR="00A90FC4">
        <w:rPr>
          <w:lang w:eastAsia="ja-JP"/>
        </w:rPr>
        <w:t xml:space="preserve">did not </w:t>
      </w:r>
      <w:r>
        <w:rPr>
          <w:lang w:eastAsia="ja-JP"/>
        </w:rPr>
        <w:t xml:space="preserve">sufficiently describe ‘the happiest dream’ and </w:t>
      </w:r>
      <w:r w:rsidR="00A90FC4">
        <w:rPr>
          <w:lang w:eastAsia="ja-JP"/>
        </w:rPr>
        <w:t xml:space="preserve">instead </w:t>
      </w:r>
      <w:r>
        <w:rPr>
          <w:lang w:eastAsia="ja-JP"/>
        </w:rPr>
        <w:t>simply wrote about some happy ‘experience’. Lack of prepar</w:t>
      </w:r>
      <w:r>
        <w:rPr>
          <w:rFonts w:hint="eastAsia"/>
          <w:lang w:eastAsia="ja-JP"/>
        </w:rPr>
        <w:t>edness</w:t>
      </w:r>
      <w:r>
        <w:rPr>
          <w:lang w:eastAsia="ja-JP"/>
        </w:rPr>
        <w:t xml:space="preserve"> </w:t>
      </w:r>
      <w:r>
        <w:rPr>
          <w:rFonts w:hint="eastAsia"/>
          <w:lang w:eastAsia="ja-JP"/>
        </w:rPr>
        <w:t>for</w:t>
      </w:r>
      <w:r>
        <w:rPr>
          <w:lang w:eastAsia="ja-JP"/>
        </w:rPr>
        <w:t xml:space="preserve"> this kind of question/text type was pointed out by the markers.</w:t>
      </w:r>
    </w:p>
    <w:p w:rsidR="00484969" w:rsidRPr="001506FE" w:rsidRDefault="00107F4D" w:rsidP="008258DA">
      <w:pPr>
        <w:pStyle w:val="italicsheading"/>
        <w:rPr>
          <w:rFonts w:ascii="Arial" w:hAnsi="Arial" w:cs="Arial"/>
          <w:sz w:val="24"/>
          <w:szCs w:val="24"/>
        </w:rPr>
      </w:pPr>
      <w:r w:rsidRPr="001506FE">
        <w:rPr>
          <w:rFonts w:ascii="Arial" w:hAnsi="Arial" w:cs="Arial"/>
          <w:sz w:val="24"/>
          <w:szCs w:val="24"/>
        </w:rPr>
        <w:t>Question 9</w:t>
      </w:r>
    </w:p>
    <w:p w:rsidR="00107F4D" w:rsidRDefault="00107F4D" w:rsidP="008258DA">
      <w:pPr>
        <w:pStyle w:val="BodyText1"/>
      </w:pPr>
      <w:r>
        <w:rPr>
          <w:lang w:eastAsia="ja-JP"/>
        </w:rPr>
        <w:t xml:space="preserve">This seemed to be the most familiar topic option. </w:t>
      </w:r>
      <w:r w:rsidRPr="0052610E">
        <w:t xml:space="preserve">Most responses were </w:t>
      </w:r>
      <w:r>
        <w:rPr>
          <w:rFonts w:hint="eastAsia"/>
          <w:lang w:eastAsia="ja-JP"/>
        </w:rPr>
        <w:t xml:space="preserve">sufficiently </w:t>
      </w:r>
      <w:r w:rsidRPr="0052610E">
        <w:t xml:space="preserve">relevant to the question. </w:t>
      </w:r>
      <w:r w:rsidR="00A90FC4">
        <w:t>The more s</w:t>
      </w:r>
      <w:r>
        <w:t>uccessful students fully understood the question and included relevant details in their letter to the host family. Many</w:t>
      </w:r>
      <w:r w:rsidR="00A90FC4">
        <w:t xml:space="preserve"> of the</w:t>
      </w:r>
      <w:r>
        <w:t xml:space="preserve"> less successful students seemed to misunderstand the question, and their answers were only partially relevant to the context given. For example, some weak answers consisted almost solely of holiday</w:t>
      </w:r>
      <w:r w:rsidR="00A90FC4">
        <w:t xml:space="preserve"> </w:t>
      </w:r>
      <w:r>
        <w:t xml:space="preserve">plan suggestions, and some wrote as if the host family was intending to come and stay with them, which was not stated in the question. Some did not write a ‘reply’ to the letter </w:t>
      </w:r>
      <w:r w:rsidR="00A90FC4">
        <w:t xml:space="preserve">received </w:t>
      </w:r>
      <w:r>
        <w:t>from the host family</w:t>
      </w:r>
      <w:r w:rsidR="00A90FC4">
        <w:t>,</w:t>
      </w:r>
      <w:r>
        <w:t xml:space="preserve"> but simply wrote a letter to the host family. </w:t>
      </w:r>
    </w:p>
    <w:p w:rsidR="00484969" w:rsidRPr="001506FE" w:rsidRDefault="00107F4D" w:rsidP="008258DA">
      <w:pPr>
        <w:pStyle w:val="italicsheading"/>
        <w:rPr>
          <w:rFonts w:ascii="Arial" w:hAnsi="Arial" w:cs="Arial"/>
          <w:sz w:val="24"/>
          <w:szCs w:val="24"/>
        </w:rPr>
      </w:pPr>
      <w:r w:rsidRPr="001506FE">
        <w:rPr>
          <w:rFonts w:ascii="Arial" w:hAnsi="Arial" w:cs="Arial"/>
          <w:sz w:val="24"/>
          <w:szCs w:val="24"/>
        </w:rPr>
        <w:t>Question 10</w:t>
      </w:r>
    </w:p>
    <w:p w:rsidR="00107F4D" w:rsidRDefault="00107F4D" w:rsidP="008258DA">
      <w:pPr>
        <w:pStyle w:val="BodyText1"/>
        <w:rPr>
          <w:lang w:eastAsia="ja-JP"/>
        </w:rPr>
      </w:pPr>
      <w:r>
        <w:rPr>
          <w:lang w:eastAsia="ja-JP"/>
        </w:rPr>
        <w:t xml:space="preserve">Numerous students who chose this question did not fully understand the required task and failed to write about a ‘life-changing experience’. </w:t>
      </w:r>
      <w:r>
        <w:rPr>
          <w:rFonts w:hint="eastAsia"/>
          <w:lang w:eastAsia="ja-JP"/>
        </w:rPr>
        <w:t xml:space="preserve">In </w:t>
      </w:r>
      <w:r>
        <w:rPr>
          <w:lang w:eastAsia="ja-JP"/>
        </w:rPr>
        <w:t>many</w:t>
      </w:r>
      <w:r>
        <w:rPr>
          <w:rFonts w:hint="eastAsia"/>
          <w:lang w:eastAsia="ja-JP"/>
        </w:rPr>
        <w:t xml:space="preserve"> instances the </w:t>
      </w:r>
      <w:r>
        <w:rPr>
          <w:lang w:eastAsia="ja-JP"/>
        </w:rPr>
        <w:t>‘</w:t>
      </w:r>
      <w:r>
        <w:rPr>
          <w:rFonts w:hint="eastAsia"/>
          <w:lang w:eastAsia="ja-JP"/>
        </w:rPr>
        <w:t>experience</w:t>
      </w:r>
      <w:r>
        <w:rPr>
          <w:lang w:eastAsia="ja-JP"/>
        </w:rPr>
        <w:t>’</w:t>
      </w:r>
      <w:r>
        <w:rPr>
          <w:rFonts w:hint="eastAsia"/>
          <w:lang w:eastAsia="ja-JP"/>
        </w:rPr>
        <w:t xml:space="preserve"> was limited to a </w:t>
      </w:r>
      <w:r>
        <w:rPr>
          <w:lang w:eastAsia="ja-JP"/>
        </w:rPr>
        <w:t>‘</w:t>
      </w:r>
      <w:r>
        <w:rPr>
          <w:rFonts w:hint="eastAsia"/>
          <w:lang w:eastAsia="ja-JP"/>
        </w:rPr>
        <w:t>trip to Japan</w:t>
      </w:r>
      <w:r>
        <w:rPr>
          <w:lang w:eastAsia="ja-JP"/>
        </w:rPr>
        <w:t>’</w:t>
      </w:r>
      <w:r>
        <w:rPr>
          <w:rFonts w:hint="eastAsia"/>
          <w:lang w:eastAsia="ja-JP"/>
        </w:rPr>
        <w:t xml:space="preserve"> or </w:t>
      </w:r>
      <w:r>
        <w:rPr>
          <w:lang w:eastAsia="ja-JP"/>
        </w:rPr>
        <w:t>‘</w:t>
      </w:r>
      <w:r>
        <w:rPr>
          <w:rFonts w:hint="eastAsia"/>
          <w:lang w:eastAsia="ja-JP"/>
        </w:rPr>
        <w:t>studying Japanese</w:t>
      </w:r>
      <w:r>
        <w:rPr>
          <w:lang w:eastAsia="ja-JP"/>
        </w:rPr>
        <w:t>’</w:t>
      </w:r>
      <w:r>
        <w:rPr>
          <w:rFonts w:hint="eastAsia"/>
          <w:lang w:eastAsia="ja-JP"/>
        </w:rPr>
        <w:t xml:space="preserve"> with no sufficient elaboration to make it sound as special as </w:t>
      </w:r>
      <w:r>
        <w:rPr>
          <w:lang w:eastAsia="ja-JP"/>
        </w:rPr>
        <w:t>‘</w:t>
      </w:r>
      <w:r>
        <w:rPr>
          <w:rFonts w:hint="eastAsia"/>
          <w:lang w:eastAsia="ja-JP"/>
        </w:rPr>
        <w:t>life-changing</w:t>
      </w:r>
      <w:r>
        <w:rPr>
          <w:lang w:eastAsia="ja-JP"/>
        </w:rPr>
        <w:t>’</w:t>
      </w:r>
      <w:r>
        <w:rPr>
          <w:rFonts w:hint="eastAsia"/>
          <w:lang w:eastAsia="ja-JP"/>
        </w:rPr>
        <w:t xml:space="preserve">. </w:t>
      </w:r>
      <w:r>
        <w:rPr>
          <w:lang w:eastAsia="ja-JP"/>
        </w:rPr>
        <w:t>Many also missed or ignored the point that ‘it</w:t>
      </w:r>
      <w:r w:rsidR="00A90FC4">
        <w:rPr>
          <w:lang w:eastAsia="ja-JP"/>
        </w:rPr>
        <w:t xml:space="preserve"> has</w:t>
      </w:r>
      <w:r>
        <w:rPr>
          <w:lang w:eastAsia="ja-JP"/>
        </w:rPr>
        <w:t xml:space="preserve"> been a year since you graduated from high school’ and lost marks by including some irrelevant details. Students with higher scores on this question </w:t>
      </w:r>
      <w:r>
        <w:rPr>
          <w:rFonts w:hint="eastAsia"/>
          <w:lang w:eastAsia="ja-JP"/>
        </w:rPr>
        <w:t xml:space="preserve">provided </w:t>
      </w:r>
      <w:r>
        <w:rPr>
          <w:lang w:eastAsia="ja-JP"/>
        </w:rPr>
        <w:t>detailed and varied information. Writer’s experiences and feelings were well described in strong answers.</w:t>
      </w:r>
    </w:p>
    <w:p w:rsidR="00107F4D" w:rsidRDefault="00107F4D" w:rsidP="008258DA">
      <w:pPr>
        <w:pStyle w:val="TopicHeading1"/>
        <w:rPr>
          <w:lang w:eastAsia="ja-JP"/>
        </w:rPr>
      </w:pPr>
      <w:r w:rsidRPr="0079654B">
        <w:rPr>
          <w:lang w:eastAsia="ja-JP"/>
        </w:rPr>
        <w:t xml:space="preserve">Expression (Capability to convey information accurately and appropriately) </w:t>
      </w:r>
    </w:p>
    <w:p w:rsidR="00484969" w:rsidRPr="001506FE" w:rsidRDefault="00107F4D" w:rsidP="008258DA">
      <w:pPr>
        <w:pStyle w:val="italicsheading"/>
        <w:rPr>
          <w:rFonts w:ascii="Arial" w:hAnsi="Arial" w:cs="Arial"/>
          <w:sz w:val="24"/>
          <w:szCs w:val="24"/>
        </w:rPr>
      </w:pPr>
      <w:r w:rsidRPr="001506FE">
        <w:rPr>
          <w:rFonts w:ascii="Arial" w:hAnsi="Arial" w:cs="Arial"/>
          <w:sz w:val="24"/>
          <w:szCs w:val="24"/>
        </w:rPr>
        <w:t>Questions 8,</w:t>
      </w:r>
      <w:r w:rsidRPr="001506FE">
        <w:rPr>
          <w:rFonts w:ascii="Arial" w:hAnsi="Arial" w:cs="Arial" w:hint="eastAsia"/>
          <w:sz w:val="24"/>
          <w:szCs w:val="24"/>
        </w:rPr>
        <w:t xml:space="preserve"> </w:t>
      </w:r>
      <w:r w:rsidRPr="001506FE">
        <w:rPr>
          <w:rFonts w:ascii="Arial" w:hAnsi="Arial" w:cs="Arial"/>
          <w:sz w:val="24"/>
          <w:szCs w:val="24"/>
        </w:rPr>
        <w:t>9</w:t>
      </w:r>
      <w:r w:rsidR="00C90261">
        <w:rPr>
          <w:rFonts w:ascii="Arial" w:hAnsi="Arial" w:cs="Arial"/>
          <w:sz w:val="24"/>
          <w:szCs w:val="24"/>
        </w:rPr>
        <w:t>,</w:t>
      </w:r>
      <w:r w:rsidRPr="001506FE">
        <w:rPr>
          <w:rFonts w:ascii="Arial" w:hAnsi="Arial" w:cs="Arial"/>
          <w:sz w:val="24"/>
          <w:szCs w:val="24"/>
        </w:rPr>
        <w:t xml:space="preserve"> and 10</w:t>
      </w:r>
    </w:p>
    <w:p w:rsidR="00107F4D" w:rsidRDefault="00107F4D" w:rsidP="008258DA">
      <w:pPr>
        <w:pStyle w:val="BodyText1"/>
        <w:rPr>
          <w:lang w:eastAsia="ja-JP"/>
        </w:rPr>
      </w:pPr>
      <w:r>
        <w:rPr>
          <w:lang w:eastAsia="ja-JP"/>
        </w:rPr>
        <w:t>The m</w:t>
      </w:r>
      <w:r>
        <w:t>ost</w:t>
      </w:r>
      <w:r w:rsidRPr="00FA47AF">
        <w:t xml:space="preserve"> capable </w:t>
      </w:r>
      <w:r>
        <w:t>students demonstrated a</w:t>
      </w:r>
      <w:r>
        <w:rPr>
          <w:rFonts w:hint="eastAsia"/>
          <w:lang w:eastAsia="ja-JP"/>
        </w:rPr>
        <w:t xml:space="preserve">n excellent </w:t>
      </w:r>
      <w:r>
        <w:t xml:space="preserve">knowledge </w:t>
      </w:r>
      <w:r>
        <w:rPr>
          <w:rFonts w:hint="eastAsia"/>
          <w:lang w:eastAsia="ja-JP"/>
        </w:rPr>
        <w:t xml:space="preserve">of </w:t>
      </w:r>
      <w:r w:rsidRPr="00FA47AF">
        <w:t>grammatical structures</w:t>
      </w:r>
      <w:r w:rsidRPr="00FA47AF">
        <w:rPr>
          <w:rFonts w:hint="eastAsia"/>
          <w:lang w:eastAsia="ja-JP"/>
        </w:rPr>
        <w:t xml:space="preserve"> </w:t>
      </w:r>
      <w:r w:rsidR="00A90FC4">
        <w:rPr>
          <w:lang w:eastAsia="ja-JP"/>
        </w:rPr>
        <w:t xml:space="preserve">and correct tenses, </w:t>
      </w:r>
      <w:r w:rsidRPr="00FA47AF">
        <w:rPr>
          <w:rFonts w:hint="eastAsia"/>
          <w:lang w:eastAsia="ja-JP"/>
        </w:rPr>
        <w:t>and</w:t>
      </w:r>
      <w:r w:rsidRPr="00FA47AF">
        <w:t xml:space="preserve"> a wide range of vocabulary</w:t>
      </w:r>
      <w:r>
        <w:rPr>
          <w:rFonts w:hint="eastAsia"/>
          <w:lang w:eastAsia="ja-JP"/>
        </w:rPr>
        <w:t xml:space="preserve"> and kanji</w:t>
      </w:r>
      <w:r w:rsidR="00A90FC4">
        <w:rPr>
          <w:lang w:eastAsia="ja-JP"/>
        </w:rPr>
        <w:t>. These students</w:t>
      </w:r>
      <w:r w:rsidRPr="00FA47AF">
        <w:rPr>
          <w:rFonts w:hint="eastAsia"/>
          <w:lang w:eastAsia="ja-JP"/>
        </w:rPr>
        <w:t xml:space="preserve"> </w:t>
      </w:r>
      <w:r w:rsidRPr="00FA47AF">
        <w:t xml:space="preserve">used a number of connectives to join phrases and clauses. </w:t>
      </w:r>
      <w:r>
        <w:rPr>
          <w:lang w:eastAsia="ja-JP"/>
        </w:rPr>
        <w:t>Some</w:t>
      </w:r>
      <w:r>
        <w:rPr>
          <w:rFonts w:hint="eastAsia"/>
          <w:lang w:eastAsia="ja-JP"/>
        </w:rPr>
        <w:t xml:space="preserve"> strong students who attempted Question 8 successfully used the appropriate tense and aspect (e.g. V</w:t>
      </w:r>
      <w:r w:rsidRPr="005845CC">
        <w:rPr>
          <w:rFonts w:ascii="MS Mincho" w:eastAsia="MS Mincho" w:hAnsi="MS Mincho" w:cs="MS Gothic" w:hint="eastAsia"/>
          <w:lang w:eastAsia="ja-JP"/>
        </w:rPr>
        <w:t>ています</w:t>
      </w:r>
      <w:r w:rsidRPr="005845CC">
        <w:rPr>
          <w:rFonts w:ascii="MS Mincho" w:eastAsia="MS Mincho" w:hAnsi="MS Mincho" w:hint="eastAsia"/>
          <w:lang w:eastAsia="ja-JP"/>
        </w:rPr>
        <w:t>/</w:t>
      </w:r>
      <w:r w:rsidRPr="005845CC">
        <w:rPr>
          <w:rFonts w:ascii="MS Mincho" w:eastAsia="MS Mincho" w:hAnsi="MS Mincho" w:cs="MS Gothic" w:hint="eastAsia"/>
          <w:lang w:eastAsia="ja-JP"/>
        </w:rPr>
        <w:t>した</w:t>
      </w:r>
      <w:r>
        <w:rPr>
          <w:rFonts w:hint="eastAsia"/>
          <w:lang w:eastAsia="ja-JP"/>
        </w:rPr>
        <w:t>) to create an effect</w:t>
      </w:r>
      <w:r w:rsidR="005845CC">
        <w:rPr>
          <w:rFonts w:hint="eastAsia"/>
          <w:lang w:eastAsia="ja-JP"/>
        </w:rPr>
        <w:t>ive narrative perspective (writ</w:t>
      </w:r>
      <w:r w:rsidR="005845CC">
        <w:rPr>
          <w:lang w:eastAsia="ja-JP"/>
        </w:rPr>
        <w:t>ing</w:t>
      </w:r>
      <w:r>
        <w:rPr>
          <w:rFonts w:hint="eastAsia"/>
          <w:lang w:eastAsia="ja-JP"/>
        </w:rPr>
        <w:t xml:space="preserve"> as someone </w:t>
      </w:r>
      <w:r>
        <w:rPr>
          <w:lang w:eastAsia="ja-JP"/>
        </w:rPr>
        <w:t>observing</w:t>
      </w:r>
      <w:r>
        <w:rPr>
          <w:rFonts w:hint="eastAsia"/>
          <w:lang w:eastAsia="ja-JP"/>
        </w:rPr>
        <w:t xml:space="preserve"> the </w:t>
      </w:r>
      <w:r>
        <w:rPr>
          <w:lang w:eastAsia="ja-JP"/>
        </w:rPr>
        <w:t>event</w:t>
      </w:r>
      <w:r>
        <w:rPr>
          <w:rFonts w:hint="eastAsia"/>
          <w:lang w:eastAsia="ja-JP"/>
        </w:rPr>
        <w:t xml:space="preserve"> as opposed to someone simply recounting the experience that has happened to him/her). </w:t>
      </w:r>
    </w:p>
    <w:p w:rsidR="00107F4D" w:rsidRDefault="00107F4D" w:rsidP="008258DA">
      <w:pPr>
        <w:pStyle w:val="BodyText1"/>
        <w:rPr>
          <w:rStyle w:val="PageNumber"/>
          <w:rFonts w:asciiTheme="minorBidi" w:hAnsiTheme="minorBidi" w:cstheme="minorBidi"/>
          <w:bCs/>
          <w:i/>
          <w:iCs/>
          <w:szCs w:val="22"/>
          <w:lang w:eastAsia="ja-JP"/>
        </w:rPr>
      </w:pPr>
      <w:r>
        <w:t>M</w:t>
      </w:r>
      <w:r>
        <w:rPr>
          <w:rFonts w:hint="eastAsia"/>
          <w:lang w:eastAsia="ja-JP"/>
        </w:rPr>
        <w:t xml:space="preserve">any other </w:t>
      </w:r>
      <w:r>
        <w:t>students</w:t>
      </w:r>
      <w:r w:rsidRPr="001D3896">
        <w:t xml:space="preserve"> </w:t>
      </w:r>
      <w:r>
        <w:rPr>
          <w:rFonts w:hint="eastAsia"/>
          <w:lang w:eastAsia="ja-JP"/>
        </w:rPr>
        <w:t xml:space="preserve">tended to </w:t>
      </w:r>
      <w:r>
        <w:t>rel</w:t>
      </w:r>
      <w:r>
        <w:rPr>
          <w:rFonts w:hint="eastAsia"/>
          <w:lang w:eastAsia="ja-JP"/>
        </w:rPr>
        <w:t>y</w:t>
      </w:r>
      <w:r w:rsidRPr="001D3896">
        <w:t xml:space="preserve"> </w:t>
      </w:r>
      <w:r>
        <w:rPr>
          <w:rFonts w:hint="eastAsia"/>
          <w:lang w:eastAsia="ja-JP"/>
        </w:rPr>
        <w:t xml:space="preserve">heavily </w:t>
      </w:r>
      <w:r>
        <w:t xml:space="preserve">on </w:t>
      </w:r>
      <w:r w:rsidRPr="001D3896">
        <w:t>familiar structures that had probably been mastered in the earlier years of their language study</w:t>
      </w:r>
      <w:r>
        <w:t xml:space="preserve"> and </w:t>
      </w:r>
      <w:r>
        <w:rPr>
          <w:rStyle w:val="PageNumber"/>
          <w:szCs w:val="22"/>
        </w:rPr>
        <w:t xml:space="preserve">did not </w:t>
      </w:r>
      <w:r>
        <w:rPr>
          <w:rStyle w:val="PageNumber"/>
          <w:rFonts w:hint="eastAsia"/>
          <w:szCs w:val="22"/>
          <w:lang w:eastAsia="ja-JP"/>
        </w:rPr>
        <w:t>include</w:t>
      </w:r>
      <w:r w:rsidRPr="0097471B">
        <w:rPr>
          <w:rStyle w:val="PageNumber"/>
          <w:szCs w:val="22"/>
        </w:rPr>
        <w:t xml:space="preserve"> the full range of </w:t>
      </w:r>
      <w:r>
        <w:rPr>
          <w:rStyle w:val="PageNumber"/>
          <w:szCs w:val="22"/>
        </w:rPr>
        <w:t>expressions and structures available to</w:t>
      </w:r>
      <w:r>
        <w:rPr>
          <w:rStyle w:val="PageNumber"/>
          <w:rFonts w:hint="eastAsia"/>
          <w:szCs w:val="22"/>
          <w:lang w:eastAsia="ja-JP"/>
        </w:rPr>
        <w:t xml:space="preserve"> students</w:t>
      </w:r>
      <w:r w:rsidRPr="0097471B">
        <w:rPr>
          <w:rStyle w:val="PageNumber"/>
          <w:szCs w:val="22"/>
        </w:rPr>
        <w:t xml:space="preserve"> from</w:t>
      </w:r>
      <w:r>
        <w:rPr>
          <w:rStyle w:val="PageNumber"/>
          <w:szCs w:val="22"/>
        </w:rPr>
        <w:t xml:space="preserve"> </w:t>
      </w:r>
      <w:r>
        <w:rPr>
          <w:rStyle w:val="PageNumber"/>
          <w:rFonts w:hint="eastAsia"/>
          <w:szCs w:val="22"/>
          <w:lang w:eastAsia="ja-JP"/>
        </w:rPr>
        <w:t xml:space="preserve">language </w:t>
      </w:r>
      <w:r w:rsidRPr="0097471B">
        <w:rPr>
          <w:rStyle w:val="PageNumber"/>
          <w:szCs w:val="22"/>
        </w:rPr>
        <w:t>study at senior secondary level</w:t>
      </w:r>
      <w:r>
        <w:rPr>
          <w:rStyle w:val="PageNumber"/>
          <w:szCs w:val="22"/>
        </w:rPr>
        <w:t xml:space="preserve">. </w:t>
      </w:r>
    </w:p>
    <w:p w:rsidR="00F53E62" w:rsidRDefault="00F53E62" w:rsidP="008258DA">
      <w:pPr>
        <w:pStyle w:val="BodyText1"/>
      </w:pPr>
    </w:p>
    <w:p w:rsidR="00107F4D" w:rsidRDefault="00107F4D" w:rsidP="008258DA">
      <w:pPr>
        <w:pStyle w:val="BodyText1"/>
      </w:pPr>
      <w:r>
        <w:lastRenderedPageBreak/>
        <w:t>Common issues arising in students’ answers included:</w:t>
      </w:r>
    </w:p>
    <w:p w:rsidR="00107F4D" w:rsidRPr="00254CDE" w:rsidRDefault="00107F4D" w:rsidP="000C3BE4">
      <w:pPr>
        <w:pStyle w:val="dotpoints"/>
        <w:tabs>
          <w:tab w:val="clear" w:pos="720"/>
          <w:tab w:val="num" w:pos="426"/>
        </w:tabs>
        <w:ind w:left="426" w:hanging="426"/>
        <w:rPr>
          <w:rStyle w:val="PageNumber"/>
          <w:rFonts w:ascii="Times New Roman" w:hAnsi="Times New Roman" w:cs="Times New Roman"/>
          <w:bCs/>
          <w:i/>
          <w:iCs/>
        </w:rPr>
      </w:pPr>
      <w:r w:rsidRPr="008258DA">
        <w:rPr>
          <w:rStyle w:val="PageNumber"/>
          <w:rFonts w:asciiTheme="minorBidi" w:hAnsiTheme="minorBidi" w:cstheme="minorBidi"/>
        </w:rPr>
        <w:t>weakness in writing emotions and feelings, typically limited to the simplest adjectives</w:t>
      </w:r>
      <w:r w:rsidRPr="00254CDE">
        <w:rPr>
          <w:rStyle w:val="PageNumber"/>
          <w:rFonts w:ascii="Times New Roman" w:hAnsi="Times New Roman" w:cs="Times New Roman"/>
        </w:rPr>
        <w:t xml:space="preserve"> (</w:t>
      </w:r>
      <w:r w:rsidRPr="008258DA">
        <w:rPr>
          <w:rStyle w:val="PageNumber"/>
          <w:rFonts w:asciiTheme="minorBidi" w:hAnsiTheme="minorBidi" w:cstheme="minorBidi"/>
        </w:rPr>
        <w:t>e.g.</w:t>
      </w:r>
      <w:r w:rsidRPr="00254CDE">
        <w:rPr>
          <w:rStyle w:val="PageNumber"/>
          <w:rFonts w:ascii="Times New Roman" w:hAnsi="Times New Roman" w:cs="Times New Roman"/>
        </w:rPr>
        <w:t xml:space="preserve"> </w:t>
      </w:r>
      <w:proofErr w:type="spellStart"/>
      <w:r w:rsidRPr="00254CDE">
        <w:rPr>
          <w:rStyle w:val="PageNumber"/>
          <w:rFonts w:ascii="MS Mincho" w:eastAsia="MS Mincho" w:hAnsi="MS Mincho" w:cs="MS Mincho" w:hint="eastAsia"/>
        </w:rPr>
        <w:t>いい、すごい、たのしい、つまらない</w:t>
      </w:r>
      <w:proofErr w:type="spellEnd"/>
      <w:r w:rsidRPr="00254CDE">
        <w:rPr>
          <w:rStyle w:val="PageNumber"/>
          <w:rFonts w:ascii="Times New Roman" w:hAnsi="Times New Roman" w:cs="Times New Roman"/>
        </w:rPr>
        <w:t>)</w:t>
      </w:r>
    </w:p>
    <w:p w:rsidR="00107F4D" w:rsidRPr="008258DA" w:rsidRDefault="00107F4D" w:rsidP="000C3BE4">
      <w:pPr>
        <w:pStyle w:val="dotpoints"/>
        <w:tabs>
          <w:tab w:val="clear" w:pos="720"/>
          <w:tab w:val="num" w:pos="426"/>
        </w:tabs>
        <w:ind w:left="426" w:hanging="426"/>
        <w:rPr>
          <w:rStyle w:val="PageNumber"/>
          <w:rFonts w:asciiTheme="minorBidi" w:hAnsiTheme="minorBidi" w:cstheme="minorBidi"/>
        </w:rPr>
      </w:pPr>
      <w:r w:rsidRPr="008258DA">
        <w:rPr>
          <w:rStyle w:val="PageNumber"/>
          <w:rFonts w:asciiTheme="minorBidi" w:hAnsiTheme="minorBidi" w:cstheme="minorBidi"/>
        </w:rPr>
        <w:t>direct and inappropriate translation from En</w:t>
      </w:r>
      <w:r w:rsidR="005845CC">
        <w:rPr>
          <w:rStyle w:val="PageNumber"/>
          <w:rFonts w:asciiTheme="minorBidi" w:hAnsiTheme="minorBidi" w:cstheme="minorBidi"/>
        </w:rPr>
        <w:t>glish (or their first language)</w:t>
      </w:r>
    </w:p>
    <w:p w:rsidR="00107F4D" w:rsidRPr="00254CDE" w:rsidRDefault="00107F4D" w:rsidP="000C3BE4">
      <w:pPr>
        <w:pStyle w:val="dotpoints"/>
        <w:tabs>
          <w:tab w:val="clear" w:pos="720"/>
          <w:tab w:val="num" w:pos="426"/>
        </w:tabs>
        <w:ind w:left="426" w:hanging="426"/>
        <w:rPr>
          <w:rStyle w:val="PageNumber"/>
          <w:rFonts w:ascii="Times New Roman" w:hAnsi="Times New Roman" w:cs="Times New Roman"/>
        </w:rPr>
      </w:pPr>
      <w:proofErr w:type="spellStart"/>
      <w:r w:rsidRPr="005845CC">
        <w:rPr>
          <w:rStyle w:val="PageNumber"/>
          <w:rFonts w:ascii="MS Mincho" w:eastAsia="MS Mincho" w:hAnsi="MS Mincho" w:cs="MS Mincho" w:hint="eastAsia"/>
        </w:rPr>
        <w:t>行か</w:t>
      </w:r>
      <w:proofErr w:type="spellEnd"/>
      <w:r w:rsidRPr="005845CC">
        <w:rPr>
          <w:rStyle w:val="PageNumber"/>
          <w:rFonts w:ascii="MS Mincho" w:eastAsia="MS Mincho" w:hAnsi="MS Mincho" w:cs="Times New Roman" w:hint="eastAsia"/>
        </w:rPr>
        <w:t>/</w:t>
      </w:r>
      <w:r w:rsidRPr="005845CC">
        <w:rPr>
          <w:rStyle w:val="PageNumber"/>
          <w:rFonts w:ascii="MS Mincho" w:eastAsia="MS Mincho" w:hAnsi="MS Mincho" w:cs="MS Mincho" w:hint="eastAsia"/>
        </w:rPr>
        <w:t>来</w:t>
      </w:r>
      <w:r w:rsidRPr="005845CC">
        <w:rPr>
          <w:rStyle w:val="PageNumber"/>
          <w:rFonts w:ascii="MS Mincho" w:eastAsia="MS Mincho" w:hAnsi="MS Mincho" w:cs="Times New Roman" w:hint="eastAsia"/>
        </w:rPr>
        <w:t xml:space="preserve"> </w:t>
      </w:r>
      <w:proofErr w:type="spellStart"/>
      <w:r w:rsidRPr="005845CC">
        <w:rPr>
          <w:rStyle w:val="PageNumber"/>
          <w:rFonts w:ascii="MS Mincho" w:eastAsia="MS Mincho" w:hAnsi="MS Mincho" w:cs="MS Mincho" w:hint="eastAsia"/>
        </w:rPr>
        <w:t>なければなりません</w:t>
      </w:r>
      <w:proofErr w:type="spellEnd"/>
      <w:r w:rsidR="005845CC">
        <w:rPr>
          <w:rStyle w:val="PageNumber"/>
          <w:rFonts w:ascii="MS Mincho" w:eastAsia="MS Mincho" w:hAnsi="MS Mincho" w:cs="MS Mincho"/>
        </w:rPr>
        <w:t xml:space="preserve"> </w:t>
      </w:r>
      <w:r w:rsidRPr="008258DA">
        <w:rPr>
          <w:rStyle w:val="PageNumber"/>
          <w:rFonts w:asciiTheme="minorBidi" w:hAnsiTheme="minorBidi" w:cstheme="minorBidi"/>
        </w:rPr>
        <w:t>as a suggestion or invitation expression</w:t>
      </w:r>
    </w:p>
    <w:p w:rsidR="00107F4D" w:rsidRPr="00254CDE" w:rsidRDefault="00107F4D" w:rsidP="000C3BE4">
      <w:pPr>
        <w:pStyle w:val="dotpoints"/>
        <w:tabs>
          <w:tab w:val="clear" w:pos="720"/>
          <w:tab w:val="num" w:pos="426"/>
        </w:tabs>
        <w:ind w:left="426" w:hanging="426"/>
        <w:rPr>
          <w:rStyle w:val="PageNumber"/>
          <w:rFonts w:ascii="Times New Roman" w:hAnsi="Times New Roman" w:cs="Times New Roman"/>
        </w:rPr>
      </w:pPr>
      <w:r w:rsidRPr="008258DA">
        <w:rPr>
          <w:rStyle w:val="PageNumber"/>
          <w:rFonts w:asciiTheme="minorBidi" w:hAnsiTheme="minorBidi" w:cstheme="minorBidi"/>
        </w:rPr>
        <w:t>confusion of tense in common verbs and copula</w:t>
      </w:r>
      <w:r w:rsidRPr="00254CDE">
        <w:rPr>
          <w:rStyle w:val="PageNumber"/>
          <w:rFonts w:ascii="Times New Roman" w:hAnsi="Times New Roman" w:cs="Times New Roman"/>
        </w:rPr>
        <w:t xml:space="preserve"> (-</w:t>
      </w:r>
      <w:r w:rsidRPr="00254CDE">
        <w:rPr>
          <w:rStyle w:val="PageNumber"/>
          <w:rFonts w:ascii="MS Mincho" w:eastAsia="MS Mincho" w:hAnsi="MS Mincho" w:cs="MS Mincho" w:hint="eastAsia"/>
        </w:rPr>
        <w:t>です</w:t>
      </w:r>
      <w:r w:rsidRPr="00254CDE">
        <w:rPr>
          <w:rStyle w:val="PageNumber"/>
          <w:rFonts w:ascii="Times New Roman" w:hAnsi="Times New Roman" w:cs="Times New Roman"/>
        </w:rPr>
        <w:t>/-</w:t>
      </w:r>
      <w:r w:rsidRPr="00254CDE">
        <w:rPr>
          <w:rStyle w:val="PageNumber"/>
          <w:rFonts w:ascii="MS Mincho" w:eastAsia="MS Mincho" w:hAnsi="MS Mincho" w:cs="MS Mincho" w:hint="eastAsia"/>
        </w:rPr>
        <w:t>でした</w:t>
      </w:r>
      <w:r w:rsidRPr="00254CDE">
        <w:rPr>
          <w:rStyle w:val="PageNumber"/>
          <w:rFonts w:ascii="Times New Roman" w:hAnsi="Times New Roman" w:cs="Times New Roman"/>
        </w:rPr>
        <w:t>)</w:t>
      </w:r>
    </w:p>
    <w:p w:rsidR="00107F4D" w:rsidRPr="008258DA" w:rsidRDefault="005845CC" w:rsidP="000C3BE4">
      <w:pPr>
        <w:pStyle w:val="dotpoints"/>
        <w:tabs>
          <w:tab w:val="clear" w:pos="720"/>
          <w:tab w:val="num" w:pos="426"/>
        </w:tabs>
        <w:ind w:left="426" w:hanging="426"/>
        <w:rPr>
          <w:rStyle w:val="PageNumber"/>
          <w:rFonts w:asciiTheme="minorBidi" w:hAnsiTheme="minorBidi" w:cstheme="minorBidi"/>
        </w:rPr>
      </w:pPr>
      <w:r>
        <w:rPr>
          <w:rStyle w:val="PageNumber"/>
          <w:rFonts w:asciiTheme="minorBidi" w:hAnsiTheme="minorBidi" w:cstheme="minorBidi"/>
        </w:rPr>
        <w:t>inappropriate use of particles</w:t>
      </w:r>
    </w:p>
    <w:p w:rsidR="00107F4D" w:rsidRPr="00254CDE" w:rsidRDefault="00107F4D" w:rsidP="000C3BE4">
      <w:pPr>
        <w:pStyle w:val="dotpoints"/>
        <w:tabs>
          <w:tab w:val="clear" w:pos="720"/>
          <w:tab w:val="num" w:pos="426"/>
        </w:tabs>
        <w:ind w:left="426" w:hanging="426"/>
      </w:pPr>
      <w:r w:rsidRPr="00254CDE">
        <w:t xml:space="preserve">basic, but probably habitual, spelling errors (e.g. </w:t>
      </w:r>
      <w:r w:rsidRPr="005845CC">
        <w:rPr>
          <w:rFonts w:ascii="MS Mincho" w:eastAsia="MS Mincho" w:hAnsi="MS Mincho" w:cs="MS Gothic" w:hint="eastAsia"/>
        </w:rPr>
        <w:t>みんなさん、いしょうに</w:t>
      </w:r>
      <w:r w:rsidRPr="00254CDE">
        <w:t>)</w:t>
      </w:r>
    </w:p>
    <w:p w:rsidR="00107F4D" w:rsidRPr="00442694" w:rsidRDefault="00107F4D" w:rsidP="000C3BE4">
      <w:pPr>
        <w:pStyle w:val="dotpoints"/>
        <w:tabs>
          <w:tab w:val="clear" w:pos="720"/>
          <w:tab w:val="num" w:pos="426"/>
        </w:tabs>
        <w:ind w:left="426" w:hanging="426"/>
      </w:pPr>
      <w:proofErr w:type="gramStart"/>
      <w:r w:rsidRPr="00254CDE">
        <w:t>connecting</w:t>
      </w:r>
      <w:proofErr w:type="gramEnd"/>
      <w:r w:rsidRPr="00254CDE">
        <w:t xml:space="preserve"> expressions (use of conjunctions, verb/adjective conjugation)</w:t>
      </w:r>
      <w:r>
        <w:rPr>
          <w:rFonts w:hint="eastAsia"/>
        </w:rPr>
        <w:t>.</w:t>
      </w:r>
    </w:p>
    <w:p w:rsidR="00107F4D" w:rsidRDefault="00107F4D" w:rsidP="008258DA">
      <w:pPr>
        <w:pStyle w:val="TopicHeading1"/>
        <w:rPr>
          <w:lang w:eastAsia="ja-JP"/>
        </w:rPr>
      </w:pPr>
      <w:r>
        <w:rPr>
          <w:lang w:eastAsia="ja-JP"/>
        </w:rPr>
        <w:t>Expression</w:t>
      </w:r>
      <w:r w:rsidRPr="0079654B">
        <w:rPr>
          <w:lang w:eastAsia="ja-JP"/>
        </w:rPr>
        <w:t xml:space="preserve"> </w:t>
      </w:r>
      <w:r>
        <w:rPr>
          <w:rFonts w:hint="eastAsia"/>
          <w:lang w:eastAsia="ja-JP"/>
        </w:rPr>
        <w:t>(</w:t>
      </w:r>
      <w:r w:rsidRPr="0079654B">
        <w:rPr>
          <w:lang w:eastAsia="ja-JP"/>
        </w:rPr>
        <w:t>Coherence in structure and sequence, and observation of text-type conventions</w:t>
      </w:r>
      <w:r>
        <w:rPr>
          <w:rFonts w:hint="eastAsia"/>
          <w:lang w:eastAsia="ja-JP"/>
        </w:rPr>
        <w:t>)</w:t>
      </w:r>
    </w:p>
    <w:p w:rsidR="00107F4D" w:rsidRDefault="00A90FC4" w:rsidP="008258DA">
      <w:pPr>
        <w:pStyle w:val="BodyText1"/>
        <w:rPr>
          <w:lang w:eastAsia="ja-JP"/>
        </w:rPr>
      </w:pPr>
      <w:r>
        <w:t>S</w:t>
      </w:r>
      <w:r w:rsidR="00107F4D">
        <w:rPr>
          <w:lang w:eastAsia="ja-JP"/>
        </w:rPr>
        <w:t>ome students</w:t>
      </w:r>
      <w:r w:rsidR="00107F4D">
        <w:rPr>
          <w:rFonts w:hint="eastAsia"/>
          <w:lang w:eastAsia="ja-JP"/>
        </w:rPr>
        <w:t xml:space="preserve"> </w:t>
      </w:r>
      <w:r w:rsidR="00107F4D">
        <w:rPr>
          <w:lang w:eastAsia="ja-JP"/>
        </w:rPr>
        <w:t>misunderstood</w:t>
      </w:r>
      <w:r w:rsidR="00107F4D">
        <w:rPr>
          <w:rFonts w:hint="eastAsia"/>
          <w:lang w:eastAsia="ja-JP"/>
        </w:rPr>
        <w:t xml:space="preserve"> </w:t>
      </w:r>
      <w:r>
        <w:rPr>
          <w:lang w:eastAsia="ja-JP"/>
        </w:rPr>
        <w:t>which</w:t>
      </w:r>
      <w:r>
        <w:rPr>
          <w:rFonts w:hint="eastAsia"/>
          <w:lang w:eastAsia="ja-JP"/>
        </w:rPr>
        <w:t xml:space="preserve"> </w:t>
      </w:r>
      <w:r w:rsidR="00107F4D">
        <w:rPr>
          <w:rFonts w:hint="eastAsia"/>
          <w:lang w:eastAsia="ja-JP"/>
        </w:rPr>
        <w:t xml:space="preserve">text type </w:t>
      </w:r>
      <w:r>
        <w:rPr>
          <w:lang w:eastAsia="ja-JP"/>
        </w:rPr>
        <w:t xml:space="preserve">they were </w:t>
      </w:r>
      <w:r w:rsidR="00107F4D">
        <w:rPr>
          <w:rFonts w:hint="eastAsia"/>
          <w:lang w:eastAsia="ja-JP"/>
        </w:rPr>
        <w:t xml:space="preserve">to </w:t>
      </w:r>
      <w:r w:rsidR="00107F4D">
        <w:rPr>
          <w:lang w:eastAsia="ja-JP"/>
        </w:rPr>
        <w:t>produce, or were simply unable to create a required text type because of their linguistic limitation</w:t>
      </w:r>
      <w:r w:rsidR="00107F4D">
        <w:rPr>
          <w:rFonts w:hint="eastAsia"/>
          <w:lang w:eastAsia="ja-JP"/>
        </w:rPr>
        <w:t xml:space="preserve">s. Numerous students who attempted Question 8 were unprepared to write </w:t>
      </w:r>
      <w:r w:rsidR="00107F4D">
        <w:rPr>
          <w:lang w:eastAsia="ja-JP"/>
        </w:rPr>
        <w:t>a</w:t>
      </w:r>
      <w:r w:rsidR="00107F4D">
        <w:rPr>
          <w:rFonts w:hint="eastAsia"/>
          <w:lang w:eastAsia="ja-JP"/>
        </w:rPr>
        <w:t xml:space="preserve">n imaginative narrative </w:t>
      </w:r>
      <w:r w:rsidR="00107F4D">
        <w:rPr>
          <w:lang w:eastAsia="ja-JP"/>
        </w:rPr>
        <w:t>‘story’</w:t>
      </w:r>
      <w:r>
        <w:rPr>
          <w:lang w:eastAsia="ja-JP"/>
        </w:rPr>
        <w:t>,</w:t>
      </w:r>
      <w:r w:rsidR="00734731">
        <w:rPr>
          <w:lang w:eastAsia="ja-JP"/>
        </w:rPr>
        <w:t xml:space="preserve"> </w:t>
      </w:r>
      <w:r w:rsidR="00107F4D">
        <w:rPr>
          <w:lang w:eastAsia="ja-JP"/>
        </w:rPr>
        <w:t>resulting in</w:t>
      </w:r>
      <w:r>
        <w:rPr>
          <w:lang w:eastAsia="ja-JP"/>
        </w:rPr>
        <w:t xml:space="preserve"> them</w:t>
      </w:r>
      <w:r w:rsidR="00107F4D">
        <w:rPr>
          <w:lang w:eastAsia="ja-JP"/>
        </w:rPr>
        <w:t xml:space="preserve"> writing a diary entry or a letter-like text. </w:t>
      </w:r>
      <w:r w:rsidR="00107F4D">
        <w:rPr>
          <w:rFonts w:hint="eastAsia"/>
          <w:lang w:eastAsia="ja-JP"/>
        </w:rPr>
        <w:t xml:space="preserve">Some students who </w:t>
      </w:r>
      <w:r w:rsidR="00107F4D">
        <w:rPr>
          <w:lang w:eastAsia="ja-JP"/>
        </w:rPr>
        <w:t>answered</w:t>
      </w:r>
      <w:r w:rsidR="00107F4D">
        <w:rPr>
          <w:rFonts w:hint="eastAsia"/>
          <w:lang w:eastAsia="ja-JP"/>
        </w:rPr>
        <w:t xml:space="preserve"> Question 9 presented a simple letter to the host family instead of a </w:t>
      </w:r>
      <w:r w:rsidR="00107F4D">
        <w:rPr>
          <w:lang w:eastAsia="ja-JP"/>
        </w:rPr>
        <w:t>‘</w:t>
      </w:r>
      <w:r w:rsidR="00107F4D">
        <w:rPr>
          <w:rFonts w:hint="eastAsia"/>
          <w:lang w:eastAsia="ja-JP"/>
        </w:rPr>
        <w:t>reply</w:t>
      </w:r>
      <w:r w:rsidR="00107F4D">
        <w:rPr>
          <w:lang w:eastAsia="ja-JP"/>
        </w:rPr>
        <w:t>’</w:t>
      </w:r>
      <w:r w:rsidR="00107F4D">
        <w:rPr>
          <w:rFonts w:hint="eastAsia"/>
          <w:lang w:eastAsia="ja-JP"/>
        </w:rPr>
        <w:t xml:space="preserve"> to the received letter. </w:t>
      </w:r>
      <w:r w:rsidR="00107F4D">
        <w:rPr>
          <w:lang w:eastAsia="ja-JP"/>
        </w:rPr>
        <w:t>There were al</w:t>
      </w:r>
      <w:r w:rsidR="00734731">
        <w:rPr>
          <w:lang w:eastAsia="ja-JP"/>
        </w:rPr>
        <w:t xml:space="preserve">so some basic errors in use of </w:t>
      </w:r>
      <w:proofErr w:type="spellStart"/>
      <w:r w:rsidR="00734731" w:rsidRPr="00734731">
        <w:rPr>
          <w:i/>
          <w:iCs/>
          <w:lang w:eastAsia="ja-JP"/>
        </w:rPr>
        <w:t>g</w:t>
      </w:r>
      <w:r w:rsidR="00107F4D" w:rsidRPr="00734731">
        <w:rPr>
          <w:i/>
          <w:iCs/>
          <w:lang w:eastAsia="ja-JP"/>
        </w:rPr>
        <w:t>enkoyoshi</w:t>
      </w:r>
      <w:proofErr w:type="spellEnd"/>
      <w:r w:rsidR="00107F4D">
        <w:rPr>
          <w:lang w:eastAsia="ja-JP"/>
        </w:rPr>
        <w:t xml:space="preserve">. </w:t>
      </w:r>
    </w:p>
    <w:p w:rsidR="00107F4D" w:rsidRDefault="00107F4D" w:rsidP="008258DA">
      <w:pPr>
        <w:pStyle w:val="BodyText1"/>
        <w:rPr>
          <w:lang w:eastAsia="ja-JP"/>
        </w:rPr>
      </w:pPr>
      <w:r>
        <w:rPr>
          <w:lang w:eastAsia="ja-JP"/>
        </w:rPr>
        <w:t>Other than the</w:t>
      </w:r>
      <w:r>
        <w:rPr>
          <w:rFonts w:hint="eastAsia"/>
          <w:lang w:eastAsia="ja-JP"/>
        </w:rPr>
        <w:t xml:space="preserve"> above</w:t>
      </w:r>
      <w:r>
        <w:rPr>
          <w:lang w:eastAsia="ja-JP"/>
        </w:rPr>
        <w:t xml:space="preserve">, </w:t>
      </w:r>
      <w:r>
        <w:t>m</w:t>
      </w:r>
      <w:r w:rsidRPr="004207D7">
        <w:t>ost students</w:t>
      </w:r>
      <w:r>
        <w:t xml:space="preserve"> </w:t>
      </w:r>
      <w:r w:rsidRPr="004207D7">
        <w:t>were able to organise their response well, using paragraphs appropriately and attempting an introduction and a conclusion.</w:t>
      </w:r>
      <w:r>
        <w:t xml:space="preserve"> There is, however, a continuous need to encourage the </w:t>
      </w:r>
      <w:r>
        <w:rPr>
          <w:lang w:eastAsia="ja-JP"/>
        </w:rPr>
        <w:t>use of</w:t>
      </w:r>
      <w:r>
        <w:rPr>
          <w:rFonts w:hint="eastAsia"/>
          <w:lang w:eastAsia="ja-JP"/>
        </w:rPr>
        <w:t xml:space="preserve"> lexical devices such as conjunctions and deixis to create a text </w:t>
      </w:r>
      <w:r>
        <w:rPr>
          <w:lang w:eastAsia="ja-JP"/>
        </w:rPr>
        <w:t>of</w:t>
      </w:r>
      <w:r>
        <w:rPr>
          <w:rFonts w:hint="eastAsia"/>
          <w:lang w:eastAsia="ja-JP"/>
        </w:rPr>
        <w:t xml:space="preserve"> better and more coherent structure and sequence. </w:t>
      </w:r>
    </w:p>
    <w:p w:rsidR="001A0F23" w:rsidRDefault="00532959" w:rsidP="001506FE">
      <w:pPr>
        <w:pStyle w:val="Heading2"/>
      </w:pPr>
      <w:r>
        <w:t>Operational Advice</w:t>
      </w:r>
    </w:p>
    <w:p w:rsidR="00751186" w:rsidRDefault="00751186" w:rsidP="00751186">
      <w:pPr>
        <w:pStyle w:val="BodyText1"/>
      </w:pPr>
      <w:r>
        <w:t>School assessment tasks are set and marked by teachers. Teachers’ assessment decisions are reviewed by moderators. Teacher grades/marks should be evident on all student school assessment work.</w:t>
      </w:r>
    </w:p>
    <w:p w:rsidR="001A0F23" w:rsidRPr="00147089" w:rsidRDefault="00B479CE" w:rsidP="001A0F23">
      <w:pPr>
        <w:spacing w:before="480"/>
        <w:rPr>
          <w:rFonts w:ascii="Arial" w:hAnsi="Arial" w:cs="Arial"/>
          <w:szCs w:val="22"/>
        </w:rPr>
      </w:pPr>
      <w:r w:rsidRPr="00147089">
        <w:rPr>
          <w:rFonts w:ascii="Arial" w:hAnsi="Arial" w:cs="Arial"/>
          <w:szCs w:val="22"/>
        </w:rPr>
        <w:t>Japanese (continuers)</w:t>
      </w:r>
    </w:p>
    <w:p w:rsidR="00DC7C11" w:rsidRPr="00EF31AB" w:rsidRDefault="001A0F23" w:rsidP="001B602D">
      <w:r w:rsidRPr="00EF31AB">
        <w:rPr>
          <w:rFonts w:ascii="Arial" w:hAnsi="Arial" w:cs="Arial"/>
          <w:szCs w:val="22"/>
        </w:rPr>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FF6" w:rsidRDefault="005A1FF6">
      <w:r>
        <w:separator/>
      </w:r>
    </w:p>
  </w:endnote>
  <w:endnote w:type="continuationSeparator" w:id="0">
    <w:p w:rsidR="005A1FF6" w:rsidRDefault="005A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FE" w:rsidRDefault="00150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06FE" w:rsidRDefault="001506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FE" w:rsidRDefault="00150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06FE" w:rsidRDefault="001506FE">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FE" w:rsidRPr="00B479CE" w:rsidRDefault="001506FE" w:rsidP="000A7E3A">
    <w:pPr>
      <w:pStyle w:val="Footer"/>
      <w:tabs>
        <w:tab w:val="clear" w:pos="4153"/>
      </w:tabs>
      <w:ind w:right="91"/>
      <w:rPr>
        <w:rFonts w:ascii="Arial" w:hAnsi="Arial" w:cs="Arial"/>
        <w:sz w:val="18"/>
        <w:szCs w:val="18"/>
        <w:lang w:val="en-US"/>
      </w:rPr>
    </w:pPr>
    <w:r w:rsidRPr="00147089">
      <w:rPr>
        <w:rFonts w:ascii="Arial" w:hAnsi="Arial" w:cs="Arial"/>
        <w:sz w:val="18"/>
        <w:szCs w:val="18"/>
        <w:lang w:val="en-US"/>
      </w:rPr>
      <w:t>Japanese (continuers)</w:t>
    </w:r>
    <w:r w:rsidRPr="00B479CE">
      <w:rPr>
        <w:rFonts w:ascii="Arial" w:hAnsi="Arial" w:cs="Arial"/>
        <w:sz w:val="18"/>
        <w:szCs w:val="18"/>
        <w:lang w:val="en-US"/>
      </w:rPr>
      <w:t xml:space="preserve"> 2014 Chief Assessor’s Report</w:t>
    </w:r>
    <w:r w:rsidRPr="00B479CE">
      <w:rPr>
        <w:rFonts w:ascii="Arial" w:hAnsi="Arial" w:cs="Arial"/>
        <w:sz w:val="18"/>
        <w:szCs w:val="18"/>
        <w:lang w:val="en-US"/>
      </w:rPr>
      <w:tab/>
      <w:t xml:space="preserve">Page </w:t>
    </w:r>
    <w:r w:rsidRPr="00147089">
      <w:rPr>
        <w:rFonts w:ascii="Arial" w:hAnsi="Arial" w:cs="Arial"/>
        <w:sz w:val="18"/>
        <w:szCs w:val="18"/>
        <w:lang w:val="en-US"/>
      </w:rPr>
      <w:fldChar w:fldCharType="begin"/>
    </w:r>
    <w:r w:rsidRPr="00B479CE">
      <w:rPr>
        <w:rFonts w:ascii="Arial" w:hAnsi="Arial" w:cs="Arial"/>
        <w:sz w:val="18"/>
        <w:szCs w:val="18"/>
        <w:lang w:val="en-US"/>
      </w:rPr>
      <w:instrText xml:space="preserve"> PAGE </w:instrText>
    </w:r>
    <w:r w:rsidRPr="00147089">
      <w:rPr>
        <w:rFonts w:ascii="Arial" w:hAnsi="Arial" w:cs="Arial"/>
        <w:sz w:val="18"/>
        <w:szCs w:val="18"/>
        <w:lang w:val="en-US"/>
      </w:rPr>
      <w:fldChar w:fldCharType="separate"/>
    </w:r>
    <w:r w:rsidR="009E24CB">
      <w:rPr>
        <w:rFonts w:ascii="Arial" w:hAnsi="Arial" w:cs="Arial"/>
        <w:noProof/>
        <w:sz w:val="18"/>
        <w:szCs w:val="18"/>
        <w:lang w:val="en-US"/>
      </w:rPr>
      <w:t>17</w:t>
    </w:r>
    <w:r w:rsidRPr="00147089">
      <w:rPr>
        <w:rFonts w:ascii="Arial" w:hAnsi="Arial" w:cs="Arial"/>
        <w:sz w:val="18"/>
        <w:szCs w:val="18"/>
        <w:lang w:val="en-US"/>
      </w:rPr>
      <w:fldChar w:fldCharType="end"/>
    </w:r>
    <w:r w:rsidRPr="00B479CE">
      <w:rPr>
        <w:rFonts w:ascii="Arial" w:hAnsi="Arial" w:cs="Arial"/>
        <w:sz w:val="18"/>
        <w:szCs w:val="18"/>
        <w:lang w:val="en-US"/>
      </w:rPr>
      <w:t xml:space="preserve"> of </w:t>
    </w:r>
    <w:r w:rsidRPr="00147089">
      <w:rPr>
        <w:rFonts w:ascii="Arial" w:hAnsi="Arial" w:cs="Arial"/>
        <w:sz w:val="18"/>
        <w:szCs w:val="18"/>
        <w:lang w:val="en-US"/>
      </w:rPr>
      <w:fldChar w:fldCharType="begin"/>
    </w:r>
    <w:r w:rsidRPr="00B479CE">
      <w:rPr>
        <w:rFonts w:ascii="Arial" w:hAnsi="Arial" w:cs="Arial"/>
        <w:sz w:val="18"/>
        <w:szCs w:val="18"/>
        <w:lang w:val="en-US"/>
      </w:rPr>
      <w:instrText xml:space="preserve"> NUMPAGES </w:instrText>
    </w:r>
    <w:r w:rsidRPr="00147089">
      <w:rPr>
        <w:rFonts w:ascii="Arial" w:hAnsi="Arial" w:cs="Arial"/>
        <w:sz w:val="18"/>
        <w:szCs w:val="18"/>
        <w:lang w:val="en-US"/>
      </w:rPr>
      <w:fldChar w:fldCharType="separate"/>
    </w:r>
    <w:r w:rsidR="009E24CB">
      <w:rPr>
        <w:rFonts w:ascii="Arial" w:hAnsi="Arial" w:cs="Arial"/>
        <w:noProof/>
        <w:sz w:val="18"/>
        <w:szCs w:val="18"/>
        <w:lang w:val="en-US"/>
      </w:rPr>
      <w:t>17</w:t>
    </w:r>
    <w:r w:rsidRPr="00147089">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FE" w:rsidRDefault="00150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06FE" w:rsidRDefault="00150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FF6" w:rsidRDefault="005A1FF6">
      <w:r>
        <w:separator/>
      </w:r>
    </w:p>
  </w:footnote>
  <w:footnote w:type="continuationSeparator" w:id="0">
    <w:p w:rsidR="005A1FF6" w:rsidRDefault="005A1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FE" w:rsidRDefault="001506F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FE" w:rsidRDefault="001506F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0AC789E"/>
    <w:multiLevelType w:val="hybridMultilevel"/>
    <w:tmpl w:val="0CC8B112"/>
    <w:lvl w:ilvl="0" w:tplc="0C090001">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16D6A03"/>
    <w:multiLevelType w:val="hybridMultilevel"/>
    <w:tmpl w:val="45E02F9A"/>
    <w:lvl w:ilvl="0" w:tplc="9EDE39D8">
      <w:start w:val="1"/>
      <w:numFmt w:val="bullet"/>
      <w:lvlText w:val=""/>
      <w:lvlJc w:val="left"/>
      <w:pPr>
        <w:tabs>
          <w:tab w:val="num" w:pos="1004"/>
        </w:tabs>
        <w:ind w:left="1004" w:hanging="284"/>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050833CC"/>
    <w:multiLevelType w:val="hybridMultilevel"/>
    <w:tmpl w:val="96C0BD9C"/>
    <w:lvl w:ilvl="0" w:tplc="A70C0168">
      <w:start w:val="1"/>
      <w:numFmt w:val="bullet"/>
      <w:lvlText w:val=""/>
      <w:lvlJc w:val="left"/>
      <w:pPr>
        <w:tabs>
          <w:tab w:val="num" w:pos="284"/>
        </w:tabs>
        <w:ind w:left="0" w:firstLine="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9095270"/>
    <w:multiLevelType w:val="hybridMultilevel"/>
    <w:tmpl w:val="97647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895F45"/>
    <w:multiLevelType w:val="hybridMultilevel"/>
    <w:tmpl w:val="49FE2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7E7209A"/>
    <w:multiLevelType w:val="hybridMultilevel"/>
    <w:tmpl w:val="4E185CBE"/>
    <w:lvl w:ilvl="0" w:tplc="3B4E7172">
      <w:start w:val="272"/>
      <w:numFmt w:val="bullet"/>
      <w:lvlText w:val="-"/>
      <w:lvlJc w:val="left"/>
      <w:pPr>
        <w:ind w:left="870" w:hanging="360"/>
      </w:pPr>
      <w:rPr>
        <w:rFonts w:ascii="Times New Roman" w:eastAsia="MS Mincho"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7">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F6354F5"/>
    <w:multiLevelType w:val="hybridMultilevel"/>
    <w:tmpl w:val="F8A2E740"/>
    <w:lvl w:ilvl="0" w:tplc="3B4E7172">
      <w:start w:val="272"/>
      <w:numFmt w:val="bullet"/>
      <w:lvlText w:val="-"/>
      <w:lvlJc w:val="left"/>
      <w:pPr>
        <w:ind w:left="360" w:hanging="360"/>
      </w:pPr>
      <w:rPr>
        <w:rFonts w:ascii="Times New Roman" w:eastAsia="MS Mincho"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1E04E18"/>
    <w:multiLevelType w:val="hybridMultilevel"/>
    <w:tmpl w:val="47B448D8"/>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52B26E1"/>
    <w:multiLevelType w:val="hybridMultilevel"/>
    <w:tmpl w:val="96B2B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284207"/>
    <w:multiLevelType w:val="hybridMultilevel"/>
    <w:tmpl w:val="86A05136"/>
    <w:lvl w:ilvl="0" w:tplc="3B4E7172">
      <w:start w:val="272"/>
      <w:numFmt w:val="bullet"/>
      <w:lvlText w:val="-"/>
      <w:lvlJc w:val="left"/>
      <w:pPr>
        <w:ind w:left="360" w:hanging="360"/>
      </w:pPr>
      <w:rPr>
        <w:rFonts w:ascii="Times New Roman" w:eastAsia="MS Mincho"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37D7331"/>
    <w:multiLevelType w:val="hybridMultilevel"/>
    <w:tmpl w:val="33BAE940"/>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8F2696A"/>
    <w:multiLevelType w:val="hybridMultilevel"/>
    <w:tmpl w:val="BC6C33B6"/>
    <w:lvl w:ilvl="0" w:tplc="3B4E7172">
      <w:start w:val="272"/>
      <w:numFmt w:val="bullet"/>
      <w:lvlText w:val="-"/>
      <w:lvlJc w:val="left"/>
      <w:pPr>
        <w:ind w:left="933" w:hanging="360"/>
      </w:pPr>
      <w:rPr>
        <w:rFonts w:ascii="Times New Roman" w:eastAsia="MS Mincho" w:hAnsi="Times New Roman" w:cs="Times New Roman" w:hint="default"/>
      </w:rPr>
    </w:lvl>
    <w:lvl w:ilvl="1" w:tplc="0C090003" w:tentative="1">
      <w:start w:val="1"/>
      <w:numFmt w:val="bullet"/>
      <w:lvlText w:val="o"/>
      <w:lvlJc w:val="left"/>
      <w:pPr>
        <w:ind w:left="1653" w:hanging="360"/>
      </w:pPr>
      <w:rPr>
        <w:rFonts w:ascii="Courier New" w:hAnsi="Courier New" w:cs="Courier New" w:hint="default"/>
      </w:rPr>
    </w:lvl>
    <w:lvl w:ilvl="2" w:tplc="0C090005" w:tentative="1">
      <w:start w:val="1"/>
      <w:numFmt w:val="bullet"/>
      <w:lvlText w:val=""/>
      <w:lvlJc w:val="left"/>
      <w:pPr>
        <w:ind w:left="2373" w:hanging="360"/>
      </w:pPr>
      <w:rPr>
        <w:rFonts w:ascii="Wingdings" w:hAnsi="Wingdings" w:hint="default"/>
      </w:rPr>
    </w:lvl>
    <w:lvl w:ilvl="3" w:tplc="0C090001" w:tentative="1">
      <w:start w:val="1"/>
      <w:numFmt w:val="bullet"/>
      <w:lvlText w:val=""/>
      <w:lvlJc w:val="left"/>
      <w:pPr>
        <w:ind w:left="3093" w:hanging="360"/>
      </w:pPr>
      <w:rPr>
        <w:rFonts w:ascii="Symbol" w:hAnsi="Symbol" w:hint="default"/>
      </w:rPr>
    </w:lvl>
    <w:lvl w:ilvl="4" w:tplc="0C090003" w:tentative="1">
      <w:start w:val="1"/>
      <w:numFmt w:val="bullet"/>
      <w:lvlText w:val="o"/>
      <w:lvlJc w:val="left"/>
      <w:pPr>
        <w:ind w:left="3813" w:hanging="360"/>
      </w:pPr>
      <w:rPr>
        <w:rFonts w:ascii="Courier New" w:hAnsi="Courier New" w:cs="Courier New" w:hint="default"/>
      </w:rPr>
    </w:lvl>
    <w:lvl w:ilvl="5" w:tplc="0C090005" w:tentative="1">
      <w:start w:val="1"/>
      <w:numFmt w:val="bullet"/>
      <w:lvlText w:val=""/>
      <w:lvlJc w:val="left"/>
      <w:pPr>
        <w:ind w:left="4533" w:hanging="360"/>
      </w:pPr>
      <w:rPr>
        <w:rFonts w:ascii="Wingdings" w:hAnsi="Wingdings" w:hint="default"/>
      </w:rPr>
    </w:lvl>
    <w:lvl w:ilvl="6" w:tplc="0C090001" w:tentative="1">
      <w:start w:val="1"/>
      <w:numFmt w:val="bullet"/>
      <w:lvlText w:val=""/>
      <w:lvlJc w:val="left"/>
      <w:pPr>
        <w:ind w:left="5253" w:hanging="360"/>
      </w:pPr>
      <w:rPr>
        <w:rFonts w:ascii="Symbol" w:hAnsi="Symbol" w:hint="default"/>
      </w:rPr>
    </w:lvl>
    <w:lvl w:ilvl="7" w:tplc="0C090003" w:tentative="1">
      <w:start w:val="1"/>
      <w:numFmt w:val="bullet"/>
      <w:lvlText w:val="o"/>
      <w:lvlJc w:val="left"/>
      <w:pPr>
        <w:ind w:left="5973" w:hanging="360"/>
      </w:pPr>
      <w:rPr>
        <w:rFonts w:ascii="Courier New" w:hAnsi="Courier New" w:cs="Courier New" w:hint="default"/>
      </w:rPr>
    </w:lvl>
    <w:lvl w:ilvl="8" w:tplc="0C090005" w:tentative="1">
      <w:start w:val="1"/>
      <w:numFmt w:val="bullet"/>
      <w:lvlText w:val=""/>
      <w:lvlJc w:val="left"/>
      <w:pPr>
        <w:ind w:left="6693" w:hanging="360"/>
      </w:pPr>
      <w:rPr>
        <w:rFonts w:ascii="Wingdings" w:hAnsi="Wingdings" w:hint="default"/>
      </w:rPr>
    </w:lvl>
  </w:abstractNum>
  <w:abstractNum w:abstractNumId="25">
    <w:nsid w:val="395B26E4"/>
    <w:multiLevelType w:val="hybridMultilevel"/>
    <w:tmpl w:val="540CC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4D416B5"/>
    <w:multiLevelType w:val="hybridMultilevel"/>
    <w:tmpl w:val="9084C04C"/>
    <w:lvl w:ilvl="0" w:tplc="3B4E7172">
      <w:start w:val="272"/>
      <w:numFmt w:val="bullet"/>
      <w:lvlText w:val="-"/>
      <w:lvlJc w:val="left"/>
      <w:pPr>
        <w:ind w:left="360" w:hanging="360"/>
      </w:pPr>
      <w:rPr>
        <w:rFonts w:ascii="Times New Roman" w:eastAsia="MS Mincho"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A3438DC"/>
    <w:multiLevelType w:val="hybridMultilevel"/>
    <w:tmpl w:val="78ACC3B0"/>
    <w:lvl w:ilvl="0" w:tplc="AAE8F1B8">
      <w:start w:val="1"/>
      <w:numFmt w:val="bullet"/>
      <w:pStyle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9667B8"/>
    <w:multiLevelType w:val="hybridMultilevel"/>
    <w:tmpl w:val="91D2AC40"/>
    <w:lvl w:ilvl="0" w:tplc="3B4E7172">
      <w:start w:val="272"/>
      <w:numFmt w:val="bullet"/>
      <w:lvlText w:val="-"/>
      <w:lvlJc w:val="left"/>
      <w:pPr>
        <w:tabs>
          <w:tab w:val="num" w:pos="758"/>
        </w:tabs>
        <w:ind w:left="758" w:hanging="360"/>
      </w:pPr>
      <w:rPr>
        <w:rFonts w:ascii="Times New Roman" w:eastAsia="MS Mincho" w:hAnsi="Times New Roman" w:cs="Times New Roman"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9">
    <w:nsid w:val="63AA31F9"/>
    <w:multiLevelType w:val="hybridMultilevel"/>
    <w:tmpl w:val="A2D2F344"/>
    <w:lvl w:ilvl="0" w:tplc="3B4E7172">
      <w:start w:val="272"/>
      <w:numFmt w:val="bullet"/>
      <w:lvlText w:val="-"/>
      <w:lvlJc w:val="left"/>
      <w:pPr>
        <w:tabs>
          <w:tab w:val="num" w:pos="720"/>
        </w:tabs>
        <w:ind w:left="720" w:hanging="360"/>
      </w:pPr>
      <w:rPr>
        <w:rFonts w:ascii="Times New Roman" w:eastAsia="MS Mincho"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59E1C6F"/>
    <w:multiLevelType w:val="hybridMultilevel"/>
    <w:tmpl w:val="1F08D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FC24205"/>
    <w:multiLevelType w:val="hybridMultilevel"/>
    <w:tmpl w:val="0E24DCAC"/>
    <w:lvl w:ilvl="0" w:tplc="86BEB61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9F61BA"/>
    <w:multiLevelType w:val="hybridMultilevel"/>
    <w:tmpl w:val="48041AD2"/>
    <w:lvl w:ilvl="0" w:tplc="9EDE39D8">
      <w:start w:val="1"/>
      <w:numFmt w:val="bullet"/>
      <w:lvlText w:val=""/>
      <w:lvlJc w:val="left"/>
      <w:pPr>
        <w:tabs>
          <w:tab w:val="num" w:pos="1010"/>
        </w:tabs>
        <w:ind w:left="1010" w:hanging="284"/>
      </w:pPr>
      <w:rPr>
        <w:rFonts w:ascii="Wingdings" w:hAnsi="Wingdings" w:hint="default"/>
      </w:rPr>
    </w:lvl>
    <w:lvl w:ilvl="1" w:tplc="0C090003" w:tentative="1">
      <w:start w:val="1"/>
      <w:numFmt w:val="bullet"/>
      <w:lvlText w:val="o"/>
      <w:lvlJc w:val="left"/>
      <w:pPr>
        <w:tabs>
          <w:tab w:val="num" w:pos="2166"/>
        </w:tabs>
        <w:ind w:left="2166" w:hanging="360"/>
      </w:pPr>
      <w:rPr>
        <w:rFonts w:ascii="Courier New" w:hAnsi="Courier New" w:cs="Courier New" w:hint="default"/>
      </w:rPr>
    </w:lvl>
    <w:lvl w:ilvl="2" w:tplc="0C090005" w:tentative="1">
      <w:start w:val="1"/>
      <w:numFmt w:val="bullet"/>
      <w:lvlText w:val=""/>
      <w:lvlJc w:val="left"/>
      <w:pPr>
        <w:tabs>
          <w:tab w:val="num" w:pos="2886"/>
        </w:tabs>
        <w:ind w:left="2886" w:hanging="360"/>
      </w:pPr>
      <w:rPr>
        <w:rFonts w:ascii="Wingdings" w:hAnsi="Wingdings" w:hint="default"/>
      </w:rPr>
    </w:lvl>
    <w:lvl w:ilvl="3" w:tplc="0C090001" w:tentative="1">
      <w:start w:val="1"/>
      <w:numFmt w:val="bullet"/>
      <w:lvlText w:val=""/>
      <w:lvlJc w:val="left"/>
      <w:pPr>
        <w:tabs>
          <w:tab w:val="num" w:pos="3606"/>
        </w:tabs>
        <w:ind w:left="3606" w:hanging="360"/>
      </w:pPr>
      <w:rPr>
        <w:rFonts w:ascii="Symbol" w:hAnsi="Symbol" w:hint="default"/>
      </w:rPr>
    </w:lvl>
    <w:lvl w:ilvl="4" w:tplc="0C090003" w:tentative="1">
      <w:start w:val="1"/>
      <w:numFmt w:val="bullet"/>
      <w:lvlText w:val="o"/>
      <w:lvlJc w:val="left"/>
      <w:pPr>
        <w:tabs>
          <w:tab w:val="num" w:pos="4326"/>
        </w:tabs>
        <w:ind w:left="4326" w:hanging="360"/>
      </w:pPr>
      <w:rPr>
        <w:rFonts w:ascii="Courier New" w:hAnsi="Courier New" w:cs="Courier New" w:hint="default"/>
      </w:rPr>
    </w:lvl>
    <w:lvl w:ilvl="5" w:tplc="0C090005" w:tentative="1">
      <w:start w:val="1"/>
      <w:numFmt w:val="bullet"/>
      <w:lvlText w:val=""/>
      <w:lvlJc w:val="left"/>
      <w:pPr>
        <w:tabs>
          <w:tab w:val="num" w:pos="5046"/>
        </w:tabs>
        <w:ind w:left="5046" w:hanging="360"/>
      </w:pPr>
      <w:rPr>
        <w:rFonts w:ascii="Wingdings" w:hAnsi="Wingdings" w:hint="default"/>
      </w:rPr>
    </w:lvl>
    <w:lvl w:ilvl="6" w:tplc="0C090001" w:tentative="1">
      <w:start w:val="1"/>
      <w:numFmt w:val="bullet"/>
      <w:lvlText w:val=""/>
      <w:lvlJc w:val="left"/>
      <w:pPr>
        <w:tabs>
          <w:tab w:val="num" w:pos="5766"/>
        </w:tabs>
        <w:ind w:left="5766" w:hanging="360"/>
      </w:pPr>
      <w:rPr>
        <w:rFonts w:ascii="Symbol" w:hAnsi="Symbol" w:hint="default"/>
      </w:rPr>
    </w:lvl>
    <w:lvl w:ilvl="7" w:tplc="0C090003" w:tentative="1">
      <w:start w:val="1"/>
      <w:numFmt w:val="bullet"/>
      <w:lvlText w:val="o"/>
      <w:lvlJc w:val="left"/>
      <w:pPr>
        <w:tabs>
          <w:tab w:val="num" w:pos="6486"/>
        </w:tabs>
        <w:ind w:left="6486" w:hanging="360"/>
      </w:pPr>
      <w:rPr>
        <w:rFonts w:ascii="Courier New" w:hAnsi="Courier New" w:cs="Courier New" w:hint="default"/>
      </w:rPr>
    </w:lvl>
    <w:lvl w:ilvl="8" w:tplc="0C090005" w:tentative="1">
      <w:start w:val="1"/>
      <w:numFmt w:val="bullet"/>
      <w:lvlText w:val=""/>
      <w:lvlJc w:val="left"/>
      <w:pPr>
        <w:tabs>
          <w:tab w:val="num" w:pos="7206"/>
        </w:tabs>
        <w:ind w:left="7206" w:hanging="360"/>
      </w:pPr>
      <w:rPr>
        <w:rFonts w:ascii="Wingdings" w:hAnsi="Wingdings" w:hint="default"/>
      </w:rPr>
    </w:lvl>
  </w:abstractNum>
  <w:abstractNum w:abstractNumId="34">
    <w:nsid w:val="725B66B6"/>
    <w:multiLevelType w:val="hybridMultilevel"/>
    <w:tmpl w:val="1EFAA4C6"/>
    <w:lvl w:ilvl="0" w:tplc="3B4E7172">
      <w:start w:val="272"/>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730FF9"/>
    <w:multiLevelType w:val="hybridMultilevel"/>
    <w:tmpl w:val="E714A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894893"/>
    <w:multiLevelType w:val="hybridMultilevel"/>
    <w:tmpl w:val="E69C9804"/>
    <w:lvl w:ilvl="0" w:tplc="3B4E7172">
      <w:start w:val="272"/>
      <w:numFmt w:val="bullet"/>
      <w:lvlText w:val="-"/>
      <w:lvlJc w:val="left"/>
      <w:pPr>
        <w:ind w:left="1080" w:hanging="360"/>
      </w:pPr>
      <w:rPr>
        <w:rFonts w:ascii="Times New Roman" w:eastAsia="MS Mincho"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15"/>
  </w:num>
  <w:num w:numId="3">
    <w:abstractNumId w:val="31"/>
  </w:num>
  <w:num w:numId="4">
    <w:abstractNumId w:val="17"/>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7"/>
  </w:num>
  <w:num w:numId="16">
    <w:abstractNumId w:val="23"/>
  </w:num>
  <w:num w:numId="17">
    <w:abstractNumId w:val="33"/>
  </w:num>
  <w:num w:numId="18">
    <w:abstractNumId w:val="11"/>
  </w:num>
  <w:num w:numId="19">
    <w:abstractNumId w:val="29"/>
  </w:num>
  <w:num w:numId="20">
    <w:abstractNumId w:val="12"/>
  </w:num>
  <w:num w:numId="21">
    <w:abstractNumId w:val="35"/>
  </w:num>
  <w:num w:numId="22">
    <w:abstractNumId w:val="14"/>
  </w:num>
  <w:num w:numId="23">
    <w:abstractNumId w:val="13"/>
  </w:num>
  <w:num w:numId="24">
    <w:abstractNumId w:val="21"/>
  </w:num>
  <w:num w:numId="25">
    <w:abstractNumId w:val="28"/>
  </w:num>
  <w:num w:numId="26">
    <w:abstractNumId w:val="16"/>
  </w:num>
  <w:num w:numId="27">
    <w:abstractNumId w:val="22"/>
  </w:num>
  <w:num w:numId="28">
    <w:abstractNumId w:val="36"/>
  </w:num>
  <w:num w:numId="29">
    <w:abstractNumId w:val="18"/>
  </w:num>
  <w:num w:numId="30">
    <w:abstractNumId w:val="26"/>
  </w:num>
  <w:num w:numId="31">
    <w:abstractNumId w:val="24"/>
  </w:num>
  <w:num w:numId="32">
    <w:abstractNumId w:val="34"/>
  </w:num>
  <w:num w:numId="33">
    <w:abstractNumId w:val="30"/>
  </w:num>
  <w:num w:numId="34">
    <w:abstractNumId w:val="25"/>
  </w:num>
  <w:num w:numId="35">
    <w:abstractNumId w:val="10"/>
  </w:num>
  <w:num w:numId="36">
    <w:abstractNumId w:val="32"/>
  </w:num>
  <w:num w:numId="37">
    <w:abstractNumId w:val="31"/>
  </w:num>
  <w:num w:numId="38">
    <w:abstractNumId w:val="31"/>
  </w:num>
  <w:num w:numId="39">
    <w:abstractNumId w:val="31"/>
  </w:num>
  <w:num w:numId="40">
    <w:abstractNumId w:val="31"/>
  </w:num>
  <w:num w:numId="41">
    <w:abstractNumId w:val="31"/>
  </w:num>
  <w:num w:numId="42">
    <w:abstractNumId w:val="31"/>
  </w:num>
  <w:num w:numId="43">
    <w:abstractNumId w:val="31"/>
  </w:num>
  <w:num w:numId="44">
    <w:abstractNumId w:val="31"/>
  </w:num>
  <w:num w:numId="45">
    <w:abstractNumId w:val="3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3039A"/>
    <w:rsid w:val="000320FB"/>
    <w:rsid w:val="00033664"/>
    <w:rsid w:val="0004325A"/>
    <w:rsid w:val="00054F40"/>
    <w:rsid w:val="00054F9D"/>
    <w:rsid w:val="0007081C"/>
    <w:rsid w:val="00080A75"/>
    <w:rsid w:val="00086997"/>
    <w:rsid w:val="00087CE0"/>
    <w:rsid w:val="000A7E3A"/>
    <w:rsid w:val="000B51DE"/>
    <w:rsid w:val="000C3880"/>
    <w:rsid w:val="000C3BE4"/>
    <w:rsid w:val="000E4E6A"/>
    <w:rsid w:val="0010157A"/>
    <w:rsid w:val="00107F4D"/>
    <w:rsid w:val="00113786"/>
    <w:rsid w:val="001138EE"/>
    <w:rsid w:val="00120F2D"/>
    <w:rsid w:val="00147089"/>
    <w:rsid w:val="001474AD"/>
    <w:rsid w:val="001506FE"/>
    <w:rsid w:val="00160240"/>
    <w:rsid w:val="00165AA5"/>
    <w:rsid w:val="0016617F"/>
    <w:rsid w:val="001A0F23"/>
    <w:rsid w:val="001B0589"/>
    <w:rsid w:val="001B602D"/>
    <w:rsid w:val="001C65C8"/>
    <w:rsid w:val="001C7099"/>
    <w:rsid w:val="001F3325"/>
    <w:rsid w:val="001F4153"/>
    <w:rsid w:val="001F6C04"/>
    <w:rsid w:val="002042D6"/>
    <w:rsid w:val="00225FC5"/>
    <w:rsid w:val="00247A2D"/>
    <w:rsid w:val="002523D3"/>
    <w:rsid w:val="002751F2"/>
    <w:rsid w:val="002948CC"/>
    <w:rsid w:val="002A00B7"/>
    <w:rsid w:val="002A21C2"/>
    <w:rsid w:val="002B625C"/>
    <w:rsid w:val="002C46E4"/>
    <w:rsid w:val="002C5A36"/>
    <w:rsid w:val="002C62D8"/>
    <w:rsid w:val="00312191"/>
    <w:rsid w:val="003463FB"/>
    <w:rsid w:val="00347476"/>
    <w:rsid w:val="0035072D"/>
    <w:rsid w:val="00355FAC"/>
    <w:rsid w:val="00361D31"/>
    <w:rsid w:val="003671C1"/>
    <w:rsid w:val="00375123"/>
    <w:rsid w:val="003A264B"/>
    <w:rsid w:val="003C7581"/>
    <w:rsid w:val="004028EE"/>
    <w:rsid w:val="00455AAF"/>
    <w:rsid w:val="00484969"/>
    <w:rsid w:val="004875CD"/>
    <w:rsid w:val="004A39EE"/>
    <w:rsid w:val="004D0F80"/>
    <w:rsid w:val="004D2A53"/>
    <w:rsid w:val="004D4B34"/>
    <w:rsid w:val="004D6BEA"/>
    <w:rsid w:val="004E4948"/>
    <w:rsid w:val="004E77C7"/>
    <w:rsid w:val="0053196F"/>
    <w:rsid w:val="00532959"/>
    <w:rsid w:val="00535676"/>
    <w:rsid w:val="00560F4B"/>
    <w:rsid w:val="00574A4E"/>
    <w:rsid w:val="005845CC"/>
    <w:rsid w:val="00597399"/>
    <w:rsid w:val="005A1FF6"/>
    <w:rsid w:val="005B1FDF"/>
    <w:rsid w:val="005D713B"/>
    <w:rsid w:val="00603E07"/>
    <w:rsid w:val="006135C2"/>
    <w:rsid w:val="00613FDD"/>
    <w:rsid w:val="006246EA"/>
    <w:rsid w:val="0066363A"/>
    <w:rsid w:val="00663BA6"/>
    <w:rsid w:val="006829AF"/>
    <w:rsid w:val="006951B8"/>
    <w:rsid w:val="006C3FEB"/>
    <w:rsid w:val="006D46C9"/>
    <w:rsid w:val="006D663D"/>
    <w:rsid w:val="006F6CB3"/>
    <w:rsid w:val="00734731"/>
    <w:rsid w:val="00744570"/>
    <w:rsid w:val="00751186"/>
    <w:rsid w:val="00757A06"/>
    <w:rsid w:val="0079634D"/>
    <w:rsid w:val="007C16AD"/>
    <w:rsid w:val="007D5E9D"/>
    <w:rsid w:val="008258DA"/>
    <w:rsid w:val="00827D67"/>
    <w:rsid w:val="0083404B"/>
    <w:rsid w:val="008447C0"/>
    <w:rsid w:val="00847D4F"/>
    <w:rsid w:val="00866325"/>
    <w:rsid w:val="008A46FA"/>
    <w:rsid w:val="008D4935"/>
    <w:rsid w:val="008D6093"/>
    <w:rsid w:val="008F68EB"/>
    <w:rsid w:val="00940625"/>
    <w:rsid w:val="00950E67"/>
    <w:rsid w:val="00951B11"/>
    <w:rsid w:val="009834C8"/>
    <w:rsid w:val="009867AC"/>
    <w:rsid w:val="00987708"/>
    <w:rsid w:val="00991570"/>
    <w:rsid w:val="009A443D"/>
    <w:rsid w:val="009A4917"/>
    <w:rsid w:val="009B44BF"/>
    <w:rsid w:val="009B5EE0"/>
    <w:rsid w:val="009C1816"/>
    <w:rsid w:val="009C3743"/>
    <w:rsid w:val="009D13AD"/>
    <w:rsid w:val="009E24CB"/>
    <w:rsid w:val="009F17FE"/>
    <w:rsid w:val="009F4384"/>
    <w:rsid w:val="009F78D3"/>
    <w:rsid w:val="00A1748F"/>
    <w:rsid w:val="00A30FEF"/>
    <w:rsid w:val="00A53EB2"/>
    <w:rsid w:val="00A74970"/>
    <w:rsid w:val="00A83BA9"/>
    <w:rsid w:val="00A90FC4"/>
    <w:rsid w:val="00A956BA"/>
    <w:rsid w:val="00AB1BDE"/>
    <w:rsid w:val="00AB57C2"/>
    <w:rsid w:val="00AB5993"/>
    <w:rsid w:val="00AB63FF"/>
    <w:rsid w:val="00AD4A47"/>
    <w:rsid w:val="00AE68B6"/>
    <w:rsid w:val="00AF1476"/>
    <w:rsid w:val="00AF5F2F"/>
    <w:rsid w:val="00B1461F"/>
    <w:rsid w:val="00B37AB5"/>
    <w:rsid w:val="00B479CE"/>
    <w:rsid w:val="00B55E8B"/>
    <w:rsid w:val="00B57CD0"/>
    <w:rsid w:val="00B7041D"/>
    <w:rsid w:val="00BA47C5"/>
    <w:rsid w:val="00C36140"/>
    <w:rsid w:val="00C56F01"/>
    <w:rsid w:val="00C57BD9"/>
    <w:rsid w:val="00C61173"/>
    <w:rsid w:val="00C83E2F"/>
    <w:rsid w:val="00C86F95"/>
    <w:rsid w:val="00C87071"/>
    <w:rsid w:val="00C878D2"/>
    <w:rsid w:val="00C90261"/>
    <w:rsid w:val="00C94D01"/>
    <w:rsid w:val="00CA1D18"/>
    <w:rsid w:val="00CC03DA"/>
    <w:rsid w:val="00CD32DE"/>
    <w:rsid w:val="00CD6252"/>
    <w:rsid w:val="00CD7DBF"/>
    <w:rsid w:val="00CE7C11"/>
    <w:rsid w:val="00D03678"/>
    <w:rsid w:val="00D108CB"/>
    <w:rsid w:val="00D27BE6"/>
    <w:rsid w:val="00DA62AE"/>
    <w:rsid w:val="00DB0401"/>
    <w:rsid w:val="00DB5AF3"/>
    <w:rsid w:val="00DB6E71"/>
    <w:rsid w:val="00DC7C11"/>
    <w:rsid w:val="00DD19CB"/>
    <w:rsid w:val="00DD7C09"/>
    <w:rsid w:val="00DF2E21"/>
    <w:rsid w:val="00DF42D8"/>
    <w:rsid w:val="00E04DE8"/>
    <w:rsid w:val="00E0698D"/>
    <w:rsid w:val="00E253E3"/>
    <w:rsid w:val="00E309BD"/>
    <w:rsid w:val="00E33668"/>
    <w:rsid w:val="00E4274D"/>
    <w:rsid w:val="00E501B5"/>
    <w:rsid w:val="00E55E7F"/>
    <w:rsid w:val="00E76CCB"/>
    <w:rsid w:val="00E87E9A"/>
    <w:rsid w:val="00EA125F"/>
    <w:rsid w:val="00EB12C8"/>
    <w:rsid w:val="00EC47A4"/>
    <w:rsid w:val="00EE1CA9"/>
    <w:rsid w:val="00EF31AB"/>
    <w:rsid w:val="00EF3901"/>
    <w:rsid w:val="00EF5727"/>
    <w:rsid w:val="00EF5C2B"/>
    <w:rsid w:val="00F02D47"/>
    <w:rsid w:val="00F058EC"/>
    <w:rsid w:val="00F53E62"/>
    <w:rsid w:val="00F5454B"/>
    <w:rsid w:val="00F57090"/>
    <w:rsid w:val="00F71464"/>
    <w:rsid w:val="00F802C4"/>
    <w:rsid w:val="00F83A56"/>
    <w:rsid w:val="00FA5691"/>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qFormat/>
    <w:rsid w:val="00866325"/>
    <w:pPr>
      <w:keepNext/>
      <w:spacing w:before="240" w:after="240"/>
      <w:outlineLvl w:val="1"/>
    </w:pPr>
    <w:rPr>
      <w:rFonts w:ascii="Arial Bold" w:hAnsi="Arial Bold"/>
      <w:b/>
      <w:sz w:val="24"/>
      <w:szCs w:val="24"/>
    </w:rPr>
  </w:style>
  <w:style w:type="paragraph" w:styleId="Heading3">
    <w:name w:val="heading 3"/>
    <w:aliases w:val="Heading C"/>
    <w:basedOn w:val="Normal"/>
    <w:next w:val="Normal"/>
    <w:link w:val="Heading3Char"/>
    <w:qFormat/>
    <w:pPr>
      <w:keepNext/>
      <w:outlineLvl w:val="2"/>
    </w:pPr>
    <w:rPr>
      <w:b/>
      <w:sz w:val="24"/>
    </w:rPr>
  </w:style>
  <w:style w:type="paragraph" w:styleId="Heading4">
    <w:name w:val="heading 4"/>
    <w:aliases w:val="Heading D"/>
    <w:basedOn w:val="Normal"/>
    <w:next w:val="Normal"/>
    <w:link w:val="Heading4Char"/>
    <w:qFormat/>
    <w:pPr>
      <w:keepNext/>
      <w:spacing w:after="100" w:afterAutospacing="1"/>
      <w:outlineLvl w:val="3"/>
    </w:pPr>
    <w:rPr>
      <w:b/>
    </w:rPr>
  </w:style>
  <w:style w:type="paragraph" w:styleId="Heading5">
    <w:name w:val="heading 5"/>
    <w:basedOn w:val="Normal"/>
    <w:next w:val="Normal"/>
    <w:link w:val="Heading5Char"/>
    <w:qFormat/>
    <w:rsid w:val="00107F4D"/>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link w:val="BalloonTextChar"/>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qFormat/>
    <w:rsid w:val="00B479CE"/>
    <w:pPr>
      <w:spacing w:after="200" w:line="276" w:lineRule="auto"/>
      <w:ind w:left="720"/>
      <w:contextualSpacing/>
    </w:pPr>
    <w:rPr>
      <w:rFonts w:asciiTheme="minorHAnsi" w:eastAsiaTheme="minorEastAsia" w:hAnsiTheme="minorHAnsi" w:cstheme="minorBidi"/>
      <w:szCs w:val="22"/>
      <w:lang w:eastAsia="ja-JP"/>
    </w:rPr>
  </w:style>
  <w:style w:type="paragraph" w:customStyle="1" w:styleId="TopicHeading1">
    <w:name w:val="TopicHeading1"/>
    <w:basedOn w:val="BodyText1"/>
    <w:qFormat/>
    <w:rsid w:val="00EE1CA9"/>
    <w:rPr>
      <w:b/>
      <w:bCs/>
      <w:sz w:val="24"/>
      <w:szCs w:val="24"/>
    </w:rPr>
  </w:style>
  <w:style w:type="paragraph" w:customStyle="1" w:styleId="TopicHeading2">
    <w:name w:val="TopicHeading2"/>
    <w:basedOn w:val="AssessmentTypeHeading"/>
    <w:qFormat/>
    <w:rsid w:val="00EE1CA9"/>
    <w:pPr>
      <w:jc w:val="center"/>
    </w:pPr>
    <w:rPr>
      <w:rFonts w:asciiTheme="minorBidi" w:hAnsiTheme="minorBidi" w:cstheme="minorBidi"/>
      <w:sz w:val="24"/>
      <w:szCs w:val="24"/>
    </w:rPr>
  </w:style>
  <w:style w:type="character" w:customStyle="1" w:styleId="Heading5Char">
    <w:name w:val="Heading 5 Char"/>
    <w:basedOn w:val="DefaultParagraphFont"/>
    <w:link w:val="Heading5"/>
    <w:rsid w:val="00107F4D"/>
    <w:rPr>
      <w:rFonts w:eastAsia="MS Mincho"/>
      <w:b/>
      <w:bCs/>
      <w:i/>
      <w:iCs/>
      <w:sz w:val="26"/>
      <w:szCs w:val="26"/>
      <w:lang w:eastAsia="en-US"/>
    </w:rPr>
  </w:style>
  <w:style w:type="character" w:customStyle="1" w:styleId="Heading2Char">
    <w:name w:val="Heading 2 Char"/>
    <w:aliases w:val="Heading B Char"/>
    <w:basedOn w:val="DefaultParagraphFont"/>
    <w:link w:val="Heading2"/>
    <w:rsid w:val="00866325"/>
    <w:rPr>
      <w:rFonts w:ascii="Arial Bold" w:hAnsi="Arial Bold"/>
      <w:b/>
      <w:sz w:val="24"/>
      <w:szCs w:val="24"/>
      <w:lang w:eastAsia="en-US"/>
    </w:rPr>
  </w:style>
  <w:style w:type="character" w:customStyle="1" w:styleId="Heading3Char">
    <w:name w:val="Heading 3 Char"/>
    <w:aliases w:val="Heading C Char"/>
    <w:basedOn w:val="DefaultParagraphFont"/>
    <w:link w:val="Heading3"/>
    <w:rsid w:val="00107F4D"/>
    <w:rPr>
      <w:b/>
      <w:sz w:val="24"/>
      <w:lang w:eastAsia="en-US"/>
    </w:rPr>
  </w:style>
  <w:style w:type="character" w:customStyle="1" w:styleId="Heading4Char">
    <w:name w:val="Heading 4 Char"/>
    <w:aliases w:val="Heading D Char"/>
    <w:basedOn w:val="DefaultParagraphFont"/>
    <w:link w:val="Heading4"/>
    <w:rsid w:val="00107F4D"/>
    <w:rPr>
      <w:b/>
      <w:sz w:val="22"/>
      <w:lang w:eastAsia="en-US"/>
    </w:rPr>
  </w:style>
  <w:style w:type="paragraph" w:customStyle="1" w:styleId="Bullet">
    <w:name w:val="Bullet"/>
    <w:basedOn w:val="Normal"/>
    <w:rsid w:val="00107F4D"/>
    <w:pPr>
      <w:numPr>
        <w:numId w:val="15"/>
      </w:numPr>
      <w:tabs>
        <w:tab w:val="clear" w:pos="900"/>
        <w:tab w:val="num" w:pos="360"/>
      </w:tabs>
      <w:spacing w:before="60"/>
      <w:ind w:left="357" w:hanging="357"/>
    </w:pPr>
    <w:rPr>
      <w:rFonts w:ascii="Arial" w:eastAsia="MS Mincho" w:hAnsi="Arial" w:cs="Arial"/>
      <w:szCs w:val="24"/>
      <w:lang w:val="en-US"/>
    </w:rPr>
  </w:style>
  <w:style w:type="paragraph" w:customStyle="1" w:styleId="BodyText2">
    <w:name w:val="Body Text2"/>
    <w:basedOn w:val="Normal"/>
    <w:rsid w:val="00107F4D"/>
    <w:pPr>
      <w:spacing w:before="120"/>
    </w:pPr>
    <w:rPr>
      <w:rFonts w:ascii="Arial" w:eastAsia="MS Mincho" w:hAnsi="Arial" w:cs="Arial"/>
    </w:rPr>
  </w:style>
  <w:style w:type="character" w:customStyle="1" w:styleId="BalloonTextChar">
    <w:name w:val="Balloon Text Char"/>
    <w:basedOn w:val="DefaultParagraphFont"/>
    <w:link w:val="BalloonText"/>
    <w:semiHidden/>
    <w:rsid w:val="00107F4D"/>
    <w:rPr>
      <w:rFonts w:ascii="Tahoma" w:hAnsi="Tahoma" w:cs="Tahoma"/>
      <w:sz w:val="16"/>
      <w:szCs w:val="16"/>
      <w:lang w:eastAsia="en-US"/>
    </w:rPr>
  </w:style>
  <w:style w:type="paragraph" w:customStyle="1" w:styleId="Default">
    <w:name w:val="Default"/>
    <w:rsid w:val="00107F4D"/>
    <w:pPr>
      <w:autoSpaceDE w:val="0"/>
      <w:autoSpaceDN w:val="0"/>
      <w:adjustRightInd w:val="0"/>
    </w:pPr>
    <w:rPr>
      <w:rFonts w:eastAsia="MS Mincho"/>
      <w:color w:val="000000"/>
      <w:sz w:val="24"/>
      <w:szCs w:val="24"/>
      <w:lang w:eastAsia="ja-JP"/>
    </w:rPr>
  </w:style>
  <w:style w:type="character" w:customStyle="1" w:styleId="BodytextChar">
    <w:name w:val="*Body text Char"/>
    <w:rsid w:val="00107F4D"/>
    <w:rPr>
      <w:rFonts w:ascii="MS Mincho" w:cs="MS Mincho"/>
      <w:color w:val="000000"/>
      <w:sz w:val="20"/>
      <w:szCs w:val="20"/>
    </w:rPr>
  </w:style>
  <w:style w:type="paragraph" w:customStyle="1" w:styleId="Bodytext">
    <w:name w:val="*Body text"/>
    <w:basedOn w:val="Default"/>
    <w:next w:val="Default"/>
    <w:rsid w:val="00107F4D"/>
    <w:rPr>
      <w:color w:val="auto"/>
    </w:rPr>
  </w:style>
  <w:style w:type="paragraph" w:styleId="BodyText0">
    <w:name w:val="Body Text"/>
    <w:basedOn w:val="Normal"/>
    <w:link w:val="BodyTextChar0"/>
    <w:rsid w:val="00107F4D"/>
    <w:rPr>
      <w:rFonts w:eastAsia="MS Mincho"/>
      <w:b/>
      <w:sz w:val="24"/>
    </w:rPr>
  </w:style>
  <w:style w:type="character" w:customStyle="1" w:styleId="BodyTextChar0">
    <w:name w:val="Body Text Char"/>
    <w:basedOn w:val="DefaultParagraphFont"/>
    <w:link w:val="BodyText0"/>
    <w:rsid w:val="00107F4D"/>
    <w:rPr>
      <w:rFonts w:eastAsia="MS Mincho"/>
      <w:b/>
      <w:sz w:val="24"/>
      <w:lang w:eastAsia="en-US"/>
    </w:rPr>
  </w:style>
  <w:style w:type="character" w:customStyle="1" w:styleId="apple-converted-space">
    <w:name w:val="apple-converted-space"/>
    <w:basedOn w:val="DefaultParagraphFont"/>
    <w:rsid w:val="00107F4D"/>
  </w:style>
  <w:style w:type="character" w:styleId="Emphasis">
    <w:name w:val="Emphasis"/>
    <w:basedOn w:val="DefaultParagraphFont"/>
    <w:uiPriority w:val="20"/>
    <w:qFormat/>
    <w:rsid w:val="00107F4D"/>
    <w:rPr>
      <w:i/>
      <w:iCs/>
    </w:rPr>
  </w:style>
  <w:style w:type="paragraph" w:customStyle="1" w:styleId="italicsheading">
    <w:name w:val="italicsheading"/>
    <w:basedOn w:val="Heading4"/>
    <w:qFormat/>
    <w:rsid w:val="00940625"/>
    <w:pPr>
      <w:spacing w:after="120" w:afterAutospacing="0"/>
    </w:pPr>
    <w:rPr>
      <w:rFonts w:asciiTheme="minorBidi" w:hAnsiTheme="minorBidi" w:cstheme="minorBidi"/>
      <w:b w:val="0"/>
      <w:bCs/>
      <w:i/>
      <w:iCs/>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qFormat/>
    <w:rsid w:val="00866325"/>
    <w:pPr>
      <w:keepNext/>
      <w:spacing w:before="240" w:after="240"/>
      <w:outlineLvl w:val="1"/>
    </w:pPr>
    <w:rPr>
      <w:rFonts w:ascii="Arial Bold" w:hAnsi="Arial Bold"/>
      <w:b/>
      <w:sz w:val="24"/>
      <w:szCs w:val="24"/>
    </w:rPr>
  </w:style>
  <w:style w:type="paragraph" w:styleId="Heading3">
    <w:name w:val="heading 3"/>
    <w:aliases w:val="Heading C"/>
    <w:basedOn w:val="Normal"/>
    <w:next w:val="Normal"/>
    <w:link w:val="Heading3Char"/>
    <w:qFormat/>
    <w:pPr>
      <w:keepNext/>
      <w:outlineLvl w:val="2"/>
    </w:pPr>
    <w:rPr>
      <w:b/>
      <w:sz w:val="24"/>
    </w:rPr>
  </w:style>
  <w:style w:type="paragraph" w:styleId="Heading4">
    <w:name w:val="heading 4"/>
    <w:aliases w:val="Heading D"/>
    <w:basedOn w:val="Normal"/>
    <w:next w:val="Normal"/>
    <w:link w:val="Heading4Char"/>
    <w:qFormat/>
    <w:pPr>
      <w:keepNext/>
      <w:spacing w:after="100" w:afterAutospacing="1"/>
      <w:outlineLvl w:val="3"/>
    </w:pPr>
    <w:rPr>
      <w:b/>
    </w:rPr>
  </w:style>
  <w:style w:type="paragraph" w:styleId="Heading5">
    <w:name w:val="heading 5"/>
    <w:basedOn w:val="Normal"/>
    <w:next w:val="Normal"/>
    <w:link w:val="Heading5Char"/>
    <w:qFormat/>
    <w:rsid w:val="00107F4D"/>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link w:val="BalloonTextChar"/>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qFormat/>
    <w:rsid w:val="00B479CE"/>
    <w:pPr>
      <w:spacing w:after="200" w:line="276" w:lineRule="auto"/>
      <w:ind w:left="720"/>
      <w:contextualSpacing/>
    </w:pPr>
    <w:rPr>
      <w:rFonts w:asciiTheme="minorHAnsi" w:eastAsiaTheme="minorEastAsia" w:hAnsiTheme="minorHAnsi" w:cstheme="minorBidi"/>
      <w:szCs w:val="22"/>
      <w:lang w:eastAsia="ja-JP"/>
    </w:rPr>
  </w:style>
  <w:style w:type="paragraph" w:customStyle="1" w:styleId="TopicHeading1">
    <w:name w:val="TopicHeading1"/>
    <w:basedOn w:val="BodyText1"/>
    <w:qFormat/>
    <w:rsid w:val="00EE1CA9"/>
    <w:rPr>
      <w:b/>
      <w:bCs/>
      <w:sz w:val="24"/>
      <w:szCs w:val="24"/>
    </w:rPr>
  </w:style>
  <w:style w:type="paragraph" w:customStyle="1" w:styleId="TopicHeading2">
    <w:name w:val="TopicHeading2"/>
    <w:basedOn w:val="AssessmentTypeHeading"/>
    <w:qFormat/>
    <w:rsid w:val="00EE1CA9"/>
    <w:pPr>
      <w:jc w:val="center"/>
    </w:pPr>
    <w:rPr>
      <w:rFonts w:asciiTheme="minorBidi" w:hAnsiTheme="minorBidi" w:cstheme="minorBidi"/>
      <w:sz w:val="24"/>
      <w:szCs w:val="24"/>
    </w:rPr>
  </w:style>
  <w:style w:type="character" w:customStyle="1" w:styleId="Heading5Char">
    <w:name w:val="Heading 5 Char"/>
    <w:basedOn w:val="DefaultParagraphFont"/>
    <w:link w:val="Heading5"/>
    <w:rsid w:val="00107F4D"/>
    <w:rPr>
      <w:rFonts w:eastAsia="MS Mincho"/>
      <w:b/>
      <w:bCs/>
      <w:i/>
      <w:iCs/>
      <w:sz w:val="26"/>
      <w:szCs w:val="26"/>
      <w:lang w:eastAsia="en-US"/>
    </w:rPr>
  </w:style>
  <w:style w:type="character" w:customStyle="1" w:styleId="Heading2Char">
    <w:name w:val="Heading 2 Char"/>
    <w:aliases w:val="Heading B Char"/>
    <w:basedOn w:val="DefaultParagraphFont"/>
    <w:link w:val="Heading2"/>
    <w:rsid w:val="00866325"/>
    <w:rPr>
      <w:rFonts w:ascii="Arial Bold" w:hAnsi="Arial Bold"/>
      <w:b/>
      <w:sz w:val="24"/>
      <w:szCs w:val="24"/>
      <w:lang w:eastAsia="en-US"/>
    </w:rPr>
  </w:style>
  <w:style w:type="character" w:customStyle="1" w:styleId="Heading3Char">
    <w:name w:val="Heading 3 Char"/>
    <w:aliases w:val="Heading C Char"/>
    <w:basedOn w:val="DefaultParagraphFont"/>
    <w:link w:val="Heading3"/>
    <w:rsid w:val="00107F4D"/>
    <w:rPr>
      <w:b/>
      <w:sz w:val="24"/>
      <w:lang w:eastAsia="en-US"/>
    </w:rPr>
  </w:style>
  <w:style w:type="character" w:customStyle="1" w:styleId="Heading4Char">
    <w:name w:val="Heading 4 Char"/>
    <w:aliases w:val="Heading D Char"/>
    <w:basedOn w:val="DefaultParagraphFont"/>
    <w:link w:val="Heading4"/>
    <w:rsid w:val="00107F4D"/>
    <w:rPr>
      <w:b/>
      <w:sz w:val="22"/>
      <w:lang w:eastAsia="en-US"/>
    </w:rPr>
  </w:style>
  <w:style w:type="paragraph" w:customStyle="1" w:styleId="Bullet">
    <w:name w:val="Bullet"/>
    <w:basedOn w:val="Normal"/>
    <w:rsid w:val="00107F4D"/>
    <w:pPr>
      <w:numPr>
        <w:numId w:val="15"/>
      </w:numPr>
      <w:tabs>
        <w:tab w:val="clear" w:pos="900"/>
        <w:tab w:val="num" w:pos="360"/>
      </w:tabs>
      <w:spacing w:before="60"/>
      <w:ind w:left="357" w:hanging="357"/>
    </w:pPr>
    <w:rPr>
      <w:rFonts w:ascii="Arial" w:eastAsia="MS Mincho" w:hAnsi="Arial" w:cs="Arial"/>
      <w:szCs w:val="24"/>
      <w:lang w:val="en-US"/>
    </w:rPr>
  </w:style>
  <w:style w:type="paragraph" w:customStyle="1" w:styleId="BodyText2">
    <w:name w:val="Body Text2"/>
    <w:basedOn w:val="Normal"/>
    <w:rsid w:val="00107F4D"/>
    <w:pPr>
      <w:spacing w:before="120"/>
    </w:pPr>
    <w:rPr>
      <w:rFonts w:ascii="Arial" w:eastAsia="MS Mincho" w:hAnsi="Arial" w:cs="Arial"/>
    </w:rPr>
  </w:style>
  <w:style w:type="character" w:customStyle="1" w:styleId="BalloonTextChar">
    <w:name w:val="Balloon Text Char"/>
    <w:basedOn w:val="DefaultParagraphFont"/>
    <w:link w:val="BalloonText"/>
    <w:semiHidden/>
    <w:rsid w:val="00107F4D"/>
    <w:rPr>
      <w:rFonts w:ascii="Tahoma" w:hAnsi="Tahoma" w:cs="Tahoma"/>
      <w:sz w:val="16"/>
      <w:szCs w:val="16"/>
      <w:lang w:eastAsia="en-US"/>
    </w:rPr>
  </w:style>
  <w:style w:type="paragraph" w:customStyle="1" w:styleId="Default">
    <w:name w:val="Default"/>
    <w:rsid w:val="00107F4D"/>
    <w:pPr>
      <w:autoSpaceDE w:val="0"/>
      <w:autoSpaceDN w:val="0"/>
      <w:adjustRightInd w:val="0"/>
    </w:pPr>
    <w:rPr>
      <w:rFonts w:eastAsia="MS Mincho"/>
      <w:color w:val="000000"/>
      <w:sz w:val="24"/>
      <w:szCs w:val="24"/>
      <w:lang w:eastAsia="ja-JP"/>
    </w:rPr>
  </w:style>
  <w:style w:type="character" w:customStyle="1" w:styleId="BodytextChar">
    <w:name w:val="*Body text Char"/>
    <w:rsid w:val="00107F4D"/>
    <w:rPr>
      <w:rFonts w:ascii="MS Mincho" w:cs="MS Mincho"/>
      <w:color w:val="000000"/>
      <w:sz w:val="20"/>
      <w:szCs w:val="20"/>
    </w:rPr>
  </w:style>
  <w:style w:type="paragraph" w:customStyle="1" w:styleId="Bodytext">
    <w:name w:val="*Body text"/>
    <w:basedOn w:val="Default"/>
    <w:next w:val="Default"/>
    <w:rsid w:val="00107F4D"/>
    <w:rPr>
      <w:color w:val="auto"/>
    </w:rPr>
  </w:style>
  <w:style w:type="paragraph" w:styleId="BodyText0">
    <w:name w:val="Body Text"/>
    <w:basedOn w:val="Normal"/>
    <w:link w:val="BodyTextChar0"/>
    <w:rsid w:val="00107F4D"/>
    <w:rPr>
      <w:rFonts w:eastAsia="MS Mincho"/>
      <w:b/>
      <w:sz w:val="24"/>
    </w:rPr>
  </w:style>
  <w:style w:type="character" w:customStyle="1" w:styleId="BodyTextChar0">
    <w:name w:val="Body Text Char"/>
    <w:basedOn w:val="DefaultParagraphFont"/>
    <w:link w:val="BodyText0"/>
    <w:rsid w:val="00107F4D"/>
    <w:rPr>
      <w:rFonts w:eastAsia="MS Mincho"/>
      <w:b/>
      <w:sz w:val="24"/>
      <w:lang w:eastAsia="en-US"/>
    </w:rPr>
  </w:style>
  <w:style w:type="character" w:customStyle="1" w:styleId="apple-converted-space">
    <w:name w:val="apple-converted-space"/>
    <w:basedOn w:val="DefaultParagraphFont"/>
    <w:rsid w:val="00107F4D"/>
  </w:style>
  <w:style w:type="character" w:styleId="Emphasis">
    <w:name w:val="Emphasis"/>
    <w:basedOn w:val="DefaultParagraphFont"/>
    <w:uiPriority w:val="20"/>
    <w:qFormat/>
    <w:rsid w:val="00107F4D"/>
    <w:rPr>
      <w:i/>
      <w:iCs/>
    </w:rPr>
  </w:style>
  <w:style w:type="paragraph" w:customStyle="1" w:styleId="italicsheading">
    <w:name w:val="italicsheading"/>
    <w:basedOn w:val="Heading4"/>
    <w:qFormat/>
    <w:rsid w:val="00940625"/>
    <w:pPr>
      <w:spacing w:after="120" w:afterAutospacing="0"/>
    </w:pPr>
    <w:rPr>
      <w:rFonts w:asciiTheme="minorBidi" w:hAnsiTheme="minorBidi" w:cstheme="minorBidi"/>
      <w:b w:val="0"/>
      <w:bCs/>
      <w:i/>
      <w:iCs/>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C472E34-6B39-4E8A-A44E-0481AB8D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527</TotalTime>
  <Pages>1</Pages>
  <Words>6445</Words>
  <Characters>36743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43102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44</cp:revision>
  <cp:lastPrinted>2015-03-17T00:00:00Z</cp:lastPrinted>
  <dcterms:created xsi:type="dcterms:W3CDTF">2015-03-10T23:37:00Z</dcterms:created>
  <dcterms:modified xsi:type="dcterms:W3CDTF">2015-03-27T05:01:00Z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A404699</vt:lpwstr>
  </property>
  <property fmtid="{D5CDD505-2E9C-101B-9397-08002B2CF9AE}" pid="3" name="Objective-Comment">
    <vt:lpwstr/>
  </property>
  <property fmtid="{D5CDD505-2E9C-101B-9397-08002B2CF9AE}" pid="4" name="Objective-CreationStamp">
    <vt:filetime>2014-12-04T04:23:35Z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2015-03-27T05:00:52Z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Japanese (continuers) Chief Assessor's Report</vt:lpwstr>
  </property>
  <property fmtid="{D5CDD505-2E9C-101B-9397-08002B2CF9AE}" pid="14" name="Objective-Version">
    <vt:lpwstr>2.9</vt:lpwstr>
  </property>
  <property fmtid="{D5CDD505-2E9C-101B-9397-08002B2CF9AE}" pid="15" name="Objective-VersionComment">
    <vt:lpwstr/>
  </property>
  <property fmtid="{D5CDD505-2E9C-101B-9397-08002B2CF9AE}" pid="16" name="Objective-VersionNumber">
    <vt:r8>16</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