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37" w:rsidRPr="008E1E81" w:rsidRDefault="00ED5437" w:rsidP="00ED5437">
      <w:pPr>
        <w:pStyle w:val="SOFinalHead3PerformanceTable"/>
        <w:spacing w:after="120"/>
        <w:rPr>
          <w:sz w:val="24"/>
        </w:rPr>
      </w:pPr>
      <w:r w:rsidRPr="008E1E81">
        <w:rPr>
          <w:sz w:val="24"/>
        </w:rPr>
        <w:t>Performance Standards for Stage 2 Tourism</w:t>
      </w:r>
    </w:p>
    <w:tbl>
      <w:tblPr>
        <w:tblW w:w="0" w:type="auto"/>
        <w:jc w:val="center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82"/>
        <w:gridCol w:w="1843"/>
        <w:gridCol w:w="2693"/>
        <w:gridCol w:w="2835"/>
        <w:gridCol w:w="2442"/>
      </w:tblGrid>
      <w:tr w:rsidR="00ED5437" w:rsidTr="00FA55FE">
        <w:trPr>
          <w:cantSplit/>
          <w:tblHeader/>
          <w:jc w:val="center"/>
        </w:trPr>
        <w:tc>
          <w:tcPr>
            <w:tcW w:w="482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5437" w:rsidRDefault="00ED5437" w:rsidP="00FA55FE"/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5437" w:rsidRPr="001E0D67" w:rsidRDefault="00ED5437" w:rsidP="00FA55FE">
            <w:pPr>
              <w:pStyle w:val="SOFinalPerformanceTableHead1"/>
            </w:pPr>
            <w:r w:rsidRPr="001E0D67">
              <w:t>Knowledge and Understanding</w:t>
            </w:r>
          </w:p>
        </w:tc>
        <w:tc>
          <w:tcPr>
            <w:tcW w:w="2693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5437" w:rsidRPr="001E0D67" w:rsidRDefault="00ED5437" w:rsidP="00FA55FE">
            <w:pPr>
              <w:pStyle w:val="SOFinalPerformanceTableHead1"/>
            </w:pPr>
            <w:r w:rsidRPr="001E0D67">
              <w:t>Analysis and Evaluation</w:t>
            </w:r>
          </w:p>
        </w:tc>
        <w:tc>
          <w:tcPr>
            <w:tcW w:w="2835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5437" w:rsidRPr="001E0D67" w:rsidRDefault="00ED5437" w:rsidP="00FA55FE">
            <w:pPr>
              <w:pStyle w:val="SOFinalPerformanceTableHead1"/>
            </w:pPr>
            <w:r w:rsidRPr="001E0D67">
              <w:t>Investigation and Application</w:t>
            </w:r>
          </w:p>
        </w:tc>
        <w:tc>
          <w:tcPr>
            <w:tcW w:w="2442" w:type="dxa"/>
            <w:tcBorders>
              <w:left w:val="nil"/>
              <w:bottom w:val="single" w:sz="2" w:space="0" w:color="auto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5437" w:rsidRPr="001E0D67" w:rsidRDefault="00ED5437" w:rsidP="00FA55FE">
            <w:pPr>
              <w:pStyle w:val="SOFinalPerformanceTableHead1"/>
            </w:pPr>
            <w:r w:rsidRPr="001E0D67">
              <w:t>Communication</w:t>
            </w:r>
          </w:p>
        </w:tc>
      </w:tr>
      <w:tr w:rsidR="00ED5437" w:rsidTr="00FA55FE">
        <w:trPr>
          <w:cantSplit/>
          <w:jc w:val="center"/>
        </w:trPr>
        <w:tc>
          <w:tcPr>
            <w:tcW w:w="482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5437" w:rsidRDefault="00ED5437" w:rsidP="00FA55FE">
            <w:pPr>
              <w:pStyle w:val="SOFinalPerformanceTableLetters"/>
            </w:pPr>
            <w:r>
              <w:t>A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In-depth</w:t>
            </w:r>
            <w:r w:rsidRPr="008E1E81">
              <w:rPr>
                <w:color w:val="FF0000"/>
                <w:sz w:val="15"/>
                <w:szCs w:val="15"/>
              </w:rPr>
              <w:t xml:space="preserve"> </w:t>
            </w:r>
            <w:r w:rsidRPr="008E1E81">
              <w:rPr>
                <w:sz w:val="15"/>
                <w:szCs w:val="15"/>
              </w:rPr>
              <w:t xml:space="preserve">understanding of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simple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complex</w:t>
            </w:r>
            <w:r w:rsidRPr="008E1E81">
              <w:rPr>
                <w:sz w:val="15"/>
                <w:szCs w:val="15"/>
              </w:rPr>
              <w:t xml:space="preserve"> tourism knowledge.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In-depth</w:t>
            </w:r>
            <w:r w:rsidRPr="008E1E81">
              <w:rPr>
                <w:sz w:val="15"/>
                <w:szCs w:val="15"/>
              </w:rPr>
              <w:t xml:space="preserve"> knowledge and </w:t>
            </w:r>
            <w:r w:rsidRPr="008E1E81">
              <w:rPr>
                <w:b/>
                <w:color w:val="FF0000"/>
                <w:sz w:val="15"/>
                <w:szCs w:val="15"/>
              </w:rPr>
              <w:t>comprehensive</w:t>
            </w:r>
            <w:r w:rsidRPr="008E1E81">
              <w:rPr>
                <w:sz w:val="15"/>
                <w:szCs w:val="15"/>
              </w:rPr>
              <w:t xml:space="preserve"> understanding of tourism concepts and models in different contexts.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Comprehensive</w:t>
            </w:r>
            <w:r w:rsidRPr="008E1E81">
              <w:rPr>
                <w:sz w:val="15"/>
                <w:szCs w:val="15"/>
              </w:rPr>
              <w:t xml:space="preserve"> interpretation and </w:t>
            </w:r>
            <w:r w:rsidRPr="00E579FF">
              <w:rPr>
                <w:b/>
                <w:color w:val="FF0000"/>
                <w:sz w:val="15"/>
                <w:szCs w:val="15"/>
              </w:rPr>
              <w:t>critical analysis</w:t>
            </w:r>
            <w:r w:rsidRPr="008E1E81">
              <w:rPr>
                <w:sz w:val="15"/>
                <w:szCs w:val="15"/>
              </w:rPr>
              <w:t xml:space="preserve"> of different perspectives on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Insightful</w:t>
            </w:r>
            <w:r w:rsidRPr="008E1E81">
              <w:rPr>
                <w:sz w:val="15"/>
                <w:szCs w:val="15"/>
              </w:rPr>
              <w:t xml:space="preserve"> evaluation of the </w:t>
            </w:r>
            <w:r w:rsidRPr="008E7490">
              <w:rPr>
                <w:sz w:val="15"/>
                <w:szCs w:val="15"/>
              </w:rPr>
              <w:t>validity</w:t>
            </w:r>
            <w:r w:rsidRPr="008E1E81">
              <w:rPr>
                <w:sz w:val="15"/>
                <w:szCs w:val="15"/>
              </w:rPr>
              <w:t>, bias, and accuracy of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Perceptive</w:t>
            </w:r>
            <w:r w:rsidRPr="008E1E81">
              <w:rPr>
                <w:sz w:val="15"/>
                <w:szCs w:val="15"/>
              </w:rPr>
              <w:t xml:space="preserve"> analysis and evaluation of tourism concepts and models.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Perceptive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well-supported</w:t>
            </w:r>
            <w:r w:rsidRPr="008E1E81">
              <w:rPr>
                <w:sz w:val="15"/>
                <w:szCs w:val="15"/>
              </w:rPr>
              <w:t xml:space="preserve"> development of 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opinions, conclusions, and recommendations.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Insightful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investigation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critical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analysis</w:t>
            </w:r>
            <w:r w:rsidRPr="008E1E81">
              <w:rPr>
                <w:sz w:val="15"/>
                <w:szCs w:val="15"/>
              </w:rPr>
              <w:t xml:space="preserve"> of </w:t>
            </w:r>
            <w:r w:rsidRPr="008E1E81">
              <w:rPr>
                <w:b/>
                <w:color w:val="FF0000"/>
                <w:sz w:val="15"/>
                <w:szCs w:val="15"/>
              </w:rPr>
              <w:t>both obvious and subtle</w:t>
            </w:r>
            <w:r w:rsidRPr="008E1E81">
              <w:rPr>
                <w:sz w:val="15"/>
                <w:szCs w:val="15"/>
              </w:rPr>
              <w:t xml:space="preserve"> connections between primary and secondary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Comprehensive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diverse</w:t>
            </w:r>
            <w:r w:rsidRPr="008E1E81">
              <w:rPr>
                <w:sz w:val="15"/>
                <w:szCs w:val="15"/>
              </w:rPr>
              <w:t xml:space="preserve"> application of practical tourism skills in </w:t>
            </w:r>
            <w:r w:rsidRPr="008E1E81">
              <w:rPr>
                <w:b/>
                <w:color w:val="FF0000"/>
                <w:sz w:val="15"/>
                <w:szCs w:val="15"/>
              </w:rPr>
              <w:t>different</w:t>
            </w:r>
            <w:r w:rsidRPr="008E1E81">
              <w:rPr>
                <w:sz w:val="15"/>
                <w:szCs w:val="15"/>
              </w:rPr>
              <w:t xml:space="preserve"> contexts.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Comprehensive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systematic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approach </w:t>
            </w:r>
            <w:r w:rsidRPr="00C47B0F">
              <w:rPr>
                <w:sz w:val="15"/>
                <w:szCs w:val="15"/>
              </w:rPr>
              <w:t>to</w:t>
            </w:r>
            <w:r w:rsidRPr="008E1E81">
              <w:rPr>
                <w:sz w:val="15"/>
                <w:szCs w:val="15"/>
              </w:rPr>
              <w:t xml:space="preserve"> investigation of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Clear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convincing</w:t>
            </w:r>
            <w:r w:rsidRPr="008E1E81">
              <w:rPr>
                <w:sz w:val="15"/>
                <w:szCs w:val="15"/>
              </w:rPr>
              <w:t xml:space="preserve"> application of tourism knowledge, and tourism concepts and models, </w:t>
            </w:r>
            <w:r w:rsidRPr="00903632">
              <w:rPr>
                <w:sz w:val="15"/>
                <w:szCs w:val="15"/>
              </w:rPr>
              <w:t>in</w:t>
            </w:r>
            <w:r w:rsidRPr="00E579FF">
              <w:rPr>
                <w:b/>
                <w:color w:val="FF0000"/>
                <w:sz w:val="15"/>
                <w:szCs w:val="15"/>
              </w:rPr>
              <w:t xml:space="preserve"> different </w:t>
            </w:r>
            <w:r w:rsidRPr="00903632">
              <w:rPr>
                <w:sz w:val="15"/>
                <w:szCs w:val="15"/>
              </w:rPr>
              <w:t>contexts</w:t>
            </w:r>
            <w:r w:rsidRPr="008E1E81">
              <w:rPr>
                <w:sz w:val="15"/>
                <w:szCs w:val="15"/>
              </w:rPr>
              <w:t>.</w:t>
            </w:r>
          </w:p>
        </w:tc>
        <w:tc>
          <w:tcPr>
            <w:tcW w:w="2442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Highly effective, coherent</w:t>
            </w:r>
            <w:r w:rsidRPr="008E1E81">
              <w:rPr>
                <w:sz w:val="15"/>
                <w:szCs w:val="15"/>
              </w:rPr>
              <w:t xml:space="preserve">, and </w:t>
            </w:r>
            <w:r w:rsidRPr="008E1E81">
              <w:rPr>
                <w:b/>
                <w:color w:val="FF0000"/>
                <w:sz w:val="15"/>
                <w:szCs w:val="15"/>
              </w:rPr>
              <w:t>concise</w:t>
            </w:r>
            <w:r w:rsidRPr="008E1E81">
              <w:rPr>
                <w:sz w:val="15"/>
                <w:szCs w:val="15"/>
              </w:rPr>
              <w:t xml:space="preserve"> communication of </w:t>
            </w:r>
            <w:r w:rsidRPr="008E1E81">
              <w:rPr>
                <w:b/>
                <w:color w:val="FF0000"/>
                <w:sz w:val="15"/>
                <w:szCs w:val="15"/>
              </w:rPr>
              <w:t>well</w:t>
            </w:r>
            <w:r w:rsidRPr="008E1E81">
              <w:rPr>
                <w:sz w:val="15"/>
                <w:szCs w:val="15"/>
              </w:rPr>
              <w:t>-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well-supported</w:t>
            </w:r>
            <w:r w:rsidRPr="008E1E81">
              <w:rPr>
                <w:sz w:val="15"/>
                <w:szCs w:val="15"/>
              </w:rPr>
              <w:t xml:space="preserve"> ideas about tourism, using forms </w:t>
            </w:r>
            <w:r w:rsidRPr="008E1E81">
              <w:rPr>
                <w:b/>
                <w:color w:val="FF0000"/>
                <w:sz w:val="15"/>
                <w:szCs w:val="15"/>
              </w:rPr>
              <w:t>well-suited</w:t>
            </w:r>
            <w:r w:rsidRPr="008E1E81">
              <w:rPr>
                <w:sz w:val="15"/>
                <w:szCs w:val="15"/>
              </w:rPr>
              <w:t xml:space="preserve"> to the purpose and audience.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Insightful</w:t>
            </w:r>
            <w:r w:rsidRPr="008E1E81">
              <w:rPr>
                <w:sz w:val="15"/>
                <w:szCs w:val="15"/>
              </w:rPr>
              <w:t xml:space="preserve">, </w:t>
            </w:r>
            <w:r w:rsidRPr="008E1E81">
              <w:rPr>
                <w:b/>
                <w:color w:val="FF0000"/>
                <w:sz w:val="15"/>
                <w:szCs w:val="15"/>
              </w:rPr>
              <w:t>clear</w:t>
            </w:r>
            <w:r w:rsidRPr="008E1E81"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a</w:t>
            </w:r>
            <w:r w:rsidR="008E7490">
              <w:rPr>
                <w:sz w:val="15"/>
                <w:szCs w:val="15"/>
              </w:rPr>
              <w:t>n</w:t>
            </w:r>
            <w:r w:rsidRPr="00903632">
              <w:rPr>
                <w:sz w:val="15"/>
                <w:szCs w:val="15"/>
              </w:rPr>
              <w:t>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appropriate</w:t>
            </w:r>
            <w:r w:rsidRPr="008E1E81">
              <w:rPr>
                <w:sz w:val="15"/>
                <w:szCs w:val="15"/>
              </w:rPr>
              <w:t xml:space="preserve"> use of a </w:t>
            </w:r>
            <w:r w:rsidRPr="008E1E81">
              <w:rPr>
                <w:b/>
                <w:color w:val="FF0000"/>
                <w:sz w:val="15"/>
                <w:szCs w:val="15"/>
              </w:rPr>
              <w:t>wide range</w:t>
            </w:r>
            <w:r w:rsidRPr="008E1E81">
              <w:rPr>
                <w:sz w:val="15"/>
                <w:szCs w:val="15"/>
              </w:rPr>
              <w:t xml:space="preserve"> of tourism terminology.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Most effective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incorporation of</w:t>
            </w:r>
            <w:r w:rsidRPr="008E1E81">
              <w:rPr>
                <w:sz w:val="15"/>
                <w:szCs w:val="15"/>
              </w:rPr>
              <w:t xml:space="preserve"> relevant visual and graphical evidence. 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Appropriate</w:t>
            </w:r>
            <w:r w:rsidRPr="008E1E81">
              <w:rPr>
                <w:sz w:val="15"/>
                <w:szCs w:val="15"/>
              </w:rPr>
              <w:t xml:space="preserve"> and </w:t>
            </w:r>
            <w:r w:rsidRPr="008E1E81">
              <w:rPr>
                <w:b/>
                <w:color w:val="FF0000"/>
                <w:sz w:val="15"/>
                <w:szCs w:val="15"/>
              </w:rPr>
              <w:t>consistent</w:t>
            </w:r>
            <w:r w:rsidRPr="008E1E81">
              <w:rPr>
                <w:sz w:val="15"/>
                <w:szCs w:val="15"/>
              </w:rPr>
              <w:t xml:space="preserve"> acknowledgment of a </w:t>
            </w:r>
            <w:r w:rsidRPr="008E1E81">
              <w:rPr>
                <w:b/>
                <w:color w:val="FF0000"/>
                <w:sz w:val="15"/>
                <w:szCs w:val="15"/>
              </w:rPr>
              <w:t>diverse range</w:t>
            </w:r>
            <w:r w:rsidRPr="008E1E81">
              <w:rPr>
                <w:sz w:val="15"/>
                <w:szCs w:val="15"/>
              </w:rPr>
              <w:t xml:space="preserve"> of sources.</w:t>
            </w:r>
          </w:p>
        </w:tc>
      </w:tr>
      <w:tr w:rsidR="00ED5437" w:rsidTr="00FA55FE">
        <w:trPr>
          <w:cantSplit/>
          <w:jc w:val="center"/>
        </w:trPr>
        <w:tc>
          <w:tcPr>
            <w:tcW w:w="482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5437" w:rsidRDefault="00ED5437" w:rsidP="00FA55FE">
            <w:pPr>
              <w:pStyle w:val="SOFinalPerformanceTableLetters"/>
            </w:pPr>
            <w:r>
              <w:t>B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 depth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in</w:t>
            </w:r>
            <w:r w:rsidRPr="008E1E81">
              <w:rPr>
                <w:sz w:val="15"/>
                <w:szCs w:val="15"/>
              </w:rPr>
              <w:t xml:space="preserve"> understanding of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simple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complex</w:t>
            </w:r>
            <w:r w:rsidRPr="008E1E81">
              <w:rPr>
                <w:sz w:val="15"/>
                <w:szCs w:val="15"/>
              </w:rPr>
              <w:t xml:space="preserve"> tourism knowledge. 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Detailed</w:t>
            </w:r>
            <w:r w:rsidRPr="008E1E81">
              <w:rPr>
                <w:sz w:val="15"/>
                <w:szCs w:val="15"/>
              </w:rPr>
              <w:t xml:space="preserve"> knowledge and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well-informed </w:t>
            </w:r>
            <w:r w:rsidRPr="008E1E81">
              <w:rPr>
                <w:sz w:val="15"/>
                <w:szCs w:val="15"/>
              </w:rPr>
              <w:t>understanding of tourism concepts and models in different contexts.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Well-informed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detailed</w:t>
            </w:r>
            <w:r w:rsidRPr="008E1E81">
              <w:rPr>
                <w:sz w:val="15"/>
                <w:szCs w:val="15"/>
              </w:rPr>
              <w:t xml:space="preserve"> interpretation and </w:t>
            </w:r>
            <w:r w:rsidRPr="00E579FF">
              <w:rPr>
                <w:b/>
                <w:color w:val="FF0000"/>
                <w:sz w:val="15"/>
                <w:szCs w:val="15"/>
              </w:rPr>
              <w:t>critical analysis</w:t>
            </w:r>
            <w:r w:rsidRPr="008E1E81">
              <w:rPr>
                <w:sz w:val="15"/>
                <w:szCs w:val="15"/>
              </w:rPr>
              <w:t xml:space="preserve"> of different perspectives on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Well-considered</w:t>
            </w:r>
            <w:r w:rsidRPr="008E1E81">
              <w:rPr>
                <w:sz w:val="15"/>
                <w:szCs w:val="15"/>
              </w:rPr>
              <w:t xml:space="preserve"> evaluation of the </w:t>
            </w:r>
            <w:r w:rsidRPr="008E7490">
              <w:rPr>
                <w:sz w:val="15"/>
                <w:szCs w:val="15"/>
              </w:rPr>
              <w:t>validity</w:t>
            </w:r>
            <w:r w:rsidRPr="008E1E81">
              <w:rPr>
                <w:sz w:val="15"/>
                <w:szCs w:val="15"/>
              </w:rPr>
              <w:t>, bias, and accuracy of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Well-informed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detailed</w:t>
            </w:r>
            <w:r w:rsidRPr="008E1E81">
              <w:rPr>
                <w:sz w:val="15"/>
                <w:szCs w:val="15"/>
              </w:rPr>
              <w:t xml:space="preserve"> analysis and evaluation of tourism concepts and models.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Thoughtful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broad</w:t>
            </w:r>
            <w:r w:rsidRPr="008E1E81">
              <w:rPr>
                <w:sz w:val="15"/>
                <w:szCs w:val="15"/>
              </w:rPr>
              <w:t xml:space="preserve"> development of 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opinions, conclusions, and recommendations.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Focused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investigation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critical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analysis</w:t>
            </w:r>
            <w:r w:rsidRPr="008E1E81">
              <w:rPr>
                <w:sz w:val="15"/>
                <w:szCs w:val="15"/>
              </w:rPr>
              <w:t xml:space="preserve"> of connections between primary and secondary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Diverse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competent</w:t>
            </w:r>
            <w:r w:rsidRPr="008E1E81">
              <w:rPr>
                <w:sz w:val="15"/>
                <w:szCs w:val="15"/>
              </w:rPr>
              <w:t xml:space="preserve"> application of practical tourism skills in </w:t>
            </w:r>
            <w:r w:rsidRPr="008E1E81">
              <w:rPr>
                <w:b/>
                <w:color w:val="FF0000"/>
                <w:sz w:val="15"/>
                <w:szCs w:val="15"/>
              </w:rPr>
              <w:t>different</w:t>
            </w:r>
            <w:r w:rsidRPr="008E1E81">
              <w:rPr>
                <w:sz w:val="15"/>
                <w:szCs w:val="15"/>
              </w:rPr>
              <w:t xml:space="preserve"> contexts.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Systematic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approach </w:t>
            </w:r>
            <w:r w:rsidRPr="00C47B0F">
              <w:rPr>
                <w:sz w:val="15"/>
                <w:szCs w:val="15"/>
              </w:rPr>
              <w:t>to</w:t>
            </w:r>
            <w:r w:rsidRPr="008E1E81">
              <w:rPr>
                <w:sz w:val="15"/>
                <w:szCs w:val="15"/>
              </w:rPr>
              <w:t xml:space="preserve"> investigation of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Sustained</w:t>
            </w:r>
            <w:r w:rsidRPr="008E1E81">
              <w:rPr>
                <w:sz w:val="15"/>
                <w:szCs w:val="15"/>
              </w:rPr>
              <w:t xml:space="preserve"> application of tourism knowledge, and tourism concepts and </w:t>
            </w:r>
            <w:r w:rsidRPr="00903632">
              <w:rPr>
                <w:sz w:val="15"/>
                <w:szCs w:val="15"/>
              </w:rPr>
              <w:t>models</w:t>
            </w:r>
            <w:r w:rsidRPr="008E1E81">
              <w:rPr>
                <w:sz w:val="15"/>
                <w:szCs w:val="15"/>
              </w:rPr>
              <w:t xml:space="preserve">, </w:t>
            </w:r>
            <w:r w:rsidRPr="00903632">
              <w:rPr>
                <w:sz w:val="15"/>
                <w:szCs w:val="15"/>
              </w:rPr>
              <w:t>in</w:t>
            </w:r>
            <w:r w:rsidRPr="00E579FF">
              <w:rPr>
                <w:b/>
                <w:color w:val="FF0000"/>
                <w:sz w:val="15"/>
                <w:szCs w:val="15"/>
              </w:rPr>
              <w:t xml:space="preserve"> different </w:t>
            </w:r>
            <w:r w:rsidRPr="00903632">
              <w:rPr>
                <w:sz w:val="15"/>
                <w:szCs w:val="15"/>
              </w:rPr>
              <w:t>contexts</w:t>
            </w:r>
            <w:r w:rsidRPr="008E1E81">
              <w:rPr>
                <w:sz w:val="15"/>
                <w:szCs w:val="15"/>
              </w:rPr>
              <w:t>.</w:t>
            </w:r>
          </w:p>
        </w:tc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Effective</w:t>
            </w:r>
            <w:r w:rsidRPr="008E1E81">
              <w:rPr>
                <w:sz w:val="15"/>
                <w:szCs w:val="15"/>
              </w:rPr>
              <w:t xml:space="preserve"> and </w:t>
            </w:r>
            <w:r w:rsidRPr="008E1E81">
              <w:rPr>
                <w:b/>
                <w:color w:val="FF0000"/>
                <w:sz w:val="15"/>
                <w:szCs w:val="15"/>
              </w:rPr>
              <w:t>coherent</w:t>
            </w:r>
            <w:r w:rsidRPr="008E1E81">
              <w:rPr>
                <w:sz w:val="15"/>
                <w:szCs w:val="15"/>
              </w:rPr>
              <w:t xml:space="preserve"> communication of 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and </w:t>
            </w:r>
            <w:r w:rsidRPr="008E1E81">
              <w:rPr>
                <w:b/>
                <w:color w:val="FF0000"/>
                <w:sz w:val="15"/>
                <w:szCs w:val="15"/>
              </w:rPr>
              <w:t>mostly supported</w:t>
            </w:r>
            <w:r w:rsidRPr="008E1E81">
              <w:rPr>
                <w:sz w:val="15"/>
                <w:szCs w:val="15"/>
              </w:rPr>
              <w:t xml:space="preserve"> ideas about tourism, using forms that </w:t>
            </w:r>
            <w:r w:rsidRPr="008E1E81">
              <w:rPr>
                <w:b/>
                <w:color w:val="FF0000"/>
                <w:sz w:val="15"/>
                <w:szCs w:val="15"/>
              </w:rPr>
              <w:t>suit</w:t>
            </w:r>
            <w:r w:rsidRPr="008E1E81">
              <w:rPr>
                <w:sz w:val="15"/>
                <w:szCs w:val="15"/>
              </w:rPr>
              <w:t xml:space="preserve"> the purpose and audience.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Mostly clear</w:t>
            </w:r>
            <w:r w:rsidRPr="008E1E81">
              <w:rPr>
                <w:sz w:val="15"/>
                <w:szCs w:val="15"/>
              </w:rPr>
              <w:t xml:space="preserve"> and </w:t>
            </w:r>
            <w:r w:rsidRPr="008E1E81">
              <w:rPr>
                <w:b/>
                <w:color w:val="FF0000"/>
                <w:sz w:val="15"/>
                <w:szCs w:val="15"/>
              </w:rPr>
              <w:t>appropriate</w:t>
            </w:r>
            <w:r w:rsidRPr="008E1E81">
              <w:rPr>
                <w:sz w:val="15"/>
                <w:szCs w:val="15"/>
              </w:rPr>
              <w:t xml:space="preserve"> use of a </w:t>
            </w:r>
            <w:r w:rsidRPr="008E1E81">
              <w:rPr>
                <w:b/>
                <w:color w:val="FF0000"/>
                <w:sz w:val="15"/>
                <w:szCs w:val="15"/>
              </w:rPr>
              <w:t>range</w:t>
            </w:r>
            <w:r w:rsidRPr="008E1E81">
              <w:rPr>
                <w:sz w:val="15"/>
                <w:szCs w:val="15"/>
              </w:rPr>
              <w:t xml:space="preserve"> of tourism terminology.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Effective</w:t>
            </w:r>
            <w:r w:rsidRPr="008E1E81">
              <w:rPr>
                <w:sz w:val="15"/>
                <w:szCs w:val="15"/>
              </w:rPr>
              <w:t xml:space="preserve"> incorporation of relevant visual and graphical evidence.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Generally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appropriate</w:t>
            </w:r>
            <w:r w:rsidRPr="008E1E81">
              <w:rPr>
                <w:sz w:val="15"/>
                <w:szCs w:val="15"/>
              </w:rPr>
              <w:t xml:space="preserve"> and </w:t>
            </w:r>
            <w:r w:rsidRPr="008E1E81">
              <w:rPr>
                <w:b/>
                <w:color w:val="FF0000"/>
                <w:sz w:val="15"/>
                <w:szCs w:val="15"/>
              </w:rPr>
              <w:t>consistent</w:t>
            </w:r>
            <w:r w:rsidRPr="008E1E81">
              <w:rPr>
                <w:sz w:val="15"/>
                <w:szCs w:val="15"/>
              </w:rPr>
              <w:t xml:space="preserve"> acknowledgment of a </w:t>
            </w:r>
            <w:r w:rsidRPr="008E1E81">
              <w:rPr>
                <w:b/>
                <w:color w:val="FF0000"/>
                <w:sz w:val="15"/>
                <w:szCs w:val="15"/>
              </w:rPr>
              <w:t>range</w:t>
            </w:r>
            <w:r w:rsidRPr="008E1E81">
              <w:rPr>
                <w:sz w:val="15"/>
                <w:szCs w:val="15"/>
              </w:rPr>
              <w:t xml:space="preserve"> of sources.</w:t>
            </w:r>
          </w:p>
        </w:tc>
      </w:tr>
      <w:tr w:rsidR="00ED5437" w:rsidTr="00FA55FE">
        <w:trPr>
          <w:cantSplit/>
          <w:jc w:val="center"/>
        </w:trPr>
        <w:tc>
          <w:tcPr>
            <w:tcW w:w="482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5437" w:rsidRDefault="00ED5437" w:rsidP="00FA55FE">
            <w:pPr>
              <w:pStyle w:val="SOFinalPerformanceTableLetters"/>
            </w:pPr>
            <w:r>
              <w:t>C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General</w:t>
            </w:r>
            <w:r w:rsidRPr="008E1E81">
              <w:rPr>
                <w:sz w:val="15"/>
                <w:szCs w:val="15"/>
              </w:rPr>
              <w:t xml:space="preserve"> understanding of tourism knowledge.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sz w:val="15"/>
                <w:szCs w:val="15"/>
              </w:rPr>
              <w:t xml:space="preserve">Knowledge and 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understanding of tourism concepts and models in different contexts.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Competent</w:t>
            </w:r>
            <w:r w:rsidRPr="008E1E81">
              <w:rPr>
                <w:sz w:val="15"/>
                <w:szCs w:val="15"/>
              </w:rPr>
              <w:t xml:space="preserve"> interpretation and </w:t>
            </w: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E579FF">
              <w:rPr>
                <w:b/>
                <w:color w:val="FF0000"/>
                <w:sz w:val="15"/>
                <w:szCs w:val="15"/>
              </w:rPr>
              <w:t>critical analysis</w:t>
            </w:r>
            <w:r w:rsidRPr="008E1E81">
              <w:rPr>
                <w:sz w:val="15"/>
                <w:szCs w:val="15"/>
              </w:rPr>
              <w:t xml:space="preserve"> of different perspectives on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considered</w:t>
            </w:r>
            <w:r w:rsidRPr="008E1E81">
              <w:rPr>
                <w:sz w:val="15"/>
                <w:szCs w:val="15"/>
              </w:rPr>
              <w:t xml:space="preserve"> evaluation of the </w:t>
            </w:r>
            <w:r w:rsidRPr="008E7490">
              <w:rPr>
                <w:sz w:val="15"/>
                <w:szCs w:val="15"/>
              </w:rPr>
              <w:t>validity</w:t>
            </w:r>
            <w:r w:rsidRPr="008E1E81">
              <w:rPr>
                <w:sz w:val="15"/>
                <w:szCs w:val="15"/>
              </w:rPr>
              <w:t xml:space="preserve">, bias, </w:t>
            </w:r>
            <w:r w:rsidRPr="008E7490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accuracy of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analysis and </w:t>
            </w: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evaluation of tourism concepts and models.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Appropriate</w:t>
            </w:r>
            <w:r w:rsidRPr="008E1E81">
              <w:rPr>
                <w:sz w:val="15"/>
                <w:szCs w:val="15"/>
              </w:rPr>
              <w:t xml:space="preserve"> development of 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opinions, conclusions, or recommendations.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Investigation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critical analysis</w:t>
            </w:r>
            <w:r w:rsidRPr="008E1E81">
              <w:rPr>
                <w:sz w:val="15"/>
                <w:szCs w:val="15"/>
              </w:rPr>
              <w:t xml:space="preserve"> of connections between primary and secondary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considered</w:t>
            </w:r>
            <w:r w:rsidRPr="008E1E81">
              <w:rPr>
                <w:sz w:val="15"/>
                <w:szCs w:val="15"/>
              </w:rPr>
              <w:t xml:space="preserve"> application of practical tourism skills in </w:t>
            </w:r>
            <w:r w:rsidRPr="008E1E81">
              <w:rPr>
                <w:b/>
                <w:color w:val="FF0000"/>
                <w:sz w:val="15"/>
                <w:szCs w:val="15"/>
              </w:rPr>
              <w:t>different</w:t>
            </w:r>
            <w:r w:rsidRPr="008E1E81">
              <w:rPr>
                <w:sz w:val="15"/>
                <w:szCs w:val="15"/>
              </w:rPr>
              <w:t xml:space="preserve"> contexts.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focused</w:t>
            </w:r>
            <w:r w:rsidRPr="008E1E81">
              <w:rPr>
                <w:sz w:val="15"/>
                <w:szCs w:val="15"/>
              </w:rPr>
              <w:t xml:space="preserve"> investigation into aspects of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Competent</w:t>
            </w:r>
            <w:r w:rsidRPr="008E1E81">
              <w:rPr>
                <w:sz w:val="15"/>
                <w:szCs w:val="15"/>
              </w:rPr>
              <w:t xml:space="preserve"> application of tourism knowledge and tourism concepts in </w:t>
            </w:r>
            <w:r w:rsidRPr="00903632">
              <w:rPr>
                <w:sz w:val="15"/>
                <w:szCs w:val="15"/>
              </w:rPr>
              <w:t>different contexts</w:t>
            </w:r>
            <w:r w:rsidRPr="008E1E81">
              <w:rPr>
                <w:sz w:val="15"/>
                <w:szCs w:val="15"/>
              </w:rPr>
              <w:t xml:space="preserve">,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limited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application</w:t>
            </w:r>
            <w:r w:rsidRPr="008E1E81">
              <w:rPr>
                <w:sz w:val="15"/>
                <w:szCs w:val="15"/>
              </w:rPr>
              <w:t xml:space="preserve"> of tourism models.</w:t>
            </w:r>
          </w:p>
        </w:tc>
        <w:tc>
          <w:tcPr>
            <w:tcW w:w="2442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Effective</w:t>
            </w:r>
            <w:r w:rsidRPr="008E1E81">
              <w:rPr>
                <w:sz w:val="15"/>
                <w:szCs w:val="15"/>
              </w:rPr>
              <w:t xml:space="preserve"> communication of </w:t>
            </w:r>
            <w:r w:rsidRPr="008E1E81">
              <w:rPr>
                <w:b/>
                <w:color w:val="FF0000"/>
                <w:sz w:val="15"/>
                <w:szCs w:val="15"/>
              </w:rPr>
              <w:t>informed</w:t>
            </w:r>
            <w:r w:rsidRPr="008E1E81">
              <w:rPr>
                <w:sz w:val="15"/>
                <w:szCs w:val="15"/>
              </w:rPr>
              <w:t xml:space="preserve"> ideas about tourism, using forms that </w:t>
            </w:r>
            <w:r w:rsidRPr="008E1E81">
              <w:rPr>
                <w:b/>
                <w:color w:val="FF0000"/>
                <w:sz w:val="15"/>
                <w:szCs w:val="15"/>
              </w:rPr>
              <w:t>mostly suit</w:t>
            </w:r>
            <w:r w:rsidRPr="008E1E81">
              <w:rPr>
                <w:sz w:val="15"/>
                <w:szCs w:val="15"/>
              </w:rPr>
              <w:t xml:space="preserve"> the purpose and audience.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Mostly appropriate</w:t>
            </w:r>
            <w:r w:rsidRPr="008E1E81">
              <w:rPr>
                <w:sz w:val="15"/>
                <w:szCs w:val="15"/>
              </w:rPr>
              <w:t xml:space="preserve"> use of tourism terminology.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sz w:val="15"/>
                <w:szCs w:val="15"/>
              </w:rPr>
              <w:t xml:space="preserve">Inclusion of </w:t>
            </w: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relevant visual and graphical evidence.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 consistency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in the use of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appropriate</w:t>
            </w:r>
            <w:r w:rsidRPr="008E1E81">
              <w:rPr>
                <w:sz w:val="15"/>
                <w:szCs w:val="15"/>
              </w:rPr>
              <w:t xml:space="preserve"> acknowledgment of sources.</w:t>
            </w:r>
          </w:p>
        </w:tc>
      </w:tr>
      <w:tr w:rsidR="00ED5437" w:rsidTr="00FA55FE">
        <w:trPr>
          <w:cantSplit/>
          <w:jc w:val="center"/>
        </w:trPr>
        <w:tc>
          <w:tcPr>
            <w:tcW w:w="482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5437" w:rsidRDefault="00ED5437" w:rsidP="00FA55FE">
            <w:pPr>
              <w:pStyle w:val="SOFinalPerformanceTableLetters"/>
            </w:pPr>
            <w:r>
              <w:t>D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Basic</w:t>
            </w:r>
            <w:r w:rsidRPr="008E1E81">
              <w:rPr>
                <w:sz w:val="15"/>
                <w:szCs w:val="15"/>
              </w:rPr>
              <w:t xml:space="preserve"> understanding of </w:t>
            </w:r>
            <w:r w:rsidRPr="008E1E81">
              <w:rPr>
                <w:b/>
                <w:color w:val="FF0000"/>
                <w:sz w:val="15"/>
                <w:szCs w:val="15"/>
              </w:rPr>
              <w:t>simple</w:t>
            </w:r>
            <w:r w:rsidRPr="008E1E81">
              <w:rPr>
                <w:sz w:val="15"/>
                <w:szCs w:val="15"/>
              </w:rPr>
              <w:t xml:space="preserve"> tourism knowledge.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recognition </w:t>
            </w:r>
            <w:r w:rsidRPr="00C47B0F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understanding of tourism concepts and </w:t>
            </w:r>
            <w:r w:rsidRPr="008E1E81">
              <w:rPr>
                <w:b/>
                <w:color w:val="FF0000"/>
                <w:sz w:val="15"/>
                <w:szCs w:val="15"/>
              </w:rPr>
              <w:t>possibly</w:t>
            </w:r>
            <w:r w:rsidRPr="008E1E81">
              <w:rPr>
                <w:sz w:val="15"/>
                <w:szCs w:val="15"/>
              </w:rPr>
              <w:t xml:space="preserve"> models in different contexts.</w:t>
            </w:r>
          </w:p>
        </w:tc>
        <w:tc>
          <w:tcPr>
            <w:tcW w:w="269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consideration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interpretation of different perspectives on </w:t>
            </w:r>
            <w:r w:rsidRPr="00E579FF">
              <w:rPr>
                <w:b/>
                <w:color w:val="FF0000"/>
                <w:sz w:val="15"/>
                <w:szCs w:val="15"/>
              </w:rPr>
              <w:t xml:space="preserve">a </w:t>
            </w:r>
            <w:r w:rsidRPr="008E1E81">
              <w:rPr>
                <w:sz w:val="15"/>
                <w:szCs w:val="15"/>
              </w:rPr>
              <w:t xml:space="preserve">tourism trend, development, and/or contemporary issue. 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Superficial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consideration</w:t>
            </w:r>
            <w:r w:rsidRPr="008E1E81">
              <w:rPr>
                <w:sz w:val="15"/>
                <w:szCs w:val="15"/>
              </w:rPr>
              <w:t xml:space="preserve"> of the </w:t>
            </w:r>
            <w:r w:rsidRPr="008E7490">
              <w:rPr>
                <w:sz w:val="15"/>
                <w:szCs w:val="15"/>
              </w:rPr>
              <w:t>validity</w:t>
            </w:r>
            <w:r w:rsidRPr="008E1E81">
              <w:rPr>
                <w:sz w:val="15"/>
                <w:szCs w:val="15"/>
              </w:rPr>
              <w:t xml:space="preserve">, bias, </w:t>
            </w:r>
            <w:r w:rsidRPr="008E7490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accuracy of </w:t>
            </w:r>
            <w:r w:rsidRPr="008E1E81">
              <w:rPr>
                <w:b/>
                <w:color w:val="FF0000"/>
                <w:sz w:val="15"/>
                <w:szCs w:val="15"/>
              </w:rPr>
              <w:t>one or more</w:t>
            </w:r>
            <w:r w:rsidRPr="008E1E81">
              <w:rPr>
                <w:sz w:val="15"/>
                <w:szCs w:val="15"/>
              </w:rPr>
              <w:t xml:space="preserve">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consideration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description</w:t>
            </w:r>
            <w:r w:rsidRPr="008E1E81">
              <w:rPr>
                <w:sz w:val="15"/>
                <w:szCs w:val="15"/>
              </w:rPr>
              <w:t xml:space="preserve"> of tourism concepts </w:t>
            </w:r>
            <w:r w:rsidRPr="00C47B0F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models.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Partial</w:t>
            </w:r>
            <w:r w:rsidRPr="008E1E81">
              <w:rPr>
                <w:sz w:val="15"/>
                <w:szCs w:val="15"/>
              </w:rPr>
              <w:t xml:space="preserve"> development of opinions, conclusions, or recommendations, </w:t>
            </w:r>
            <w:r w:rsidRPr="00C47B0F">
              <w:rPr>
                <w:sz w:val="15"/>
                <w:szCs w:val="15"/>
              </w:rPr>
              <w:t>with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903632">
              <w:rPr>
                <w:sz w:val="15"/>
                <w:szCs w:val="15"/>
              </w:rPr>
              <w:t>supporting evidence</w:t>
            </w:r>
            <w:r w:rsidRPr="008E1E81">
              <w:rPr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Identification</w:t>
            </w:r>
            <w:r w:rsidRPr="008E1E81">
              <w:rPr>
                <w:sz w:val="15"/>
                <w:szCs w:val="15"/>
              </w:rPr>
              <w:t xml:space="preserve"> of </w:t>
            </w: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connections between primary and secondary sources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Partial</w:t>
            </w:r>
            <w:r w:rsidRPr="008E1E81">
              <w:rPr>
                <w:sz w:val="15"/>
                <w:szCs w:val="15"/>
              </w:rPr>
              <w:t xml:space="preserve"> application of practical tourism skills in </w:t>
            </w:r>
            <w:r w:rsidRPr="008E1E81">
              <w:rPr>
                <w:b/>
                <w:color w:val="FF0000"/>
                <w:sz w:val="15"/>
                <w:szCs w:val="15"/>
              </w:rPr>
              <w:t>one or more</w:t>
            </w:r>
            <w:r w:rsidRPr="008E1E81">
              <w:rPr>
                <w:sz w:val="15"/>
                <w:szCs w:val="15"/>
              </w:rPr>
              <w:t xml:space="preserve"> contexts.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Inconsistent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approach </w:t>
            </w:r>
            <w:r w:rsidRPr="00C47B0F">
              <w:rPr>
                <w:sz w:val="15"/>
                <w:szCs w:val="15"/>
              </w:rPr>
              <w:t>to</w:t>
            </w:r>
            <w:r w:rsidRPr="008E1E81">
              <w:rPr>
                <w:sz w:val="15"/>
                <w:szCs w:val="15"/>
              </w:rPr>
              <w:t xml:space="preserve"> investigation into aspects of tourism trends, developments, and/or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Superficial</w:t>
            </w:r>
            <w:r w:rsidRPr="008E1E81">
              <w:rPr>
                <w:sz w:val="15"/>
                <w:szCs w:val="15"/>
              </w:rPr>
              <w:t xml:space="preserve"> application of tourism knowledge, tourism concepts, </w:t>
            </w:r>
            <w:r w:rsidRPr="008E1E81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tourism models.</w:t>
            </w:r>
          </w:p>
        </w:tc>
        <w:tc>
          <w:tcPr>
            <w:tcW w:w="244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Superficial</w:t>
            </w:r>
            <w:r w:rsidRPr="008E1E81">
              <w:rPr>
                <w:sz w:val="15"/>
                <w:szCs w:val="15"/>
              </w:rPr>
              <w:t xml:space="preserve"> communication of ideas about tourism, </w:t>
            </w:r>
            <w:r w:rsidRPr="00C47B0F">
              <w:rPr>
                <w:sz w:val="15"/>
                <w:szCs w:val="15"/>
              </w:rPr>
              <w:t>with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some linking </w:t>
            </w:r>
            <w:r w:rsidRPr="00C47B0F">
              <w:rPr>
                <w:sz w:val="15"/>
                <w:szCs w:val="15"/>
              </w:rPr>
              <w:t>of</w:t>
            </w:r>
            <w:r w:rsidRPr="008E1E81">
              <w:rPr>
                <w:sz w:val="15"/>
                <w:szCs w:val="15"/>
              </w:rPr>
              <w:t xml:space="preserve"> forms </w:t>
            </w:r>
            <w:r w:rsidRPr="00C47B0F">
              <w:rPr>
                <w:sz w:val="15"/>
                <w:szCs w:val="15"/>
              </w:rPr>
              <w:t>to</w:t>
            </w:r>
            <w:r w:rsidRPr="008E1E81">
              <w:rPr>
                <w:sz w:val="15"/>
                <w:szCs w:val="15"/>
              </w:rPr>
              <w:t xml:space="preserve"> the purpose and audience.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Occasional</w:t>
            </w:r>
            <w:r w:rsidRPr="008E1E81">
              <w:rPr>
                <w:sz w:val="15"/>
                <w:szCs w:val="15"/>
              </w:rPr>
              <w:t xml:space="preserve"> use of tourism terminology </w:t>
            </w:r>
            <w:r w:rsidRPr="00C47B0F">
              <w:rPr>
                <w:sz w:val="15"/>
                <w:szCs w:val="15"/>
              </w:rPr>
              <w:t>that tends to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lack contextual relevance</w:t>
            </w:r>
            <w:r w:rsidRPr="008E1E81">
              <w:rPr>
                <w:sz w:val="15"/>
                <w:szCs w:val="15"/>
              </w:rPr>
              <w:t>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Inconsistent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incorporation of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visual and graphical evidence </w:t>
            </w:r>
            <w:r w:rsidRPr="00C47B0F">
              <w:rPr>
                <w:sz w:val="15"/>
                <w:szCs w:val="15"/>
              </w:rPr>
              <w:t>that may have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limited </w:t>
            </w:r>
            <w:r w:rsidRPr="008E1E81">
              <w:rPr>
                <w:sz w:val="15"/>
                <w:szCs w:val="15"/>
              </w:rPr>
              <w:t>relevance.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Inconsistent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use of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more than one</w:t>
            </w:r>
            <w:r w:rsidRPr="008E1E81">
              <w:rPr>
                <w:sz w:val="15"/>
                <w:szCs w:val="15"/>
              </w:rPr>
              <w:t xml:space="preserve"> source.</w:t>
            </w:r>
          </w:p>
        </w:tc>
      </w:tr>
      <w:tr w:rsidR="00ED5437" w:rsidTr="00FA55FE">
        <w:trPr>
          <w:cantSplit/>
          <w:jc w:val="center"/>
        </w:trPr>
        <w:tc>
          <w:tcPr>
            <w:tcW w:w="482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5437" w:rsidRDefault="00ED5437" w:rsidP="00FA55FE">
            <w:pPr>
              <w:pStyle w:val="SOFinalPerformanceTableLetters"/>
            </w:pPr>
            <w:r>
              <w:lastRenderedPageBreak/>
              <w:t>E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Emerging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recognition </w:t>
            </w:r>
            <w:r w:rsidRPr="00C47B0F">
              <w:rPr>
                <w:sz w:val="15"/>
                <w:szCs w:val="15"/>
              </w:rPr>
              <w:t>of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aspects </w:t>
            </w:r>
            <w:r w:rsidRPr="00C47B0F">
              <w:rPr>
                <w:sz w:val="15"/>
                <w:szCs w:val="15"/>
              </w:rPr>
              <w:t>of</w:t>
            </w:r>
            <w:r w:rsidRPr="008E1E81">
              <w:rPr>
                <w:sz w:val="15"/>
                <w:szCs w:val="15"/>
              </w:rPr>
              <w:t xml:space="preserve"> tourism knowledge.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Emerging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awareness </w:t>
            </w:r>
            <w:r w:rsidRPr="00C47B0F">
              <w:rPr>
                <w:sz w:val="15"/>
                <w:szCs w:val="15"/>
              </w:rPr>
              <w:t>of</w:t>
            </w:r>
            <w:r w:rsidRPr="008E1E81">
              <w:rPr>
                <w:sz w:val="15"/>
                <w:szCs w:val="15"/>
              </w:rPr>
              <w:t xml:space="preserve"> tourism concepts </w:t>
            </w:r>
            <w:r w:rsidRPr="008E1E81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models </w:t>
            </w:r>
            <w:r w:rsidRPr="00C47B0F">
              <w:rPr>
                <w:sz w:val="15"/>
                <w:szCs w:val="15"/>
              </w:rPr>
              <w:t>in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one or more</w:t>
            </w:r>
            <w:r w:rsidRPr="008E1E81">
              <w:rPr>
                <w:sz w:val="15"/>
                <w:szCs w:val="15"/>
              </w:rPr>
              <w:t xml:space="preserve"> contexts.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identification </w:t>
            </w:r>
            <w:r w:rsidRPr="00C47B0F">
              <w:rPr>
                <w:sz w:val="15"/>
                <w:szCs w:val="15"/>
              </w:rPr>
              <w:t>of</w:t>
            </w:r>
            <w:r w:rsidRPr="008E1E81">
              <w:rPr>
                <w:sz w:val="15"/>
                <w:szCs w:val="15"/>
              </w:rPr>
              <w:t xml:space="preserve"> different perspectives on </w:t>
            </w:r>
            <w:r w:rsidRPr="008E1E81">
              <w:rPr>
                <w:b/>
                <w:color w:val="FF0000"/>
                <w:sz w:val="15"/>
                <w:szCs w:val="15"/>
              </w:rPr>
              <w:t>a</w:t>
            </w:r>
            <w:r w:rsidRPr="008E1E81">
              <w:rPr>
                <w:sz w:val="15"/>
                <w:szCs w:val="15"/>
              </w:rPr>
              <w:t xml:space="preserve"> tourism trend, development, </w:t>
            </w:r>
            <w:r w:rsidRPr="008E1E81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contemporary issue.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consideration</w:t>
            </w:r>
            <w:r w:rsidRPr="008E1E81">
              <w:rPr>
                <w:sz w:val="15"/>
                <w:szCs w:val="15"/>
              </w:rPr>
              <w:t xml:space="preserve"> of </w:t>
            </w:r>
            <w:r w:rsidRPr="008E7490">
              <w:rPr>
                <w:b/>
                <w:color w:val="FF0000"/>
                <w:sz w:val="15"/>
                <w:szCs w:val="15"/>
              </w:rPr>
              <w:t>bias or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7490">
              <w:rPr>
                <w:b/>
                <w:color w:val="FF0000"/>
                <w:sz w:val="15"/>
                <w:szCs w:val="15"/>
              </w:rPr>
              <w:t>accuracy</w:t>
            </w:r>
            <w:r w:rsidRPr="008E1E81">
              <w:rPr>
                <w:sz w:val="15"/>
                <w:szCs w:val="15"/>
              </w:rPr>
              <w:t xml:space="preserve"> in </w:t>
            </w:r>
            <w:r w:rsidRPr="008E1E81">
              <w:rPr>
                <w:b/>
                <w:color w:val="FF0000"/>
                <w:sz w:val="15"/>
                <w:szCs w:val="15"/>
              </w:rPr>
              <w:t>a</w:t>
            </w:r>
            <w:r w:rsidRPr="008E1E81">
              <w:rPr>
                <w:sz w:val="15"/>
                <w:szCs w:val="15"/>
              </w:rPr>
              <w:t xml:space="preserve"> source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description </w:t>
            </w:r>
            <w:r w:rsidRPr="00C47B0F">
              <w:rPr>
                <w:sz w:val="15"/>
                <w:szCs w:val="15"/>
              </w:rPr>
              <w:t xml:space="preserve">of </w:t>
            </w:r>
            <w:r w:rsidRPr="008E1E81">
              <w:rPr>
                <w:b/>
                <w:color w:val="FF0000"/>
                <w:sz w:val="15"/>
                <w:szCs w:val="15"/>
              </w:rPr>
              <w:t>a</w:t>
            </w:r>
            <w:r w:rsidRPr="008E1E81">
              <w:rPr>
                <w:sz w:val="15"/>
                <w:szCs w:val="15"/>
              </w:rPr>
              <w:t xml:space="preserve"> tourism concept </w:t>
            </w:r>
            <w:r w:rsidRPr="00C47B0F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model.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development </w:t>
            </w:r>
            <w:r w:rsidRPr="00903632">
              <w:rPr>
                <w:sz w:val="15"/>
                <w:szCs w:val="15"/>
              </w:rPr>
              <w:t>or expression</w:t>
            </w:r>
            <w:r w:rsidRPr="008E1E81">
              <w:rPr>
                <w:sz w:val="15"/>
                <w:szCs w:val="15"/>
              </w:rPr>
              <w:t xml:space="preserve"> of </w:t>
            </w:r>
            <w:r w:rsidRPr="008E1E81">
              <w:rPr>
                <w:b/>
                <w:color w:val="FF0000"/>
                <w:sz w:val="15"/>
                <w:szCs w:val="15"/>
              </w:rPr>
              <w:t>an</w:t>
            </w:r>
            <w:r w:rsidRPr="008E1E81">
              <w:rPr>
                <w:sz w:val="15"/>
                <w:szCs w:val="15"/>
              </w:rPr>
              <w:t xml:space="preserve"> opinion, </w:t>
            </w:r>
            <w:r w:rsidRPr="008E1E81">
              <w:rPr>
                <w:b/>
                <w:color w:val="FF0000"/>
                <w:sz w:val="15"/>
                <w:szCs w:val="15"/>
              </w:rPr>
              <w:t>a</w:t>
            </w:r>
            <w:r w:rsidRPr="008E1E81">
              <w:rPr>
                <w:sz w:val="15"/>
                <w:szCs w:val="15"/>
              </w:rPr>
              <w:t xml:space="preserve"> conclusion, or </w:t>
            </w:r>
            <w:r w:rsidRPr="008E1E81">
              <w:rPr>
                <w:b/>
                <w:color w:val="FF0000"/>
                <w:sz w:val="15"/>
                <w:szCs w:val="15"/>
              </w:rPr>
              <w:t>a</w:t>
            </w:r>
            <w:r w:rsidRPr="008E1E81">
              <w:rPr>
                <w:sz w:val="15"/>
                <w:szCs w:val="15"/>
              </w:rPr>
              <w:t xml:space="preserve"> recommendation.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identification</w:t>
            </w:r>
            <w:r w:rsidRPr="008E1E81">
              <w:rPr>
                <w:sz w:val="15"/>
                <w:szCs w:val="15"/>
              </w:rPr>
              <w:t xml:space="preserve"> of </w:t>
            </w:r>
            <w:r w:rsidRPr="008E1E81">
              <w:rPr>
                <w:b/>
                <w:color w:val="FF0000"/>
                <w:sz w:val="15"/>
                <w:szCs w:val="15"/>
              </w:rPr>
              <w:t>a</w:t>
            </w:r>
            <w:r w:rsidRPr="008E1E81">
              <w:rPr>
                <w:sz w:val="15"/>
                <w:szCs w:val="15"/>
              </w:rPr>
              <w:t xml:space="preserve"> connection between a primary and a secondary source of information.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application of practical tourism skills </w:t>
            </w:r>
            <w:r w:rsidRPr="00C47B0F">
              <w:rPr>
                <w:sz w:val="15"/>
                <w:szCs w:val="15"/>
              </w:rPr>
              <w:t>in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one or more</w:t>
            </w:r>
            <w:r w:rsidRPr="008E1E81">
              <w:rPr>
                <w:sz w:val="15"/>
                <w:szCs w:val="15"/>
              </w:rPr>
              <w:t xml:space="preserve"> contexts.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 xml:space="preserve">Identification </w:t>
            </w:r>
            <w:r w:rsidRPr="00903632">
              <w:rPr>
                <w:sz w:val="15"/>
                <w:szCs w:val="15"/>
              </w:rPr>
              <w:t>and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some description </w:t>
            </w:r>
            <w:r w:rsidRPr="00C47B0F">
              <w:rPr>
                <w:sz w:val="15"/>
                <w:szCs w:val="15"/>
              </w:rPr>
              <w:t>of</w:t>
            </w:r>
            <w:r w:rsidRPr="008E1E81">
              <w:rPr>
                <w:sz w:val="15"/>
                <w:szCs w:val="15"/>
              </w:rPr>
              <w:t xml:space="preserve"> aspects of tourism trends, developments, </w:t>
            </w:r>
            <w:r w:rsidRPr="00C47B0F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contemporary issues.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Some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application of tourism knowledge, tourism concepts, </w:t>
            </w:r>
            <w:r w:rsidRPr="008E1E81">
              <w:rPr>
                <w:b/>
                <w:color w:val="FF0000"/>
                <w:sz w:val="15"/>
                <w:szCs w:val="15"/>
              </w:rPr>
              <w:t>or</w:t>
            </w:r>
            <w:r w:rsidRPr="008E1E81">
              <w:rPr>
                <w:sz w:val="15"/>
                <w:szCs w:val="15"/>
              </w:rPr>
              <w:t xml:space="preserve"> tourism models.</w:t>
            </w:r>
          </w:p>
        </w:tc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Limited</w:t>
            </w:r>
            <w:r w:rsidRPr="008E1E81">
              <w:rPr>
                <w:sz w:val="15"/>
                <w:szCs w:val="15"/>
              </w:rPr>
              <w:t xml:space="preserve"> communication </w:t>
            </w:r>
            <w:r w:rsidRPr="00C47B0F">
              <w:rPr>
                <w:sz w:val="15"/>
                <w:szCs w:val="15"/>
              </w:rPr>
              <w:t>about any aspects</w:t>
            </w:r>
            <w:r w:rsidRPr="008E1E81">
              <w:rPr>
                <w:sz w:val="15"/>
                <w:szCs w:val="15"/>
              </w:rPr>
              <w:t xml:space="preserve"> of tourism, with </w:t>
            </w:r>
            <w:r w:rsidRPr="008E1E81">
              <w:rPr>
                <w:b/>
                <w:color w:val="FF0000"/>
                <w:sz w:val="15"/>
                <w:szCs w:val="15"/>
              </w:rPr>
              <w:t>limited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relevance </w:t>
            </w:r>
            <w:r w:rsidRPr="00C47B0F">
              <w:rPr>
                <w:sz w:val="15"/>
                <w:szCs w:val="15"/>
              </w:rPr>
              <w:t>of form to</w:t>
            </w:r>
            <w:r w:rsidRPr="008E1E81">
              <w:rPr>
                <w:sz w:val="15"/>
                <w:szCs w:val="15"/>
              </w:rPr>
              <w:t xml:space="preserve"> the purpose and audience.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Limited</w:t>
            </w:r>
            <w:r w:rsidRPr="008E1E81">
              <w:rPr>
                <w:sz w:val="15"/>
                <w:szCs w:val="15"/>
              </w:rPr>
              <w:t xml:space="preserve"> use of </w:t>
            </w:r>
            <w:r w:rsidRPr="00C47B0F">
              <w:rPr>
                <w:b/>
                <w:color w:val="FF0000"/>
                <w:sz w:val="15"/>
                <w:szCs w:val="15"/>
              </w:rPr>
              <w:t>basic</w:t>
            </w:r>
            <w:r w:rsidRPr="008E1E81">
              <w:rPr>
                <w:sz w:val="15"/>
                <w:szCs w:val="15"/>
              </w:rPr>
              <w:t xml:space="preserve"> tourism terminology.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use of</w:t>
            </w:r>
            <w:r w:rsidRPr="008E1E81">
              <w:rPr>
                <w:sz w:val="15"/>
                <w:szCs w:val="15"/>
              </w:rPr>
              <w:t xml:space="preserve"> visual or graphical evidence, </w:t>
            </w:r>
            <w:r w:rsidRPr="00C47B0F">
              <w:rPr>
                <w:sz w:val="15"/>
                <w:szCs w:val="15"/>
              </w:rPr>
              <w:t>with</w:t>
            </w:r>
            <w:r w:rsidRPr="008E1E81">
              <w:rPr>
                <w:sz w:val="15"/>
                <w:szCs w:val="15"/>
              </w:rPr>
              <w:t xml:space="preserve"> </w:t>
            </w:r>
            <w:r w:rsidRPr="008E1E81">
              <w:rPr>
                <w:b/>
                <w:color w:val="FF0000"/>
                <w:sz w:val="15"/>
                <w:szCs w:val="15"/>
              </w:rPr>
              <w:t>limited</w:t>
            </w:r>
            <w:r w:rsidRPr="008E1E81">
              <w:rPr>
                <w:sz w:val="15"/>
                <w:szCs w:val="15"/>
              </w:rPr>
              <w:t xml:space="preserve"> relevance.</w:t>
            </w:r>
          </w:p>
          <w:p w:rsidR="00ED5437" w:rsidRPr="008E1E81" w:rsidRDefault="00ED5437" w:rsidP="00FA55FE">
            <w:pPr>
              <w:pStyle w:val="SOFinalPerformanceTableText"/>
              <w:spacing w:before="80"/>
              <w:rPr>
                <w:sz w:val="15"/>
                <w:szCs w:val="15"/>
              </w:rPr>
            </w:pPr>
            <w:r w:rsidRPr="008E1E81">
              <w:rPr>
                <w:b/>
                <w:color w:val="FF0000"/>
                <w:sz w:val="15"/>
                <w:szCs w:val="15"/>
              </w:rPr>
              <w:t>Attempted</w:t>
            </w:r>
            <w:r w:rsidRPr="008E1E81">
              <w:rPr>
                <w:sz w:val="15"/>
                <w:szCs w:val="15"/>
              </w:rPr>
              <w:t xml:space="preserve"> </w:t>
            </w:r>
            <w:r w:rsidRPr="00C47B0F">
              <w:rPr>
                <w:sz w:val="15"/>
                <w:szCs w:val="15"/>
              </w:rPr>
              <w:t>use of</w:t>
            </w:r>
            <w:r w:rsidRPr="008E1E81">
              <w:rPr>
                <w:b/>
                <w:color w:val="FF0000"/>
                <w:sz w:val="15"/>
                <w:szCs w:val="15"/>
              </w:rPr>
              <w:t xml:space="preserve"> one or more</w:t>
            </w:r>
            <w:r w:rsidRPr="008E1E81">
              <w:rPr>
                <w:sz w:val="15"/>
                <w:szCs w:val="15"/>
              </w:rPr>
              <w:t xml:space="preserve"> sources.</w:t>
            </w:r>
          </w:p>
        </w:tc>
      </w:tr>
    </w:tbl>
    <w:p w:rsidR="00ED5437" w:rsidRDefault="00ED5437" w:rsidP="00ED5437">
      <w:pPr>
        <w:rPr>
          <w:rFonts w:cs="Arial"/>
          <w:szCs w:val="22"/>
        </w:rPr>
      </w:pPr>
    </w:p>
    <w:sectPr w:rsidR="00ED5437" w:rsidSect="00ED5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FB" w:rsidRDefault="00271BFB" w:rsidP="00A325CB">
      <w:r>
        <w:separator/>
      </w:r>
    </w:p>
  </w:endnote>
  <w:endnote w:type="continuationSeparator" w:id="0">
    <w:p w:rsidR="00271BFB" w:rsidRDefault="00271BFB" w:rsidP="00A3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CB" w:rsidRDefault="00A32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CB" w:rsidRDefault="00A325CB" w:rsidP="00A325CB">
    <w:pPr>
      <w:pStyle w:val="RPFooter"/>
      <w:tabs>
        <w:tab w:val="clear" w:pos="9540"/>
        <w:tab w:val="clear" w:pos="11340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  <w:r>
      <w:rPr>
        <w:sz w:val="18"/>
      </w:rPr>
      <w:tab/>
    </w:r>
    <w:r>
      <w:t xml:space="preserve">Stage 2 </w:t>
    </w:r>
    <w:r>
      <w:t>Tourism highlighted performance standards</w:t>
    </w:r>
  </w:p>
  <w:p w:rsidR="00A325CB" w:rsidRDefault="00A325CB" w:rsidP="00A325CB">
    <w:pPr>
      <w:pStyle w:val="RPFooter"/>
      <w:tabs>
        <w:tab w:val="clear" w:pos="9540"/>
        <w:tab w:val="clear" w:pos="11340"/>
        <w:tab w:val="right" w:pos="10490"/>
      </w:tabs>
    </w:pPr>
    <w:r>
      <w:tab/>
      <w:t xml:space="preserve">Ref: </w:t>
    </w:r>
    <w:r>
      <w:t>A207306</w:t>
    </w:r>
    <w:bookmarkStart w:id="0" w:name="_GoBack"/>
    <w:bookmarkEnd w:id="0"/>
    <w:r>
      <w:t xml:space="preserve"> (August 2012)</w:t>
    </w:r>
  </w:p>
  <w:p w:rsidR="00A325CB" w:rsidRPr="00A325CB" w:rsidRDefault="00A325CB" w:rsidP="00A325CB">
    <w:pPr>
      <w:pStyle w:val="RPFooter"/>
      <w:tabs>
        <w:tab w:val="clear" w:pos="9540"/>
        <w:tab w:val="clear" w:pos="11340"/>
        <w:tab w:val="right" w:pos="10490"/>
      </w:tabs>
    </w:pPr>
    <w:r>
      <w:tab/>
      <w:t>© SACE Board of South Australia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CB" w:rsidRDefault="00A32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FB" w:rsidRDefault="00271BFB" w:rsidP="00A325CB">
      <w:r>
        <w:separator/>
      </w:r>
    </w:p>
  </w:footnote>
  <w:footnote w:type="continuationSeparator" w:id="0">
    <w:p w:rsidR="00271BFB" w:rsidRDefault="00271BFB" w:rsidP="00A3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CB" w:rsidRDefault="00A32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CB" w:rsidRDefault="00A325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CB" w:rsidRDefault="00A32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37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1BFB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490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25CB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D5437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437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ED5437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ED5437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ED543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543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A32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25CB"/>
    <w:rPr>
      <w:rFonts w:ascii="Arial" w:eastAsia="SimSun" w:hAnsi="Arial"/>
      <w:szCs w:val="24"/>
      <w:lang w:eastAsia="zh-CN"/>
    </w:rPr>
  </w:style>
  <w:style w:type="paragraph" w:styleId="Footer">
    <w:name w:val="footer"/>
    <w:basedOn w:val="Normal"/>
    <w:link w:val="FooterChar"/>
    <w:rsid w:val="00A32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25CB"/>
    <w:rPr>
      <w:rFonts w:ascii="Arial" w:eastAsia="SimSun" w:hAnsi="Arial"/>
      <w:szCs w:val="24"/>
      <w:lang w:eastAsia="zh-CN"/>
    </w:rPr>
  </w:style>
  <w:style w:type="paragraph" w:customStyle="1" w:styleId="RPFooter">
    <w:name w:val="RP Footer"/>
    <w:basedOn w:val="Footer"/>
    <w:rsid w:val="00A325C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437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ED5437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ED5437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ED543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543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A32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25CB"/>
    <w:rPr>
      <w:rFonts w:ascii="Arial" w:eastAsia="SimSun" w:hAnsi="Arial"/>
      <w:szCs w:val="24"/>
      <w:lang w:eastAsia="zh-CN"/>
    </w:rPr>
  </w:style>
  <w:style w:type="paragraph" w:styleId="Footer">
    <w:name w:val="footer"/>
    <w:basedOn w:val="Normal"/>
    <w:link w:val="FooterChar"/>
    <w:rsid w:val="00A32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25CB"/>
    <w:rPr>
      <w:rFonts w:ascii="Arial" w:eastAsia="SimSun" w:hAnsi="Arial"/>
      <w:szCs w:val="24"/>
      <w:lang w:eastAsia="zh-CN"/>
    </w:rPr>
  </w:style>
  <w:style w:type="paragraph" w:customStyle="1" w:styleId="RPFooter">
    <w:name w:val="RP Footer"/>
    <w:basedOn w:val="Footer"/>
    <w:rsid w:val="00A325C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956</Words>
  <Characters>5454</Characters>
  <Application>Microsoft Office Word</Application>
  <DocSecurity>0</DocSecurity>
  <Lines>45</Lines>
  <Paragraphs>12</Paragraphs>
  <ScaleCrop>false</ScaleCrop>
  <Company>SACE Board of South Australia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Karen Collins</cp:lastModifiedBy>
  <cp:revision>3</cp:revision>
  <dcterms:created xsi:type="dcterms:W3CDTF">2012-07-19T00:26:00Z</dcterms:created>
  <dcterms:modified xsi:type="dcterms:W3CDTF">2012-08-20T04:48:00Z</dcterms:modified>
</cp:coreProperties>
</file>