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0" w:rsidRPr="003604BF" w:rsidRDefault="00294C20" w:rsidP="003604BF">
      <w:pPr>
        <w:pStyle w:val="SMHeading1"/>
      </w:pPr>
      <w:r w:rsidRPr="003604BF">
        <w:t>Stage 2 Visual Arts</w:t>
      </w:r>
    </w:p>
    <w:p w:rsidR="00294C20" w:rsidRPr="003604BF" w:rsidRDefault="00294C20" w:rsidP="003604BF">
      <w:pPr>
        <w:pStyle w:val="SMHeading1"/>
      </w:pPr>
      <w:r w:rsidRPr="003604BF">
        <w:t>Assessment Type 3: Visual Study</w:t>
      </w:r>
    </w:p>
    <w:p w:rsidR="00294C20" w:rsidRPr="003604BF" w:rsidRDefault="00294C20" w:rsidP="003604BF">
      <w:pPr>
        <w:pStyle w:val="SMHeading1"/>
      </w:pPr>
      <w:r w:rsidRPr="003604BF">
        <w:t>Assessment Indicators</w:t>
      </w:r>
    </w:p>
    <w:tbl>
      <w:tblPr>
        <w:tblW w:w="21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5157"/>
        <w:gridCol w:w="4244"/>
        <w:gridCol w:w="3938"/>
        <w:gridCol w:w="3776"/>
        <w:gridCol w:w="2420"/>
      </w:tblGrid>
      <w:tr w:rsidR="00294C20" w:rsidRPr="00874B32" w:rsidTr="00C5125C">
        <w:trPr>
          <w:jc w:val="center"/>
        </w:trPr>
        <w:tc>
          <w:tcPr>
            <w:tcW w:w="2459" w:type="dxa"/>
            <w:shd w:val="clear" w:color="auto" w:fill="A6A6A6"/>
            <w:vAlign w:val="center"/>
          </w:tcPr>
          <w:p w:rsidR="00294C20" w:rsidRPr="00874B32" w:rsidRDefault="00294C20" w:rsidP="006F3B12"/>
        </w:tc>
        <w:tc>
          <w:tcPr>
            <w:tcW w:w="5157" w:type="dxa"/>
            <w:shd w:val="clear" w:color="auto" w:fill="A6A6A6"/>
            <w:vAlign w:val="center"/>
          </w:tcPr>
          <w:p w:rsidR="00294C20" w:rsidRPr="00874B32" w:rsidRDefault="00294C20" w:rsidP="003B503A">
            <w:pPr>
              <w:pStyle w:val="SMHeading1"/>
            </w:pPr>
            <w:r w:rsidRPr="00874B32">
              <w:t>A</w:t>
            </w:r>
          </w:p>
        </w:tc>
        <w:tc>
          <w:tcPr>
            <w:tcW w:w="4244" w:type="dxa"/>
            <w:shd w:val="clear" w:color="auto" w:fill="A6A6A6"/>
            <w:vAlign w:val="center"/>
          </w:tcPr>
          <w:p w:rsidR="00294C20" w:rsidRPr="00874B32" w:rsidRDefault="00294C20" w:rsidP="003B503A">
            <w:pPr>
              <w:pStyle w:val="SMHeading1"/>
            </w:pPr>
            <w:r w:rsidRPr="00874B32">
              <w:t>B</w:t>
            </w:r>
          </w:p>
        </w:tc>
        <w:tc>
          <w:tcPr>
            <w:tcW w:w="3938" w:type="dxa"/>
            <w:shd w:val="clear" w:color="auto" w:fill="A6A6A6"/>
            <w:vAlign w:val="center"/>
          </w:tcPr>
          <w:p w:rsidR="00294C20" w:rsidRPr="00874B32" w:rsidRDefault="00294C20" w:rsidP="003B503A">
            <w:pPr>
              <w:pStyle w:val="SMHeading1"/>
            </w:pPr>
            <w:r w:rsidRPr="00874B32">
              <w:t>C</w:t>
            </w:r>
          </w:p>
        </w:tc>
        <w:tc>
          <w:tcPr>
            <w:tcW w:w="3776" w:type="dxa"/>
            <w:shd w:val="clear" w:color="auto" w:fill="A6A6A6"/>
            <w:vAlign w:val="center"/>
          </w:tcPr>
          <w:p w:rsidR="00294C20" w:rsidRPr="00874B32" w:rsidRDefault="00294C20" w:rsidP="003B503A">
            <w:pPr>
              <w:pStyle w:val="SMHeading1"/>
            </w:pPr>
            <w:r w:rsidRPr="00874B32">
              <w:t>D</w:t>
            </w:r>
          </w:p>
        </w:tc>
        <w:tc>
          <w:tcPr>
            <w:tcW w:w="2420" w:type="dxa"/>
            <w:shd w:val="clear" w:color="auto" w:fill="A6A6A6"/>
            <w:vAlign w:val="center"/>
          </w:tcPr>
          <w:p w:rsidR="00294C20" w:rsidRPr="00874B32" w:rsidRDefault="00294C20" w:rsidP="003B503A">
            <w:pPr>
              <w:pStyle w:val="SMHeading1"/>
            </w:pPr>
            <w:r w:rsidRPr="00874B32">
              <w:t>E</w:t>
            </w:r>
          </w:p>
        </w:tc>
      </w:tr>
      <w:tr w:rsidR="00294C20" w:rsidRPr="00874B32" w:rsidTr="00C5125C">
        <w:trPr>
          <w:trHeight w:val="1693"/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PA1</w:t>
            </w:r>
            <w:r w:rsidRPr="003604BF">
              <w:tab/>
            </w:r>
            <w:proofErr w:type="spellStart"/>
            <w:r w:rsidRPr="003604BF">
              <w:t>Conceptualisation</w:t>
            </w:r>
            <w:proofErr w:type="spellEnd"/>
            <w:r w:rsidRPr="003604BF">
              <w:t>, development, and resolution of imaginative or pe</w:t>
            </w:r>
            <w:r w:rsidR="00BA5DC8" w:rsidRPr="003604BF">
              <w:t>rsonally relevant visual ideas.</w:t>
            </w:r>
          </w:p>
        </w:tc>
        <w:tc>
          <w:tcPr>
            <w:tcW w:w="5157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 xml:space="preserve">Insightful, very complex or challenging exploration of concepts and resolutions prompted by artists/designers </w:t>
            </w:r>
            <w:r w:rsidR="00484667">
              <w:t>relevant</w:t>
            </w:r>
            <w:r w:rsidRPr="00874B32">
              <w:t xml:space="preserve"> to study.</w:t>
            </w:r>
          </w:p>
          <w:p w:rsidR="00294C20" w:rsidRPr="00874B32" w:rsidRDefault="00A21BD7" w:rsidP="003604BF">
            <w:pPr>
              <w:pStyle w:val="SMBoxBullet1"/>
            </w:pPr>
            <w:r>
              <w:t xml:space="preserve">Own concepts, and ways of resolving visual ideas, initiated </w:t>
            </w:r>
            <w:r w:rsidR="00484667">
              <w:t xml:space="preserve">by the student </w:t>
            </w:r>
            <w:r>
              <w:t>and personally relevant to the study.</w:t>
            </w:r>
          </w:p>
          <w:p w:rsidR="00294C20" w:rsidRPr="00874B32" w:rsidRDefault="00484667" w:rsidP="003604BF">
            <w:pPr>
              <w:pStyle w:val="SMBoxBullet1"/>
            </w:pPr>
            <w:r>
              <w:t xml:space="preserve">Concepts of artists/designers </w:t>
            </w:r>
            <w:proofErr w:type="gramStart"/>
            <w:r>
              <w:t>explored,</w:t>
            </w:r>
            <w:proofErr w:type="gramEnd"/>
            <w:r>
              <w:t xml:space="preserve"> and </w:t>
            </w:r>
            <w:r w:rsidR="00294C20" w:rsidRPr="00874B32">
              <w:t>authentic personal</w:t>
            </w:r>
            <w:r>
              <w:t>,</w:t>
            </w:r>
            <w:r w:rsidR="00294C20" w:rsidRPr="00874B32">
              <w:t xml:space="preserve"> or imaginative resolved</w:t>
            </w:r>
            <w:r>
              <w:t>,</w:t>
            </w:r>
            <w:r w:rsidR="00294C20" w:rsidRPr="00874B32">
              <w:t xml:space="preserve"> concepts</w:t>
            </w:r>
            <w:r>
              <w:t xml:space="preserve"> developed, and</w:t>
            </w:r>
            <w:r w:rsidR="00BA5DC8">
              <w:t xml:space="preserve"> </w:t>
            </w:r>
            <w:r w:rsidR="00294C20" w:rsidRPr="00874B32">
              <w:t>presented with planned clarity.</w:t>
            </w:r>
          </w:p>
          <w:p w:rsidR="00294C20" w:rsidRPr="00874B32" w:rsidRDefault="00484667" w:rsidP="003604BF">
            <w:pPr>
              <w:pStyle w:val="SMBoxBullet1"/>
            </w:pPr>
            <w:r>
              <w:t>Evidence of</w:t>
            </w:r>
            <w:r w:rsidR="00294C20" w:rsidRPr="00874B32">
              <w:t xml:space="preserve"> media responses exploring specific qualities of the materials, technique</w:t>
            </w:r>
            <w:r w:rsidR="00447D03">
              <w:t>s,</w:t>
            </w:r>
            <w:r w:rsidR="00294C20" w:rsidRPr="00874B32">
              <w:t xml:space="preserve"> and approaches</w:t>
            </w:r>
            <w:r w:rsidR="00447D03">
              <w:t>,</w:t>
            </w:r>
            <w:r w:rsidR="00294C20" w:rsidRPr="00874B32">
              <w:t xml:space="preserve"> directly linked to </w:t>
            </w:r>
            <w:r>
              <w:t>approach of artists/designers</w:t>
            </w:r>
            <w:r w:rsidR="00294C20" w:rsidRPr="00874B32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Reference to art</w:t>
            </w:r>
            <w:r w:rsidR="00447D03">
              <w:t>-</w:t>
            </w:r>
            <w:r w:rsidRPr="00874B32">
              <w:t>making practice or design processes throughout.</w:t>
            </w:r>
          </w:p>
        </w:tc>
        <w:tc>
          <w:tcPr>
            <w:tcW w:w="4244" w:type="dxa"/>
            <w:shd w:val="clear" w:color="auto" w:fill="auto"/>
          </w:tcPr>
          <w:p w:rsidR="00294C20" w:rsidRPr="00874B32" w:rsidRDefault="00A21BD7" w:rsidP="003604BF">
            <w:pPr>
              <w:pStyle w:val="SMBoxBullet1"/>
            </w:pPr>
            <w:r>
              <w:t>Thoughtful and well-</w:t>
            </w:r>
            <w:r w:rsidR="00294C20" w:rsidRPr="00874B32">
              <w:t>planned exploration of concepts and re</w:t>
            </w:r>
            <w:r>
              <w:t>solutions connected to the work of artists/</w:t>
            </w:r>
            <w:r w:rsidR="00294C20" w:rsidRPr="00874B32">
              <w:t>designers relevant to study.</w:t>
            </w:r>
          </w:p>
          <w:p w:rsidR="00294C20" w:rsidRPr="00874B32" w:rsidRDefault="00AD04B6" w:rsidP="003604BF">
            <w:pPr>
              <w:pStyle w:val="SMBoxBullet1"/>
            </w:pPr>
            <w:r>
              <w:t>Evidence of p</w:t>
            </w:r>
            <w:r w:rsidR="00294C20" w:rsidRPr="00874B32">
              <w:t>lanned development of associated concepts and idea resolution.</w:t>
            </w:r>
          </w:p>
          <w:p w:rsidR="00294C20" w:rsidRPr="00874B32" w:rsidRDefault="00A21BD7" w:rsidP="003604BF">
            <w:pPr>
              <w:pStyle w:val="SMBoxBullet1"/>
            </w:pPr>
            <w:r>
              <w:t xml:space="preserve">Concepts of </w:t>
            </w:r>
            <w:r w:rsidR="00294C20" w:rsidRPr="00874B32">
              <w:t xml:space="preserve">artists/designers </w:t>
            </w:r>
            <w:r>
              <w:t>explored together</w:t>
            </w:r>
            <w:r w:rsidR="00294C20" w:rsidRPr="00874B32">
              <w:t xml:space="preserve"> with own imaginative or personally relevant visual ideas. </w:t>
            </w:r>
            <w:r w:rsidR="00484667">
              <w:t>Clear c</w:t>
            </w:r>
            <w:r w:rsidR="00294C20" w:rsidRPr="00874B32">
              <w:t xml:space="preserve">onnections </w:t>
            </w:r>
            <w:r w:rsidR="00484667">
              <w:t>made</w:t>
            </w:r>
            <w:r w:rsidR="00294C20" w:rsidRPr="00874B32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Evidence of media experiments </w:t>
            </w:r>
            <w:r w:rsidR="00484667">
              <w:t>directly linked</w:t>
            </w:r>
            <w:r w:rsidRPr="00874B32">
              <w:t xml:space="preserve"> to </w:t>
            </w:r>
            <w:r w:rsidR="00A21BD7">
              <w:t>approach of artist</w:t>
            </w:r>
            <w:r w:rsidR="00484667">
              <w:t>s</w:t>
            </w:r>
            <w:r w:rsidR="00A21BD7">
              <w:t>/</w:t>
            </w:r>
            <w:r w:rsidRPr="00874B32">
              <w:t>designers.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Some directed references to art practices or design processes.</w:t>
            </w:r>
          </w:p>
        </w:tc>
        <w:tc>
          <w:tcPr>
            <w:tcW w:w="3938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Considered conceptualisation and development of imaginative or personally relevant ideas in response to</w:t>
            </w:r>
            <w:r w:rsidR="00BA5DC8">
              <w:t xml:space="preserve"> work of</w:t>
            </w:r>
            <w:r w:rsidR="00A21BD7">
              <w:t xml:space="preserve"> artists/</w:t>
            </w:r>
            <w:r w:rsidRPr="00874B32">
              <w:t xml:space="preserve">designers </w:t>
            </w:r>
            <w:r w:rsidR="00A21BD7">
              <w:t>relevant</w:t>
            </w:r>
            <w:r w:rsidRPr="00874B32">
              <w:t xml:space="preserve"> to </w:t>
            </w:r>
            <w:r w:rsidR="00A21BD7">
              <w:t>study</w:t>
            </w:r>
            <w:r w:rsidRPr="00874B32">
              <w:t>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Concepts identified and developed</w:t>
            </w:r>
            <w:r w:rsidR="00A21BD7">
              <w:t>,</w:t>
            </w:r>
            <w:r w:rsidRPr="00874B32">
              <w:t xml:space="preserve"> with </w:t>
            </w:r>
            <w:r w:rsidR="00A36D8A">
              <w:t xml:space="preserve">considered </w:t>
            </w:r>
            <w:r w:rsidRPr="00874B32">
              <w:t>evidence of resolved ideas.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Identified concepts explored</w:t>
            </w:r>
            <w:r w:rsidR="00A21BD7">
              <w:t>,</w:t>
            </w:r>
            <w:r w:rsidRPr="00874B32">
              <w:t xml:space="preserve"> and connection with artist</w:t>
            </w:r>
            <w:r w:rsidR="00EA3513">
              <w:t>s</w:t>
            </w:r>
            <w:r w:rsidRPr="00874B32">
              <w:t>/designer</w:t>
            </w:r>
            <w:r w:rsidR="00EA3513">
              <w:t>s</w:t>
            </w:r>
            <w:r w:rsidRPr="00874B32">
              <w:t xml:space="preserve"> developed</w:t>
            </w:r>
            <w:r w:rsidR="00A21BD7">
              <w:t>,</w:t>
            </w:r>
            <w:r w:rsidRPr="00874B32">
              <w:t xml:space="preserve"> with attempts at presentation of own ideas.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Evidence of media manipulation.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Acknowledgment of art practices or design processes</w:t>
            </w:r>
            <w:r w:rsidR="00A21BD7">
              <w:t>.</w:t>
            </w:r>
          </w:p>
        </w:tc>
        <w:tc>
          <w:tcPr>
            <w:tcW w:w="3776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 xml:space="preserve">Elements of conceptualisation evident in response to </w:t>
            </w:r>
            <w:r w:rsidR="00D865DE">
              <w:t>work of artists/</w:t>
            </w:r>
            <w:r w:rsidRPr="00874B32">
              <w:t>designers with link to study.</w:t>
            </w:r>
          </w:p>
          <w:p w:rsidR="00294C20" w:rsidRPr="00874B32" w:rsidRDefault="00AD04B6" w:rsidP="003604BF">
            <w:pPr>
              <w:pStyle w:val="SMBoxBullet1"/>
            </w:pPr>
            <w:r>
              <w:t>Attempt to develop</w:t>
            </w:r>
            <w:r w:rsidR="004C58BC">
              <w:t xml:space="preserve"> and </w:t>
            </w:r>
            <w:r>
              <w:t>resolve</w:t>
            </w:r>
            <w:r w:rsidR="004C58BC">
              <w:t xml:space="preserve"> ideas/</w:t>
            </w:r>
            <w:r w:rsidR="00294C20" w:rsidRPr="00874B32">
              <w:t xml:space="preserve">idea related to </w:t>
            </w:r>
            <w:r w:rsidR="00EA3513">
              <w:t>study</w:t>
            </w:r>
            <w:r w:rsidR="00852FF2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Basic refe</w:t>
            </w:r>
            <w:r w:rsidR="004C58BC">
              <w:t xml:space="preserve">rence to concepts </w:t>
            </w:r>
            <w:r w:rsidR="00EA3513">
              <w:t>and some connection made with artists/designers.</w:t>
            </w:r>
          </w:p>
          <w:p w:rsidR="00294C20" w:rsidRPr="00874B32" w:rsidRDefault="00AD04B6" w:rsidP="003604BF">
            <w:pPr>
              <w:pStyle w:val="SMBoxBullet1"/>
            </w:pPr>
            <w:r>
              <w:t>L</w:t>
            </w:r>
            <w:r w:rsidR="00294C20" w:rsidRPr="00874B32">
              <w:t>imited evidence of attempts to experiment with related media.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Reference to art practice or design processes may be tenuous.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Very limited</w:t>
            </w:r>
            <w:r w:rsidR="00D865DE">
              <w:t>,</w:t>
            </w:r>
            <w:r w:rsidRPr="00874B32">
              <w:t xml:space="preserve"> if any</w:t>
            </w:r>
            <w:r w:rsidR="00D865DE">
              <w:t>,</w:t>
            </w:r>
            <w:r w:rsidRPr="00874B32">
              <w:t xml:space="preserve"> understanding of concepts.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May have some copied images</w:t>
            </w:r>
            <w:r w:rsidR="00D865DE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Limited response to</w:t>
            </w:r>
            <w:r w:rsidR="00D865DE">
              <w:t>,</w:t>
            </w:r>
            <w:r w:rsidRPr="00874B32">
              <w:t xml:space="preserve"> or no acknowledgement of</w:t>
            </w:r>
            <w:r w:rsidR="00D865DE">
              <w:t>,</w:t>
            </w:r>
            <w:r w:rsidRPr="00874B32">
              <w:t xml:space="preserve"> </w:t>
            </w:r>
            <w:r w:rsidR="00EA3513">
              <w:t>work of artists/designers.</w:t>
            </w:r>
          </w:p>
        </w:tc>
      </w:tr>
      <w:tr w:rsidR="00294C20" w:rsidRPr="00874B32" w:rsidTr="00C5125C">
        <w:trPr>
          <w:trHeight w:val="971"/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PA3</w:t>
            </w:r>
            <w:r w:rsidRPr="003604BF">
              <w:tab/>
              <w:t>Documentation of creative visual thinking an</w:t>
            </w:r>
            <w:r w:rsidR="00BA5DC8" w:rsidRPr="003604BF">
              <w:t>d/or problem-solving processes.</w:t>
            </w:r>
          </w:p>
        </w:tc>
        <w:tc>
          <w:tcPr>
            <w:tcW w:w="5157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Insightful and thorough documentation and recording of person</w:t>
            </w:r>
            <w:r w:rsidR="00447D03">
              <w:t>al creative visual thinking and/</w:t>
            </w:r>
            <w:r w:rsidR="004C58BC">
              <w:t>or problem</w:t>
            </w:r>
            <w:r w:rsidR="00E82C24">
              <w:t>-</w:t>
            </w:r>
            <w:r w:rsidRPr="00874B32">
              <w:t>solving</w:t>
            </w:r>
            <w:r w:rsidR="0028019F">
              <w:t xml:space="preserve"> processes</w:t>
            </w:r>
            <w:r w:rsidR="00BA5DC8">
              <w:t>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proofErr w:type="gramStart"/>
            <w:r w:rsidRPr="00874B32">
              <w:t>Deconstruction of compositional devices are</w:t>
            </w:r>
            <w:proofErr w:type="gramEnd"/>
            <w:r w:rsidRPr="00874B32">
              <w:t xml:space="preserve"> highlighted and thoroughly documented.</w:t>
            </w:r>
          </w:p>
        </w:tc>
        <w:tc>
          <w:tcPr>
            <w:tcW w:w="4244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Thoughtful and organised documentation of personal creative</w:t>
            </w:r>
            <w:r w:rsidR="00E82C24">
              <w:t xml:space="preserve"> visual thinking and/</w:t>
            </w:r>
            <w:r w:rsidRPr="00874B32">
              <w:t>or problem</w:t>
            </w:r>
            <w:r w:rsidR="00E82C24">
              <w:t>-</w:t>
            </w:r>
            <w:r w:rsidRPr="00874B32">
              <w:t>solving</w:t>
            </w:r>
            <w:r w:rsidR="0028019F">
              <w:t xml:space="preserve"> processes</w:t>
            </w:r>
            <w:r w:rsidRPr="00874B32">
              <w:t>.</w:t>
            </w:r>
          </w:p>
          <w:p w:rsidR="00294C20" w:rsidRPr="00874B32" w:rsidRDefault="0028019F" w:rsidP="003604BF">
            <w:pPr>
              <w:pStyle w:val="SMBoxBullet1"/>
            </w:pPr>
            <w:r>
              <w:t>C</w:t>
            </w:r>
            <w:r w:rsidR="00294C20" w:rsidRPr="00874B32">
              <w:t>ompositional elements and structures are referenced and noted.</w:t>
            </w:r>
          </w:p>
        </w:tc>
        <w:tc>
          <w:tcPr>
            <w:tcW w:w="3938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Organised documentation of personal creative visual thinking and</w:t>
            </w:r>
            <w:r w:rsidR="00E82C24">
              <w:t>/or problem-</w:t>
            </w:r>
            <w:r w:rsidRPr="00874B32">
              <w:t>solving</w:t>
            </w:r>
            <w:r w:rsidR="0028019F">
              <w:t xml:space="preserve"> processes</w:t>
            </w:r>
            <w:r w:rsidRPr="00874B32">
              <w:t>.</w:t>
            </w:r>
          </w:p>
          <w:p w:rsidR="00294C20" w:rsidRPr="006F1798" w:rsidRDefault="00294C20" w:rsidP="003604BF">
            <w:pPr>
              <w:pStyle w:val="SMBoxBullet1"/>
            </w:pPr>
            <w:r w:rsidRPr="00874B32">
              <w:t>References made to style and some compositional elements noted.</w:t>
            </w:r>
          </w:p>
        </w:tc>
        <w:tc>
          <w:tcPr>
            <w:tcW w:w="3776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 xml:space="preserve">Disjointed </w:t>
            </w:r>
            <w:r w:rsidR="0028019F">
              <w:t>or</w:t>
            </w:r>
            <w:r w:rsidRPr="00874B32">
              <w:t xml:space="preserve"> partial documentation of o</w:t>
            </w:r>
            <w:r w:rsidR="00374227">
              <w:t>wn creative visual thinking and/</w:t>
            </w:r>
            <w:r w:rsidRPr="00874B32">
              <w:t>or problem-solving</w:t>
            </w:r>
            <w:r w:rsidR="0028019F">
              <w:t xml:space="preserve"> processes</w:t>
            </w:r>
            <w:r w:rsidRPr="00874B32">
              <w:t>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Little reference or acknowledgement of co</w:t>
            </w:r>
            <w:r w:rsidR="00BA5DC8">
              <w:t>mpositional elements or style.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Very little documentation rel</w:t>
            </w:r>
            <w:r w:rsidR="00374227">
              <w:t>ated to visual ideas or problem-</w:t>
            </w:r>
            <w:r w:rsidRPr="00874B32">
              <w:t>solving.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Very </w:t>
            </w:r>
            <w:r w:rsidR="00374227">
              <w:t>little or no reference to art/</w:t>
            </w:r>
            <w:r w:rsidRPr="00874B32">
              <w:t>design elements or styles.</w:t>
            </w:r>
          </w:p>
        </w:tc>
      </w:tr>
      <w:tr w:rsidR="00294C20" w:rsidRPr="00874B32" w:rsidTr="00C5125C">
        <w:trPr>
          <w:trHeight w:val="1391"/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AS1</w:t>
            </w:r>
            <w:r w:rsidRPr="003604BF">
              <w:tab/>
              <w:t xml:space="preserve">Critical analysis and interpretation of works of art or </w:t>
            </w:r>
            <w:r w:rsidR="00BA5DC8" w:rsidRPr="003604BF">
              <w:t>design from different contexts.</w:t>
            </w:r>
          </w:p>
        </w:tc>
        <w:tc>
          <w:tcPr>
            <w:tcW w:w="5157" w:type="dxa"/>
            <w:shd w:val="clear" w:color="auto" w:fill="auto"/>
          </w:tcPr>
          <w:p w:rsidR="00294C20" w:rsidRPr="00874B32" w:rsidRDefault="00447D03" w:rsidP="003604BF">
            <w:pPr>
              <w:pStyle w:val="SMBoxBullet1"/>
            </w:pPr>
            <w:r>
              <w:t xml:space="preserve">Evidence of </w:t>
            </w:r>
            <w:r w:rsidR="00294C20" w:rsidRPr="00874B32">
              <w:t>highly perceptive critical analysis and interpretation of a variety of works of art/design.</w:t>
            </w:r>
          </w:p>
          <w:p w:rsidR="00294C20" w:rsidRPr="00874B32" w:rsidRDefault="0067371F" w:rsidP="003604BF">
            <w:pPr>
              <w:pStyle w:val="SMBoxBullet1"/>
              <w:rPr>
                <w:b/>
              </w:rPr>
            </w:pPr>
            <w:r>
              <w:t>Clear and coherent reference to</w:t>
            </w:r>
            <w:r w:rsidR="0092678A">
              <w:t xml:space="preserve"> </w:t>
            </w:r>
            <w:r>
              <w:t>a range of</w:t>
            </w:r>
            <w:r w:rsidR="00294C20" w:rsidRPr="00874B32">
              <w:t xml:space="preserve"> historical and/or</w:t>
            </w:r>
            <w:r>
              <w:t xml:space="preserve"> contemporary contexts.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 xml:space="preserve">Astute commentary and connections </w:t>
            </w:r>
            <w:r w:rsidR="0067371F">
              <w:t>made</w:t>
            </w:r>
            <w:r w:rsidRPr="00874B32">
              <w:t xml:space="preserve"> in response to visual evidence.</w:t>
            </w:r>
          </w:p>
        </w:tc>
        <w:tc>
          <w:tcPr>
            <w:tcW w:w="4244" w:type="dxa"/>
            <w:shd w:val="clear" w:color="auto" w:fill="auto"/>
          </w:tcPr>
          <w:p w:rsidR="00294C20" w:rsidRPr="00874B32" w:rsidRDefault="00447D03" w:rsidP="003604BF">
            <w:pPr>
              <w:pStyle w:val="SMBoxBullet1"/>
            </w:pPr>
            <w:r>
              <w:t>Evidence of wel</w:t>
            </w:r>
            <w:r w:rsidR="004C58BC">
              <w:t>l</w:t>
            </w:r>
            <w:r>
              <w:t>-</w:t>
            </w:r>
            <w:r w:rsidR="00294C20" w:rsidRPr="00874B32">
              <w:t>informed and well</w:t>
            </w:r>
            <w:r>
              <w:t>-</w:t>
            </w:r>
            <w:r w:rsidR="00294C20" w:rsidRPr="00874B32">
              <w:t>considered</w:t>
            </w:r>
            <w:r>
              <w:t xml:space="preserve"> c</w:t>
            </w:r>
            <w:r w:rsidR="004C58BC">
              <w:t>ritical analysis</w:t>
            </w:r>
            <w:r w:rsidR="0067371F">
              <w:t xml:space="preserve"> and interpretation of several works of art/design.</w:t>
            </w:r>
          </w:p>
          <w:p w:rsidR="0067371F" w:rsidRPr="00874B32" w:rsidRDefault="0067371F" w:rsidP="003604BF">
            <w:pPr>
              <w:pStyle w:val="SMBoxBullet1"/>
              <w:rPr>
                <w:b/>
              </w:rPr>
            </w:pPr>
            <w:r>
              <w:t xml:space="preserve">Clear </w:t>
            </w:r>
            <w:r w:rsidR="0092678A">
              <w:t xml:space="preserve">reference to </w:t>
            </w:r>
            <w:r>
              <w:t>a range of</w:t>
            </w:r>
            <w:r w:rsidRPr="00874B32">
              <w:t xml:space="preserve"> historical and/or</w:t>
            </w:r>
            <w:r>
              <w:t xml:space="preserve"> contemporary contexts.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Commentary and connections to </w:t>
            </w:r>
            <w:r w:rsidR="0067371F">
              <w:t>visual evidence</w:t>
            </w:r>
            <w:r w:rsidRPr="00874B32">
              <w:t xml:space="preserve"> are thoughtfully annotated. </w:t>
            </w:r>
          </w:p>
        </w:tc>
        <w:tc>
          <w:tcPr>
            <w:tcW w:w="3938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Evidence of informed an</w:t>
            </w:r>
            <w:r w:rsidR="0067371F">
              <w:t>d considered critical analysis and interpretation of at least two works of art/design.</w:t>
            </w:r>
          </w:p>
          <w:p w:rsidR="00294C20" w:rsidRPr="00874B32" w:rsidRDefault="0067371F" w:rsidP="003604BF">
            <w:pPr>
              <w:pStyle w:val="SMBoxBullet1"/>
              <w:rPr>
                <w:b/>
              </w:rPr>
            </w:pPr>
            <w:r>
              <w:t>Reference to</w:t>
            </w:r>
            <w:r w:rsidR="0092678A">
              <w:t xml:space="preserve"> </w:t>
            </w:r>
            <w:r w:rsidR="00294C20" w:rsidRPr="00874B32">
              <w:t>different contexts</w:t>
            </w:r>
            <w:r w:rsidR="0092678A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Connections to </w:t>
            </w:r>
            <w:r w:rsidR="0092678A">
              <w:t>visual evidence</w:t>
            </w:r>
            <w:r w:rsidRPr="00874B32">
              <w:t xml:space="preserve"> considered and noted.</w:t>
            </w:r>
          </w:p>
        </w:tc>
        <w:tc>
          <w:tcPr>
            <w:tcW w:w="3776" w:type="dxa"/>
            <w:shd w:val="clear" w:color="auto" w:fill="auto"/>
          </w:tcPr>
          <w:p w:rsidR="00294C20" w:rsidRPr="00874B32" w:rsidRDefault="00395F66" w:rsidP="003604BF">
            <w:pPr>
              <w:pStyle w:val="SMBoxBullet1"/>
            </w:pPr>
            <w:r>
              <w:t xml:space="preserve">Some </w:t>
            </w:r>
            <w:r w:rsidR="00294C20" w:rsidRPr="00874B32">
              <w:t xml:space="preserve">consideration and </w:t>
            </w:r>
            <w:r>
              <w:t xml:space="preserve">simplistic </w:t>
            </w:r>
            <w:r w:rsidR="00294C20" w:rsidRPr="00874B32">
              <w:t xml:space="preserve">interpretation of </w:t>
            </w:r>
            <w:r>
              <w:t>at least one work of art/design</w:t>
            </w:r>
            <w:r w:rsidR="00294C20" w:rsidRPr="00874B32">
              <w:t xml:space="preserve">. No </w:t>
            </w:r>
            <w:r>
              <w:t xml:space="preserve">critical </w:t>
            </w:r>
            <w:r w:rsidR="00294C20" w:rsidRPr="00874B32">
              <w:t>analysis attempted.</w:t>
            </w:r>
          </w:p>
          <w:p w:rsidR="00294C20" w:rsidRPr="00874B32" w:rsidRDefault="00395F66" w:rsidP="003604BF">
            <w:pPr>
              <w:pStyle w:val="SMBoxBullet1"/>
            </w:pPr>
            <w:r>
              <w:t>S</w:t>
            </w:r>
            <w:r w:rsidR="00294C20" w:rsidRPr="00874B32">
              <w:t>uperficial reference to context.</w:t>
            </w:r>
          </w:p>
          <w:p w:rsidR="00294C20" w:rsidRPr="00874B32" w:rsidRDefault="0092678A" w:rsidP="003604BF">
            <w:pPr>
              <w:pStyle w:val="SMBoxBullet1"/>
              <w:rPr>
                <w:b/>
              </w:rPr>
            </w:pPr>
            <w:r>
              <w:t>Superficial/</w:t>
            </w:r>
            <w:r w:rsidR="00294C20" w:rsidRPr="00874B32">
              <w:t xml:space="preserve">no reference to </w:t>
            </w:r>
            <w:r>
              <w:t>visual evidence</w:t>
            </w:r>
            <w:r w:rsidR="00294C20" w:rsidRPr="00874B32">
              <w:t>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92678A" w:rsidP="003604BF">
            <w:pPr>
              <w:pStyle w:val="SMBoxBullet1"/>
            </w:pPr>
            <w:r>
              <w:t>Limited/no interpretation or</w:t>
            </w:r>
            <w:r w:rsidR="00294C20" w:rsidRPr="00874B32">
              <w:t xml:space="preserve"> critical analysis</w:t>
            </w:r>
            <w:r w:rsidR="00FA5036">
              <w:t xml:space="preserve"> attempted</w:t>
            </w:r>
            <w:r w:rsidR="00294C20" w:rsidRPr="00874B32">
              <w:t>.</w:t>
            </w:r>
          </w:p>
          <w:p w:rsidR="00294C20" w:rsidRPr="00874B32" w:rsidRDefault="00FA5036" w:rsidP="003604BF">
            <w:pPr>
              <w:pStyle w:val="SMBoxBullet1"/>
            </w:pPr>
            <w:r>
              <w:t>S</w:t>
            </w:r>
            <w:r w:rsidR="0062128A">
              <w:t xml:space="preserve">ome connection </w:t>
            </w:r>
            <w:r>
              <w:t xml:space="preserve">recognised </w:t>
            </w:r>
            <w:r w:rsidR="0062128A">
              <w:t>between one art/</w:t>
            </w:r>
            <w:r w:rsidR="00294C20" w:rsidRPr="00874B32">
              <w:t xml:space="preserve">design work </w:t>
            </w:r>
            <w:r>
              <w:t>and</w:t>
            </w:r>
            <w:r w:rsidR="0092678A">
              <w:t xml:space="preserve"> a context</w:t>
            </w:r>
            <w:r w:rsidR="00294C20" w:rsidRPr="00874B32">
              <w:t>.</w:t>
            </w:r>
          </w:p>
        </w:tc>
      </w:tr>
      <w:tr w:rsidR="00294C20" w:rsidRPr="00874B32" w:rsidTr="00C5125C">
        <w:trPr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AS2</w:t>
            </w:r>
            <w:r w:rsidRPr="003604BF">
              <w:tab/>
              <w:t xml:space="preserve">Use of visual arts language to interpret, </w:t>
            </w:r>
            <w:proofErr w:type="gramStart"/>
            <w:r w:rsidRPr="003604BF">
              <w:t>respond</w:t>
            </w:r>
            <w:proofErr w:type="gramEnd"/>
            <w:r w:rsidRPr="003604BF">
              <w:t xml:space="preserve"> to, and </w:t>
            </w:r>
            <w:proofErr w:type="spellStart"/>
            <w:r w:rsidRPr="003604BF">
              <w:t>synthesise</w:t>
            </w:r>
            <w:proofErr w:type="spellEnd"/>
            <w:r w:rsidRPr="003604BF">
              <w:t xml:space="preserve"> thoughts on visual arts, inc</w:t>
            </w:r>
            <w:r w:rsidR="00BA5DC8" w:rsidRPr="003604BF">
              <w:t>luding issues and/or questions.</w:t>
            </w:r>
          </w:p>
        </w:tc>
        <w:tc>
          <w:tcPr>
            <w:tcW w:w="5157" w:type="dxa"/>
            <w:shd w:val="clear" w:color="auto" w:fill="auto"/>
          </w:tcPr>
          <w:p w:rsidR="00294C20" w:rsidRPr="00874B32" w:rsidRDefault="002658D9" w:rsidP="003604BF">
            <w:pPr>
              <w:pStyle w:val="SMBoxBullet1"/>
            </w:pPr>
            <w:r>
              <w:t>Extensive and sophisticated use of v</w:t>
            </w:r>
            <w:r w:rsidR="00294C20" w:rsidRPr="00874B32">
              <w:t xml:space="preserve">isual </w:t>
            </w:r>
            <w:r>
              <w:t>a</w:t>
            </w:r>
            <w:r w:rsidR="00294C20" w:rsidRPr="00874B32">
              <w:t>rts language throughout study to interpret and respond to works.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Issues and/or questions on art/design are explored continually through a synthesis of thoughts on style, compositional structures, manipulation of the visual arts elements and principles.</w:t>
            </w:r>
          </w:p>
        </w:tc>
        <w:tc>
          <w:tcPr>
            <w:tcW w:w="4244" w:type="dxa"/>
            <w:shd w:val="clear" w:color="auto" w:fill="auto"/>
          </w:tcPr>
          <w:p w:rsidR="00294C20" w:rsidRPr="00874B32" w:rsidRDefault="002658D9" w:rsidP="003604BF">
            <w:pPr>
              <w:pStyle w:val="SMBoxBullet1"/>
            </w:pPr>
            <w:r>
              <w:t>Consistent and proficient use of visual</w:t>
            </w:r>
            <w:r w:rsidR="00294C20" w:rsidRPr="00874B32">
              <w:t xml:space="preserve"> arts language throughout</w:t>
            </w:r>
            <w:r>
              <w:t xml:space="preserve"> study</w:t>
            </w:r>
            <w:r w:rsidR="00294C20" w:rsidRPr="00874B32">
              <w:t xml:space="preserve"> to interpret and respond to w</w:t>
            </w:r>
            <w:bookmarkStart w:id="0" w:name="_GoBack"/>
            <w:bookmarkEnd w:id="0"/>
            <w:r w:rsidR="00294C20" w:rsidRPr="00874B32">
              <w:t>orks.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Issues and/or questions on art/design ar</w:t>
            </w:r>
            <w:r w:rsidR="00C80C08">
              <w:t xml:space="preserve">e presented with references to </w:t>
            </w:r>
            <w:r w:rsidRPr="00874B32">
              <w:t>style, compositional structures, manipulation of the visual arts elements and principles.</w:t>
            </w:r>
          </w:p>
        </w:tc>
        <w:tc>
          <w:tcPr>
            <w:tcW w:w="3938" w:type="dxa"/>
            <w:shd w:val="clear" w:color="auto" w:fill="auto"/>
          </w:tcPr>
          <w:p w:rsidR="00294C20" w:rsidRPr="00874B32" w:rsidRDefault="00347869" w:rsidP="003604BF">
            <w:pPr>
              <w:pStyle w:val="SMBoxBullet1"/>
            </w:pPr>
            <w:r>
              <w:t>Competent use of v</w:t>
            </w:r>
            <w:r w:rsidR="00294C20" w:rsidRPr="00874B32">
              <w:t>isual arts language to interpret and respond to works.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Evidence of synthesise</w:t>
            </w:r>
            <w:r w:rsidR="005E5992">
              <w:t xml:space="preserve"> of</w:t>
            </w:r>
            <w:r w:rsidRPr="00874B32">
              <w:t xml:space="preserve"> thoughts on style, compo</w:t>
            </w:r>
            <w:r w:rsidR="005E5992">
              <w:t>sitional structures and</w:t>
            </w:r>
            <w:r w:rsidRPr="00874B32">
              <w:t xml:space="preserve"> manipulation of the visual arts elements.</w:t>
            </w:r>
          </w:p>
          <w:p w:rsidR="00294C20" w:rsidRPr="00E0685F" w:rsidRDefault="00E0685F" w:rsidP="003604BF">
            <w:pPr>
              <w:pStyle w:val="SMBoxBullet1"/>
            </w:pPr>
            <w:r w:rsidRPr="00E0685F">
              <w:t xml:space="preserve">Reference </w:t>
            </w:r>
            <w:r>
              <w:t xml:space="preserve">made to issues and/or </w:t>
            </w:r>
            <w:r w:rsidRPr="00E0685F">
              <w:t>questions</w:t>
            </w:r>
            <w:r>
              <w:t xml:space="preserve"> on art/design. References </w:t>
            </w:r>
            <w:r w:rsidR="00426342">
              <w:t xml:space="preserve">may be </w:t>
            </w:r>
            <w:r>
              <w:t>descriptive or superficial.</w:t>
            </w:r>
          </w:p>
        </w:tc>
        <w:tc>
          <w:tcPr>
            <w:tcW w:w="3776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Restricted</w:t>
            </w:r>
            <w:r w:rsidR="002658D9">
              <w:t xml:space="preserve"> use of</w:t>
            </w:r>
            <w:r w:rsidRPr="00874B32">
              <w:t xml:space="preserve"> visual arts language </w:t>
            </w:r>
            <w:r w:rsidR="002658D9">
              <w:t xml:space="preserve">to </w:t>
            </w:r>
            <w:r w:rsidRPr="00874B32">
              <w:t>interpret and respond to work</w:t>
            </w:r>
            <w:r w:rsidR="00685366">
              <w:t>s</w:t>
            </w:r>
            <w:r w:rsidRPr="00874B32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Descriptive responses to style and visual effects.</w:t>
            </w:r>
          </w:p>
          <w:p w:rsidR="00294C20" w:rsidRPr="00874B32" w:rsidRDefault="005E5992" w:rsidP="003604BF">
            <w:pPr>
              <w:pStyle w:val="SMBoxBullet1"/>
              <w:rPr>
                <w:b/>
              </w:rPr>
            </w:pPr>
            <w:r w:rsidRPr="00E0685F">
              <w:t>Att</w:t>
            </w:r>
            <w:r w:rsidR="00426342">
              <w:t xml:space="preserve">empted reference </w:t>
            </w:r>
            <w:r w:rsidR="00E0685F">
              <w:t xml:space="preserve">to, or description of, </w:t>
            </w:r>
            <w:r w:rsidRPr="00E0685F">
              <w:t>issues and/or questions in relation to topic.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 xml:space="preserve">Very limited use of visual arts language </w:t>
            </w:r>
            <w:r w:rsidR="00CF7FB5">
              <w:t>to</w:t>
            </w:r>
            <w:r w:rsidRPr="00874B32">
              <w:t xml:space="preserve"> </w:t>
            </w:r>
            <w:r w:rsidR="00CF7FB5">
              <w:t>interpret</w:t>
            </w:r>
            <w:r w:rsidRPr="00874B32">
              <w:t xml:space="preserve"> or </w:t>
            </w:r>
            <w:r w:rsidR="00CF7FB5">
              <w:t>respond</w:t>
            </w:r>
            <w:r w:rsidRPr="00874B32">
              <w:t xml:space="preserve"> to art or design work.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No synthesis or interpretations related to work.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No reference to issues or questions.</w:t>
            </w:r>
          </w:p>
        </w:tc>
      </w:tr>
      <w:tr w:rsidR="00294C20" w:rsidRPr="00874B32" w:rsidTr="00C5125C">
        <w:trPr>
          <w:trHeight w:val="733"/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AS4</w:t>
            </w:r>
            <w:r w:rsidRPr="003604BF">
              <w:tab/>
              <w:t>Evaluation of, and conclusions about, visual arts learning.</w:t>
            </w:r>
          </w:p>
        </w:tc>
        <w:tc>
          <w:tcPr>
            <w:tcW w:w="5157" w:type="dxa"/>
            <w:shd w:val="clear" w:color="auto" w:fill="auto"/>
          </w:tcPr>
          <w:p w:rsidR="00294C20" w:rsidRPr="00426342" w:rsidRDefault="00294C20" w:rsidP="003604BF">
            <w:pPr>
              <w:pStyle w:val="SMBoxBullet1"/>
              <w:rPr>
                <w:b/>
              </w:rPr>
            </w:pPr>
            <w:r w:rsidRPr="00426342">
              <w:t xml:space="preserve">Highly insightful evaluations and conclusions </w:t>
            </w:r>
            <w:r w:rsidR="00283F2F" w:rsidRPr="00426342">
              <w:t xml:space="preserve">about personal visual arts learning </w:t>
            </w:r>
            <w:r w:rsidRPr="00426342">
              <w:t xml:space="preserve">clearly </w:t>
            </w:r>
            <w:r w:rsidR="00685366" w:rsidRPr="00426342">
              <w:t>evident</w:t>
            </w:r>
            <w:r w:rsidR="00283F2F" w:rsidRPr="00426342">
              <w:t xml:space="preserve"> throughout study.</w:t>
            </w:r>
          </w:p>
        </w:tc>
        <w:tc>
          <w:tcPr>
            <w:tcW w:w="4244" w:type="dxa"/>
            <w:shd w:val="clear" w:color="auto" w:fill="auto"/>
          </w:tcPr>
          <w:p w:rsidR="00294C20" w:rsidRPr="00426342" w:rsidRDefault="00A41C96" w:rsidP="003604BF">
            <w:pPr>
              <w:pStyle w:val="SMBoxBullet1"/>
            </w:pPr>
            <w:r w:rsidRPr="00426342">
              <w:t>Thoughtful and well-</w:t>
            </w:r>
            <w:r w:rsidR="00294C20" w:rsidRPr="00426342">
              <w:t xml:space="preserve">explained evaluations </w:t>
            </w:r>
            <w:r w:rsidRPr="00426342">
              <w:t xml:space="preserve">of, </w:t>
            </w:r>
            <w:r w:rsidR="00294C20" w:rsidRPr="00426342">
              <w:t>and conclusions about</w:t>
            </w:r>
            <w:r w:rsidRPr="00426342">
              <w:t>,</w:t>
            </w:r>
            <w:r w:rsidR="00985978" w:rsidRPr="00426342">
              <w:t xml:space="preserve"> personal</w:t>
            </w:r>
            <w:r w:rsidR="00294C20" w:rsidRPr="00426342">
              <w:t xml:space="preserve"> visual arts learning evident throughout study.</w:t>
            </w:r>
          </w:p>
        </w:tc>
        <w:tc>
          <w:tcPr>
            <w:tcW w:w="3938" w:type="dxa"/>
            <w:shd w:val="clear" w:color="auto" w:fill="auto"/>
          </w:tcPr>
          <w:p w:rsidR="00294C20" w:rsidRPr="00426342" w:rsidRDefault="00294C20" w:rsidP="003604BF">
            <w:pPr>
              <w:pStyle w:val="SMBoxBullet1"/>
              <w:rPr>
                <w:b/>
              </w:rPr>
            </w:pPr>
            <w:r w:rsidRPr="00426342">
              <w:t>Competent and appropriate evaluation of, and conclusions about</w:t>
            </w:r>
            <w:r w:rsidR="00A41C96" w:rsidRPr="00426342">
              <w:t>,</w:t>
            </w:r>
            <w:r w:rsidRPr="00426342">
              <w:t xml:space="preserve"> </w:t>
            </w:r>
            <w:r w:rsidR="00985978" w:rsidRPr="00426342">
              <w:t xml:space="preserve">personal </w:t>
            </w:r>
            <w:r w:rsidRPr="00426342">
              <w:t>visual arts learning evident</w:t>
            </w:r>
            <w:r w:rsidR="00A41C96" w:rsidRPr="00426342">
              <w:t>,</w:t>
            </w:r>
            <w:r w:rsidRPr="00426342">
              <w:t xml:space="preserve"> either throughout or in a summary.</w:t>
            </w:r>
          </w:p>
        </w:tc>
        <w:tc>
          <w:tcPr>
            <w:tcW w:w="3776" w:type="dxa"/>
            <w:shd w:val="clear" w:color="auto" w:fill="auto"/>
          </w:tcPr>
          <w:p w:rsidR="00294C20" w:rsidRPr="00426342" w:rsidRDefault="00985978" w:rsidP="003604BF">
            <w:pPr>
              <w:pStyle w:val="SMBoxBullet1"/>
            </w:pPr>
            <w:r w:rsidRPr="00426342">
              <w:t>Personal learning described or summarised, with some elementary evaluative comments.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E50AD0" w:rsidP="003604BF">
            <w:pPr>
              <w:pStyle w:val="SMBoxBullet1"/>
            </w:pPr>
            <w:r w:rsidRPr="00426342">
              <w:t xml:space="preserve">Descriptions of personal learning attempted. </w:t>
            </w:r>
            <w:r w:rsidR="00294C20" w:rsidRPr="00426342">
              <w:t>No real conclusions</w:t>
            </w:r>
            <w:r w:rsidR="00685366" w:rsidRPr="00426342">
              <w:t xml:space="preserve"> evident.</w:t>
            </w:r>
          </w:p>
        </w:tc>
      </w:tr>
      <w:tr w:rsidR="00294C20" w:rsidRPr="00874B32" w:rsidTr="00C5125C">
        <w:trPr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IE1</w:t>
            </w:r>
            <w:r w:rsidRPr="003604BF">
              <w:tab/>
              <w:t>Use of research skills and understanding of inquiry methods to locate and acknowledge sources, explore, experiment, and develop insights into aspects of the visual arts.</w:t>
            </w:r>
          </w:p>
        </w:tc>
        <w:tc>
          <w:tcPr>
            <w:tcW w:w="5157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Extensive range of works explored in order to support and connect</w:t>
            </w:r>
            <w:r w:rsidR="00685366">
              <w:t xml:space="preserve"> cohesively</w:t>
            </w:r>
            <w:r w:rsidRPr="00874B32">
              <w:t xml:space="preserve"> to the </w:t>
            </w:r>
            <w:r w:rsidR="00462D97">
              <w:t>topic focus</w:t>
            </w:r>
            <w:r w:rsidR="00BA5DC8">
              <w:t>.</w:t>
            </w:r>
          </w:p>
          <w:p w:rsidR="00294C20" w:rsidRPr="00874B32" w:rsidRDefault="002B461A" w:rsidP="003604BF">
            <w:pPr>
              <w:pStyle w:val="SMBoxBullet1"/>
            </w:pPr>
            <w:r>
              <w:t>Development of p</w:t>
            </w:r>
            <w:r w:rsidR="00294C20" w:rsidRPr="00874B32">
              <w:t xml:space="preserve">erceptive and clear insights relating to chosen/relevant </w:t>
            </w:r>
            <w:r w:rsidR="00462D97">
              <w:t>aspects</w:t>
            </w:r>
            <w:r>
              <w:t xml:space="preserve"> of the visual arts</w:t>
            </w:r>
            <w:r w:rsidR="00294C20" w:rsidRPr="00874B32">
              <w:t>.</w:t>
            </w:r>
          </w:p>
          <w:p w:rsidR="00294C20" w:rsidRPr="00874B32" w:rsidRDefault="00123069" w:rsidP="003604BF">
            <w:pPr>
              <w:pStyle w:val="SMBoxBullet1"/>
            </w:pPr>
            <w:r>
              <w:t>Evidence of p</w:t>
            </w:r>
            <w:r w:rsidR="00294C20" w:rsidRPr="00874B32">
              <w:t>roductive and t</w:t>
            </w:r>
            <w:r w:rsidR="00B63D26">
              <w:t>horough use of research skills.</w:t>
            </w:r>
          </w:p>
          <w:p w:rsidR="00294C20" w:rsidRPr="00874B32" w:rsidRDefault="0011557A" w:rsidP="003604BF">
            <w:pPr>
              <w:pStyle w:val="SMBoxBullet1"/>
            </w:pPr>
            <w:r>
              <w:t>Student's informed personal explorations and experimentation contribute to the formulation, thorough development, and clear articulation</w:t>
            </w:r>
            <w:r w:rsidR="00123069">
              <w:t>, of</w:t>
            </w:r>
            <w:r>
              <w:t xml:space="preserve"> perceptive insights into a range of aspects of the visual arts.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Bibliography </w:t>
            </w:r>
            <w:r w:rsidR="0011557A">
              <w:t>documents</w:t>
            </w:r>
            <w:r w:rsidRPr="00874B32">
              <w:t xml:space="preserve"> and appropriately acknowledges a wide range of relevant sources and research. </w:t>
            </w:r>
          </w:p>
        </w:tc>
        <w:tc>
          <w:tcPr>
            <w:tcW w:w="4244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 xml:space="preserve">Several works explored to support and make </w:t>
            </w:r>
            <w:r w:rsidR="00462D97">
              <w:t xml:space="preserve">clear </w:t>
            </w:r>
            <w:r w:rsidRPr="00874B32">
              <w:t xml:space="preserve">connections </w:t>
            </w:r>
            <w:r w:rsidR="002B461A">
              <w:t xml:space="preserve">to the </w:t>
            </w:r>
            <w:r w:rsidR="00462D97">
              <w:t>topic focus</w:t>
            </w:r>
            <w:r w:rsidRPr="00874B32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Mostly clear insights relating to chosen/relevant </w:t>
            </w:r>
            <w:r w:rsidR="0011557A">
              <w:t>aspects</w:t>
            </w:r>
            <w:r w:rsidR="002B461A">
              <w:t xml:space="preserve"> of the visual arts</w:t>
            </w:r>
            <w:r w:rsidR="00BA5DC8">
              <w:t>.</w:t>
            </w:r>
          </w:p>
          <w:p w:rsidR="00294C20" w:rsidRPr="00874B32" w:rsidRDefault="00A41C96" w:rsidP="003604BF">
            <w:pPr>
              <w:pStyle w:val="SMBoxBullet1"/>
            </w:pPr>
            <w:r>
              <w:t>Evidence</w:t>
            </w:r>
            <w:r w:rsidR="00294C20" w:rsidRPr="00874B32">
              <w:t xml:space="preserve"> of the systematic use of research skills.</w:t>
            </w:r>
          </w:p>
          <w:p w:rsidR="00294C20" w:rsidRPr="00874B32" w:rsidRDefault="0011557A" w:rsidP="003604BF">
            <w:pPr>
              <w:pStyle w:val="SMBoxBullet1"/>
            </w:pPr>
            <w:r>
              <w:t>Informed personal exploration and experimentation, explained by the student, contribute to the formulation of mostly clear insights into aspects of the visual arts.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Bibliography appropriately acknowledges a range of </w:t>
            </w:r>
            <w:r w:rsidR="0011557A">
              <w:t xml:space="preserve">relevant </w:t>
            </w:r>
            <w:r w:rsidR="00BA5DC8">
              <w:t>sources.</w:t>
            </w:r>
          </w:p>
        </w:tc>
        <w:tc>
          <w:tcPr>
            <w:tcW w:w="3938" w:type="dxa"/>
            <w:shd w:val="clear" w:color="auto" w:fill="auto"/>
          </w:tcPr>
          <w:p w:rsidR="00294C20" w:rsidRPr="00874B32" w:rsidRDefault="00123069" w:rsidP="003604BF">
            <w:pPr>
              <w:pStyle w:val="SMBoxBullet1"/>
            </w:pPr>
            <w:r>
              <w:t>Some works explored related to the</w:t>
            </w:r>
            <w:r w:rsidR="00294C20" w:rsidRPr="00874B32">
              <w:t xml:space="preserve"> topic focus.</w:t>
            </w:r>
          </w:p>
          <w:p w:rsidR="00294C20" w:rsidRPr="00874B32" w:rsidRDefault="00123069" w:rsidP="003604BF">
            <w:pPr>
              <w:pStyle w:val="SMBoxBullet1"/>
            </w:pPr>
            <w:r>
              <w:t>Some insight into chosen/relevant aspects</w:t>
            </w:r>
            <w:r w:rsidR="002B461A">
              <w:t xml:space="preserve"> of the visual arts</w:t>
            </w:r>
            <w:r w:rsidR="00294C20" w:rsidRPr="00874B32">
              <w:t>.</w:t>
            </w:r>
          </w:p>
          <w:p w:rsidR="00294C20" w:rsidRPr="00874B32" w:rsidRDefault="00123069" w:rsidP="003604BF">
            <w:pPr>
              <w:pStyle w:val="SMBoxBullet1"/>
            </w:pPr>
            <w:r>
              <w:t>Evidence of c</w:t>
            </w:r>
            <w:r w:rsidR="00294C20" w:rsidRPr="00874B32">
              <w:t xml:space="preserve">ompetent use of research skills to identify some </w:t>
            </w:r>
            <w:r w:rsidR="002B461A">
              <w:t xml:space="preserve">relevant </w:t>
            </w:r>
            <w:r w:rsidR="00294C20" w:rsidRPr="00874B32">
              <w:t>concepts.</w:t>
            </w:r>
          </w:p>
          <w:p w:rsidR="00294C20" w:rsidRPr="00874B32" w:rsidRDefault="002B461A" w:rsidP="003604BF">
            <w:pPr>
              <w:pStyle w:val="SMBoxBullet1"/>
            </w:pPr>
            <w:r>
              <w:t>The</w:t>
            </w:r>
            <w:r w:rsidR="0011557A">
              <w:t xml:space="preserve"> formulation of </w:t>
            </w:r>
            <w:r w:rsidR="00294C20" w:rsidRPr="00874B32">
              <w:t xml:space="preserve">some insights </w:t>
            </w:r>
            <w:r w:rsidR="0011557A">
              <w:t>evident</w:t>
            </w:r>
            <w:r w:rsidR="00294C20" w:rsidRPr="00874B32">
              <w:t xml:space="preserve"> in personal responses </w:t>
            </w:r>
            <w:r w:rsidR="0011557A">
              <w:t>to aspects of the visual arts</w:t>
            </w:r>
            <w:r w:rsidR="00BA5DC8">
              <w:t>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 xml:space="preserve">Bibliography appropriately acknowledges research sources with </w:t>
            </w:r>
            <w:r w:rsidR="0011557A">
              <w:t xml:space="preserve">some relevance </w:t>
            </w:r>
            <w:r w:rsidR="00F44EB9">
              <w:t>to</w:t>
            </w:r>
            <w:r w:rsidRPr="00874B32">
              <w:t xml:space="preserve"> </w:t>
            </w:r>
            <w:r w:rsidR="002B461A">
              <w:t>the topic focus</w:t>
            </w:r>
            <w:r w:rsidRPr="00874B32">
              <w:t>.</w:t>
            </w:r>
          </w:p>
        </w:tc>
        <w:tc>
          <w:tcPr>
            <w:tcW w:w="3776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>Some basic research skills used to locate one or more sources of information</w:t>
            </w:r>
            <w:r w:rsidR="0011557A">
              <w:t xml:space="preserve"> related to the topic focus</w:t>
            </w:r>
            <w:r w:rsidR="00BA5DC8">
              <w:t>.</w:t>
            </w:r>
          </w:p>
          <w:p w:rsidR="00294C20" w:rsidRPr="00874B32" w:rsidRDefault="002B461A" w:rsidP="003604BF">
            <w:pPr>
              <w:pStyle w:val="SMBoxBullet1"/>
            </w:pPr>
            <w:r>
              <w:t>Little/n</w:t>
            </w:r>
            <w:r w:rsidR="00294C20" w:rsidRPr="00874B32">
              <w:t>o</w:t>
            </w:r>
            <w:r w:rsidR="00901DE6">
              <w:t xml:space="preserve"> evidence of</w:t>
            </w:r>
            <w:r w:rsidR="00294C20" w:rsidRPr="00874B32">
              <w:t xml:space="preserve"> insights into aspects of visual arts.</w:t>
            </w:r>
          </w:p>
          <w:p w:rsidR="00294C20" w:rsidRPr="00874B32" w:rsidRDefault="002B461A" w:rsidP="003604BF">
            <w:pPr>
              <w:pStyle w:val="SMBoxBullet1"/>
            </w:pPr>
            <w:r>
              <w:t>Little/n</w:t>
            </w:r>
            <w:r w:rsidR="00294C20" w:rsidRPr="00874B32">
              <w:t>o</w:t>
            </w:r>
            <w:r w:rsidR="00901DE6">
              <w:t xml:space="preserve"> evidence of</w:t>
            </w:r>
            <w:r w:rsidR="00294C20" w:rsidRPr="00874B32">
              <w:t xml:space="preserve"> identif</w:t>
            </w:r>
            <w:r w:rsidR="00901DE6">
              <w:t>ication of art/design concepts/</w:t>
            </w:r>
            <w:r w:rsidR="00294C20" w:rsidRPr="00874B32">
              <w:t>ideas.</w:t>
            </w:r>
          </w:p>
          <w:p w:rsidR="00294C20" w:rsidRPr="00874B32" w:rsidRDefault="00123069" w:rsidP="003604BF">
            <w:pPr>
              <w:pStyle w:val="SMBoxBullet1"/>
            </w:pPr>
            <w:r>
              <w:t>Evidence of s</w:t>
            </w:r>
            <w:r w:rsidR="00BA5DC8">
              <w:t>ome basic awareness of</w:t>
            </w:r>
            <w:r w:rsidR="00294C20" w:rsidRPr="00874B32">
              <w:t xml:space="preserve"> inquiry m</w:t>
            </w:r>
            <w:r>
              <w:t>ethod to find and refer to art/</w:t>
            </w:r>
            <w:r w:rsidR="00294C20" w:rsidRPr="00874B32">
              <w:t>design work</w:t>
            </w:r>
            <w:r w:rsidR="00852FF2">
              <w:t>.</w:t>
            </w:r>
          </w:p>
          <w:p w:rsidR="00294C20" w:rsidRPr="00874B32" w:rsidRDefault="00294C20" w:rsidP="003604BF">
            <w:pPr>
              <w:pStyle w:val="SMBoxBullet1"/>
              <w:rPr>
                <w:b/>
              </w:rPr>
            </w:pPr>
            <w:r w:rsidRPr="00874B32">
              <w:t>Some</w:t>
            </w:r>
            <w:r w:rsidR="00901DE6">
              <w:t xml:space="preserve"> attempted acknowledgement and</w:t>
            </w:r>
            <w:r w:rsidRPr="00874B32">
              <w:t>/or listing of information source or sources.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874B32">
              <w:t xml:space="preserve">Very little </w:t>
            </w:r>
            <w:r w:rsidR="00901DE6">
              <w:t>evidence of research.</w:t>
            </w:r>
          </w:p>
          <w:p w:rsidR="00294C20" w:rsidRPr="00874B32" w:rsidRDefault="00294C20" w:rsidP="003604BF">
            <w:pPr>
              <w:pStyle w:val="SMBoxBullet1"/>
            </w:pPr>
            <w:r w:rsidRPr="00874B32">
              <w:t>No bibliography or acknowledgements.</w:t>
            </w:r>
          </w:p>
        </w:tc>
      </w:tr>
      <w:tr w:rsidR="00294C20" w:rsidRPr="00874B32" w:rsidTr="00C5125C">
        <w:trPr>
          <w:jc w:val="center"/>
        </w:trPr>
        <w:tc>
          <w:tcPr>
            <w:tcW w:w="2459" w:type="dxa"/>
            <w:shd w:val="clear" w:color="auto" w:fill="auto"/>
          </w:tcPr>
          <w:p w:rsidR="00294C20" w:rsidRPr="003604BF" w:rsidRDefault="00294C20" w:rsidP="003604BF">
            <w:pPr>
              <w:pStyle w:val="SOFinalBulletsCoded2-3Letters"/>
            </w:pPr>
            <w:r w:rsidRPr="003604BF">
              <w:t>IE2</w:t>
            </w:r>
            <w:r w:rsidRPr="003604BF">
              <w:tab/>
              <w:t>Exploration and self-analysis in development of a personal aesthetic through the visual arts.</w:t>
            </w:r>
          </w:p>
        </w:tc>
        <w:tc>
          <w:tcPr>
            <w:tcW w:w="5157" w:type="dxa"/>
            <w:shd w:val="clear" w:color="auto" w:fill="auto"/>
          </w:tcPr>
          <w:p w:rsidR="00294C20" w:rsidRPr="00D72044" w:rsidRDefault="00CD140B" w:rsidP="003604BF">
            <w:pPr>
              <w:pStyle w:val="SMBoxBullet1"/>
            </w:pPr>
            <w:r w:rsidRPr="00D72044">
              <w:t>Evidence of astute exploration and self-analysis in response to relevant artists/designers to develop a personal aesthetic.</w:t>
            </w:r>
          </w:p>
          <w:p w:rsidR="00294C20" w:rsidRPr="00D72044" w:rsidRDefault="00294C20" w:rsidP="003604BF">
            <w:pPr>
              <w:pStyle w:val="SMBoxBullet1"/>
            </w:pPr>
            <w:r w:rsidRPr="00D72044">
              <w:t>Evidence of</w:t>
            </w:r>
            <w:r w:rsidR="00BA5BF7" w:rsidRPr="00D72044">
              <w:t xml:space="preserve"> initiation of</w:t>
            </w:r>
            <w:r w:rsidRPr="00D72044">
              <w:t xml:space="preserve"> own interpretations and responses to topic </w:t>
            </w:r>
            <w:r w:rsidR="003F23E4" w:rsidRPr="00D72044">
              <w:t xml:space="preserve">focus </w:t>
            </w:r>
            <w:r w:rsidRPr="00D72044">
              <w:t>and associated visual experiments throughout study.</w:t>
            </w:r>
          </w:p>
        </w:tc>
        <w:tc>
          <w:tcPr>
            <w:tcW w:w="4244" w:type="dxa"/>
            <w:shd w:val="clear" w:color="auto" w:fill="auto"/>
          </w:tcPr>
          <w:p w:rsidR="00294C20" w:rsidRPr="00D72044" w:rsidRDefault="00294C20" w:rsidP="003604BF">
            <w:pPr>
              <w:pStyle w:val="SMBoxBullet1"/>
            </w:pPr>
            <w:r w:rsidRPr="00D72044">
              <w:t xml:space="preserve">Evidence </w:t>
            </w:r>
            <w:r w:rsidR="00CD140B" w:rsidRPr="00D72044">
              <w:t xml:space="preserve">of a </w:t>
            </w:r>
            <w:r w:rsidRPr="00D72044">
              <w:t>thoughtful and</w:t>
            </w:r>
            <w:r w:rsidR="00D90E7D" w:rsidRPr="00D72044">
              <w:t xml:space="preserve"> analytical response to </w:t>
            </w:r>
            <w:r w:rsidR="00CD140B" w:rsidRPr="00D72044">
              <w:t xml:space="preserve">relevant </w:t>
            </w:r>
            <w:r w:rsidR="00D90E7D" w:rsidRPr="00D72044">
              <w:t>artist</w:t>
            </w:r>
            <w:r w:rsidR="00BA5BF7" w:rsidRPr="00D72044">
              <w:t>s</w:t>
            </w:r>
            <w:r w:rsidR="00D90E7D" w:rsidRPr="00D72044">
              <w:t>/</w:t>
            </w:r>
            <w:r w:rsidRPr="00D72044">
              <w:t xml:space="preserve">designers </w:t>
            </w:r>
            <w:r w:rsidR="00CD140B" w:rsidRPr="00D72044">
              <w:t>to develop a personal aesthetic</w:t>
            </w:r>
            <w:r w:rsidR="00BA5DC8">
              <w:t>.</w:t>
            </w:r>
          </w:p>
          <w:p w:rsidR="00294C20" w:rsidRPr="00D72044" w:rsidRDefault="003F23E4" w:rsidP="003604BF">
            <w:pPr>
              <w:pStyle w:val="SMBoxBullet1"/>
            </w:pPr>
            <w:r w:rsidRPr="00D72044">
              <w:t>E</w:t>
            </w:r>
            <w:r w:rsidR="00294C20" w:rsidRPr="00D72044">
              <w:t xml:space="preserve">vidence of </w:t>
            </w:r>
            <w:r w:rsidR="003A1530">
              <w:t>thoughtful experimentation</w:t>
            </w:r>
            <w:r w:rsidR="00294C20" w:rsidRPr="00D72044">
              <w:t xml:space="preserve"> with personal visual interpretations as relevant to topic</w:t>
            </w:r>
            <w:r w:rsidR="00D72044" w:rsidRPr="00D72044">
              <w:t xml:space="preserve"> focus</w:t>
            </w:r>
            <w:r w:rsidR="00BA5DC8">
              <w:t>.</w:t>
            </w:r>
          </w:p>
        </w:tc>
        <w:tc>
          <w:tcPr>
            <w:tcW w:w="3938" w:type="dxa"/>
            <w:shd w:val="clear" w:color="auto" w:fill="auto"/>
          </w:tcPr>
          <w:p w:rsidR="00294C20" w:rsidRPr="00D72044" w:rsidRDefault="00D72044" w:rsidP="003604BF">
            <w:pPr>
              <w:pStyle w:val="SMBoxBullet1"/>
            </w:pPr>
            <w:r w:rsidRPr="00D72044">
              <w:t xml:space="preserve">Evidence of </w:t>
            </w:r>
            <w:r w:rsidR="003A1530">
              <w:t xml:space="preserve">own interpretation of </w:t>
            </w:r>
            <w:r w:rsidR="00BA5BF7" w:rsidRPr="00D72044">
              <w:t>concepts/ideas of artists/</w:t>
            </w:r>
            <w:r w:rsidR="00294C20" w:rsidRPr="00D72044">
              <w:t xml:space="preserve">designers </w:t>
            </w:r>
            <w:r w:rsidRPr="00D72044">
              <w:t>used to develop a personal aesthetic.</w:t>
            </w:r>
          </w:p>
          <w:p w:rsidR="00294C20" w:rsidRPr="00D72044" w:rsidRDefault="003A1530" w:rsidP="003604BF">
            <w:pPr>
              <w:pStyle w:val="SMBoxBullet1"/>
            </w:pPr>
            <w:r w:rsidRPr="00D72044">
              <w:t xml:space="preserve">Evidence of </w:t>
            </w:r>
            <w:r>
              <w:t>considered experimentation</w:t>
            </w:r>
            <w:r w:rsidRPr="00D72044">
              <w:t xml:space="preserve"> with personal visual interpretations as relevant to topic focus.</w:t>
            </w:r>
          </w:p>
        </w:tc>
        <w:tc>
          <w:tcPr>
            <w:tcW w:w="3776" w:type="dxa"/>
            <w:shd w:val="clear" w:color="auto" w:fill="auto"/>
          </w:tcPr>
          <w:p w:rsidR="00294C20" w:rsidRPr="00D72044" w:rsidRDefault="00294C20" w:rsidP="003604BF">
            <w:pPr>
              <w:pStyle w:val="SMBoxBullet1"/>
              <w:rPr>
                <w:b/>
              </w:rPr>
            </w:pPr>
            <w:r w:rsidRPr="00D72044">
              <w:t>Superficial recognition of the role of visual arts in the personal development of ideas.</w:t>
            </w:r>
          </w:p>
          <w:p w:rsidR="00294C20" w:rsidRPr="00D72044" w:rsidRDefault="00BA5BF7" w:rsidP="003604BF">
            <w:pPr>
              <w:pStyle w:val="SMBoxBullet1"/>
            </w:pPr>
            <w:r w:rsidRPr="00D72044">
              <w:t>Very limited, if any, d</w:t>
            </w:r>
            <w:r w:rsidR="00294C20" w:rsidRPr="00D72044">
              <w:t>irected per</w:t>
            </w:r>
            <w:r w:rsidRPr="00D72044">
              <w:t xml:space="preserve">sonal experiments in </w:t>
            </w:r>
            <w:r w:rsidR="00D72044" w:rsidRPr="00D72044">
              <w:t>response</w:t>
            </w:r>
            <w:r w:rsidRPr="00D72044">
              <w:t xml:space="preserve"> to </w:t>
            </w:r>
            <w:r w:rsidR="00D72044" w:rsidRPr="00D72044">
              <w:t xml:space="preserve">relevant </w:t>
            </w:r>
            <w:r w:rsidRPr="00D72044">
              <w:t>artists/</w:t>
            </w:r>
            <w:r w:rsidR="00294C20" w:rsidRPr="00D72044">
              <w:t>designers.</w:t>
            </w:r>
          </w:p>
        </w:tc>
        <w:tc>
          <w:tcPr>
            <w:tcW w:w="2420" w:type="dxa"/>
            <w:shd w:val="clear" w:color="auto" w:fill="auto"/>
          </w:tcPr>
          <w:p w:rsidR="00294C20" w:rsidRPr="00874B32" w:rsidRDefault="00294C20" w:rsidP="003604BF">
            <w:pPr>
              <w:pStyle w:val="SMBoxBullet1"/>
            </w:pPr>
            <w:r w:rsidRPr="00D72044">
              <w:t>May have attempted a personal response or indicated some idea of art/de</w:t>
            </w:r>
            <w:r w:rsidR="00BA5BF7" w:rsidRPr="00D72044">
              <w:t>sign supporting self-expression</w:t>
            </w:r>
            <w:r w:rsidRPr="00D72044">
              <w:t>/personal development.</w:t>
            </w:r>
          </w:p>
        </w:tc>
      </w:tr>
    </w:tbl>
    <w:p w:rsidR="00BA739D" w:rsidRDefault="00BA739D" w:rsidP="00756E64"/>
    <w:sectPr w:rsidR="00BA739D" w:rsidSect="003604BF">
      <w:footerReference w:type="default" r:id="rId8"/>
      <w:pgSz w:w="23820" w:h="16840" w:orient="landscape" w:code="235"/>
      <w:pgMar w:top="454" w:right="851" w:bottom="567" w:left="85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F3" w:rsidRDefault="00A033F3">
      <w:r>
        <w:separator/>
      </w:r>
    </w:p>
  </w:endnote>
  <w:endnote w:type="continuationSeparator" w:id="0">
    <w:p w:rsidR="00A033F3" w:rsidRDefault="00A0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DB" w:rsidRPr="00697DCF" w:rsidRDefault="00294C20" w:rsidP="00697DCF">
    <w:pPr>
      <w:pStyle w:val="SMFooter"/>
    </w:pPr>
    <w:r w:rsidRPr="00697DCF">
      <w:t xml:space="preserve">Page </w:t>
    </w:r>
    <w:r w:rsidRPr="00697DCF">
      <w:fldChar w:fldCharType="begin"/>
    </w:r>
    <w:r w:rsidRPr="00697DCF">
      <w:instrText xml:space="preserve"> PAGE  \* MERGEFORMAT </w:instrText>
    </w:r>
    <w:r w:rsidRPr="00697DCF">
      <w:fldChar w:fldCharType="separate"/>
    </w:r>
    <w:r w:rsidR="00B35798">
      <w:rPr>
        <w:noProof/>
      </w:rPr>
      <w:t>1</w:t>
    </w:r>
    <w:r w:rsidRPr="00697DCF">
      <w:fldChar w:fldCharType="end"/>
    </w:r>
    <w:r w:rsidRPr="00697DCF">
      <w:t xml:space="preserve"> of </w:t>
    </w:r>
    <w:r w:rsidR="00A033F3" w:rsidRPr="00697DCF">
      <w:fldChar w:fldCharType="begin"/>
    </w:r>
    <w:r w:rsidR="00A033F3" w:rsidRPr="00697DCF">
      <w:instrText xml:space="preserve"> NUMPAGES  \* MERGEFORMAT </w:instrText>
    </w:r>
    <w:r w:rsidR="00A033F3" w:rsidRPr="00697DCF">
      <w:fldChar w:fldCharType="separate"/>
    </w:r>
    <w:r w:rsidR="00B35798">
      <w:rPr>
        <w:noProof/>
      </w:rPr>
      <w:t>1</w:t>
    </w:r>
    <w:r w:rsidR="00A033F3" w:rsidRPr="00697DCF">
      <w:fldChar w:fldCharType="end"/>
    </w:r>
    <w:r w:rsidRPr="00697DCF">
      <w:tab/>
    </w:r>
    <w:r w:rsidR="00697DCF">
      <w:tab/>
    </w:r>
    <w:r w:rsidR="00697DCF">
      <w:tab/>
    </w:r>
    <w:r w:rsidRPr="00697DCF">
      <w:t>Stage 2 Visual Arts Subject Advice and Strategies</w:t>
    </w:r>
  </w:p>
  <w:p w:rsidR="003240DB" w:rsidRPr="00697DCF" w:rsidRDefault="00294C20" w:rsidP="00697DCF">
    <w:pPr>
      <w:pStyle w:val="SMFooter"/>
    </w:pPr>
    <w:r w:rsidRPr="00697DCF">
      <w:tab/>
    </w:r>
    <w:r w:rsidR="00697DCF">
      <w:tab/>
    </w:r>
    <w:r w:rsidR="00697DCF">
      <w:tab/>
    </w:r>
    <w:r w:rsidRPr="00697DCF">
      <w:t xml:space="preserve">Ref: </w:t>
    </w:r>
    <w:fldSimple w:instr=" DOCPROPERTY  Objective-Id  \* MERGEFORMAT ">
      <w:r w:rsidR="00B35798">
        <w:t>A291697</w:t>
      </w:r>
    </w:fldSimple>
    <w:r w:rsidRPr="00697DCF">
      <w:t xml:space="preserve"> (</w:t>
    </w:r>
    <w:r w:rsidR="00697DCF">
      <w:t>October</w:t>
    </w:r>
    <w:r w:rsidRPr="00697DCF">
      <w:t xml:space="preserve"> 2013)</w:t>
    </w:r>
  </w:p>
  <w:p w:rsidR="003240DB" w:rsidRPr="00697DCF" w:rsidRDefault="00294C20" w:rsidP="00697DCF">
    <w:pPr>
      <w:pStyle w:val="SMFooter"/>
    </w:pPr>
    <w:r w:rsidRPr="00697DCF">
      <w:tab/>
    </w:r>
    <w:r w:rsidR="00697DCF">
      <w:tab/>
    </w:r>
    <w:r w:rsidR="00697DCF">
      <w:tab/>
    </w:r>
    <w:r w:rsidRPr="00697DCF">
      <w:t>© SACE Board of South Australia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F3" w:rsidRDefault="00A033F3">
      <w:r>
        <w:separator/>
      </w:r>
    </w:p>
  </w:footnote>
  <w:footnote w:type="continuationSeparator" w:id="0">
    <w:p w:rsidR="00A033F3" w:rsidRDefault="00A0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1556D"/>
    <w:multiLevelType w:val="hybridMultilevel"/>
    <w:tmpl w:val="EC9257DC"/>
    <w:lvl w:ilvl="0" w:tplc="2E2A67A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20"/>
    <w:rsid w:val="0005517A"/>
    <w:rsid w:val="000A48F8"/>
    <w:rsid w:val="000F22C9"/>
    <w:rsid w:val="0011557A"/>
    <w:rsid w:val="00123069"/>
    <w:rsid w:val="002658D9"/>
    <w:rsid w:val="0028019F"/>
    <w:rsid w:val="00283F2F"/>
    <w:rsid w:val="00294C20"/>
    <w:rsid w:val="002B461A"/>
    <w:rsid w:val="00347869"/>
    <w:rsid w:val="003604BF"/>
    <w:rsid w:val="00374227"/>
    <w:rsid w:val="00395F66"/>
    <w:rsid w:val="003A1530"/>
    <w:rsid w:val="003A2AC3"/>
    <w:rsid w:val="003B503A"/>
    <w:rsid w:val="003F23E4"/>
    <w:rsid w:val="003F5631"/>
    <w:rsid w:val="004004FD"/>
    <w:rsid w:val="004079B6"/>
    <w:rsid w:val="004259E2"/>
    <w:rsid w:val="00426342"/>
    <w:rsid w:val="00447D03"/>
    <w:rsid w:val="00462D97"/>
    <w:rsid w:val="00484667"/>
    <w:rsid w:val="004A2B1F"/>
    <w:rsid w:val="004C58BC"/>
    <w:rsid w:val="005C08D4"/>
    <w:rsid w:val="005E5992"/>
    <w:rsid w:val="0062128A"/>
    <w:rsid w:val="0063776C"/>
    <w:rsid w:val="0067371F"/>
    <w:rsid w:val="00685366"/>
    <w:rsid w:val="00697DCF"/>
    <w:rsid w:val="006F1798"/>
    <w:rsid w:val="0073448F"/>
    <w:rsid w:val="00746117"/>
    <w:rsid w:val="00756E64"/>
    <w:rsid w:val="00840F17"/>
    <w:rsid w:val="0084611E"/>
    <w:rsid w:val="00852FF2"/>
    <w:rsid w:val="0089736E"/>
    <w:rsid w:val="00901DE6"/>
    <w:rsid w:val="0092678A"/>
    <w:rsid w:val="0094323D"/>
    <w:rsid w:val="00985978"/>
    <w:rsid w:val="009A300F"/>
    <w:rsid w:val="00A033F3"/>
    <w:rsid w:val="00A12453"/>
    <w:rsid w:val="00A21BD7"/>
    <w:rsid w:val="00A36D8A"/>
    <w:rsid w:val="00A41C96"/>
    <w:rsid w:val="00A93CD9"/>
    <w:rsid w:val="00AD04B6"/>
    <w:rsid w:val="00B35798"/>
    <w:rsid w:val="00B63D26"/>
    <w:rsid w:val="00BA5BF7"/>
    <w:rsid w:val="00BA5DC8"/>
    <w:rsid w:val="00BA739D"/>
    <w:rsid w:val="00C5125C"/>
    <w:rsid w:val="00C80C08"/>
    <w:rsid w:val="00CD140B"/>
    <w:rsid w:val="00CF7FB5"/>
    <w:rsid w:val="00D72044"/>
    <w:rsid w:val="00D865DE"/>
    <w:rsid w:val="00D90E7D"/>
    <w:rsid w:val="00E0685F"/>
    <w:rsid w:val="00E50AD0"/>
    <w:rsid w:val="00E82C24"/>
    <w:rsid w:val="00EA3513"/>
    <w:rsid w:val="00F31010"/>
    <w:rsid w:val="00F44EB9"/>
    <w:rsid w:val="00F9606E"/>
    <w:rsid w:val="00F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CF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ulletsCoded2-3Letters">
    <w:name w:val="SO Final Bullets Coded (2-3 Letters)"/>
    <w:rsid w:val="003604B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tyle1">
    <w:name w:val="Style1"/>
    <w:basedOn w:val="ListParagraph"/>
    <w:qFormat/>
    <w:rsid w:val="00294C20"/>
    <w:pPr>
      <w:numPr>
        <w:numId w:val="1"/>
      </w:numPr>
      <w:spacing w:before="60" w:after="60"/>
      <w:ind w:left="357" w:hanging="357"/>
    </w:pPr>
    <w:rPr>
      <w:rFonts w:ascii="Arial" w:hAnsi="Arial" w:cs="Arial"/>
      <w:sz w:val="20"/>
    </w:rPr>
  </w:style>
  <w:style w:type="paragraph" w:customStyle="1" w:styleId="Style3">
    <w:name w:val="Style3"/>
    <w:basedOn w:val="Normal"/>
    <w:qFormat/>
    <w:rsid w:val="00294C20"/>
    <w:pPr>
      <w:spacing w:before="60" w:after="60"/>
      <w:ind w:left="357" w:hanging="357"/>
    </w:pPr>
    <w:rPr>
      <w:rFonts w:ascii="Arial" w:hAnsi="Arial" w:cs="Arial"/>
      <w:sz w:val="20"/>
    </w:rPr>
  </w:style>
  <w:style w:type="paragraph" w:customStyle="1" w:styleId="Style4">
    <w:name w:val="Style4"/>
    <w:basedOn w:val="Normal"/>
    <w:qFormat/>
    <w:rsid w:val="00294C20"/>
    <w:pPr>
      <w:spacing w:before="60" w:after="60"/>
      <w:jc w:val="center"/>
    </w:pPr>
    <w:rPr>
      <w:rFonts w:ascii="Arial" w:hAnsi="Arial" w:cs="Arial"/>
      <w:b/>
      <w:sz w:val="22"/>
      <w:szCs w:val="22"/>
    </w:rPr>
  </w:style>
  <w:style w:type="paragraph" w:customStyle="1" w:styleId="SMFooter">
    <w:name w:val="SM Footer"/>
    <w:next w:val="Normal"/>
    <w:qFormat/>
    <w:rsid w:val="009A300F"/>
    <w:pPr>
      <w:tabs>
        <w:tab w:val="right" w:pos="9639"/>
        <w:tab w:val="right" w:pos="15026"/>
        <w:tab w:val="right" w:pos="22113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4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CF"/>
    <w:rPr>
      <w:rFonts w:ascii="Cambria" w:eastAsia="MS Mincho" w:hAnsi="Cambria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7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CF"/>
    <w:rPr>
      <w:rFonts w:ascii="Cambria" w:eastAsia="MS Mincho" w:hAnsi="Cambria" w:cs="Times New Roman"/>
      <w:sz w:val="24"/>
      <w:szCs w:val="20"/>
      <w:lang w:eastAsia="ja-JP"/>
    </w:rPr>
  </w:style>
  <w:style w:type="paragraph" w:customStyle="1" w:styleId="SMHeading1">
    <w:name w:val="SM Heading 1"/>
    <w:basedOn w:val="Normal"/>
    <w:qFormat/>
    <w:rsid w:val="0073448F"/>
    <w:pPr>
      <w:spacing w:before="120" w:after="120"/>
      <w:jc w:val="center"/>
    </w:pPr>
    <w:rPr>
      <w:rFonts w:ascii="Arial" w:eastAsia="Times New Roman" w:hAnsi="Arial" w:cs="Arial"/>
      <w:b/>
      <w:szCs w:val="22"/>
      <w:lang w:val="en-US" w:eastAsia="en-US"/>
    </w:rPr>
  </w:style>
  <w:style w:type="paragraph" w:customStyle="1" w:styleId="SMBoxBullet1">
    <w:name w:val="SM Box Bullet 1"/>
    <w:basedOn w:val="Normal"/>
    <w:qFormat/>
    <w:rsid w:val="0073448F"/>
    <w:pPr>
      <w:numPr>
        <w:numId w:val="2"/>
      </w:numPr>
      <w:spacing w:before="40" w:after="40"/>
      <w:ind w:left="170" w:hanging="170"/>
    </w:pPr>
    <w:rPr>
      <w:rFonts w:ascii="Arial" w:eastAsia="Times New Roman" w:hAnsi="Arial" w:cs="Arial"/>
      <w:sz w:val="1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CF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ulletsCoded2-3Letters">
    <w:name w:val="SO Final Bullets Coded (2-3 Letters)"/>
    <w:rsid w:val="003604B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tyle1">
    <w:name w:val="Style1"/>
    <w:basedOn w:val="ListParagraph"/>
    <w:qFormat/>
    <w:rsid w:val="00294C20"/>
    <w:pPr>
      <w:numPr>
        <w:numId w:val="1"/>
      </w:numPr>
      <w:spacing w:before="60" w:after="60"/>
      <w:ind w:left="357" w:hanging="357"/>
    </w:pPr>
    <w:rPr>
      <w:rFonts w:ascii="Arial" w:hAnsi="Arial" w:cs="Arial"/>
      <w:sz w:val="20"/>
    </w:rPr>
  </w:style>
  <w:style w:type="paragraph" w:customStyle="1" w:styleId="Style3">
    <w:name w:val="Style3"/>
    <w:basedOn w:val="Normal"/>
    <w:qFormat/>
    <w:rsid w:val="00294C20"/>
    <w:pPr>
      <w:spacing w:before="60" w:after="60"/>
      <w:ind w:left="357" w:hanging="357"/>
    </w:pPr>
    <w:rPr>
      <w:rFonts w:ascii="Arial" w:hAnsi="Arial" w:cs="Arial"/>
      <w:sz w:val="20"/>
    </w:rPr>
  </w:style>
  <w:style w:type="paragraph" w:customStyle="1" w:styleId="Style4">
    <w:name w:val="Style4"/>
    <w:basedOn w:val="Normal"/>
    <w:qFormat/>
    <w:rsid w:val="00294C20"/>
    <w:pPr>
      <w:spacing w:before="60" w:after="60"/>
      <w:jc w:val="center"/>
    </w:pPr>
    <w:rPr>
      <w:rFonts w:ascii="Arial" w:hAnsi="Arial" w:cs="Arial"/>
      <w:b/>
      <w:sz w:val="22"/>
      <w:szCs w:val="22"/>
    </w:rPr>
  </w:style>
  <w:style w:type="paragraph" w:customStyle="1" w:styleId="SMFooter">
    <w:name w:val="SM Footer"/>
    <w:next w:val="Normal"/>
    <w:qFormat/>
    <w:rsid w:val="009A300F"/>
    <w:pPr>
      <w:tabs>
        <w:tab w:val="right" w:pos="9639"/>
        <w:tab w:val="right" w:pos="15026"/>
        <w:tab w:val="right" w:pos="22113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4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CF"/>
    <w:rPr>
      <w:rFonts w:ascii="Cambria" w:eastAsia="MS Mincho" w:hAnsi="Cambria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7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CF"/>
    <w:rPr>
      <w:rFonts w:ascii="Cambria" w:eastAsia="MS Mincho" w:hAnsi="Cambria" w:cs="Times New Roman"/>
      <w:sz w:val="24"/>
      <w:szCs w:val="20"/>
      <w:lang w:eastAsia="ja-JP"/>
    </w:rPr>
  </w:style>
  <w:style w:type="paragraph" w:customStyle="1" w:styleId="SMHeading1">
    <w:name w:val="SM Heading 1"/>
    <w:basedOn w:val="Normal"/>
    <w:qFormat/>
    <w:rsid w:val="0073448F"/>
    <w:pPr>
      <w:spacing w:before="120" w:after="120"/>
      <w:jc w:val="center"/>
    </w:pPr>
    <w:rPr>
      <w:rFonts w:ascii="Arial" w:eastAsia="Times New Roman" w:hAnsi="Arial" w:cs="Arial"/>
      <w:b/>
      <w:szCs w:val="22"/>
      <w:lang w:val="en-US" w:eastAsia="en-US"/>
    </w:rPr>
  </w:style>
  <w:style w:type="paragraph" w:customStyle="1" w:styleId="SMBoxBullet1">
    <w:name w:val="SM Box Bullet 1"/>
    <w:basedOn w:val="Normal"/>
    <w:qFormat/>
    <w:rsid w:val="0073448F"/>
    <w:pPr>
      <w:numPr>
        <w:numId w:val="2"/>
      </w:numPr>
      <w:spacing w:before="40" w:after="40"/>
      <w:ind w:left="170" w:hanging="170"/>
    </w:pPr>
    <w:rPr>
      <w:rFonts w:ascii="Arial" w:eastAsia="Times New Roman" w:hAnsi="Arial" w:cs="Arial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Murray</dc:creator>
  <cp:lastModifiedBy>Alina Pietrzyk</cp:lastModifiedBy>
  <cp:revision>55</cp:revision>
  <cp:lastPrinted>2013-10-14T23:29:00Z</cp:lastPrinted>
  <dcterms:created xsi:type="dcterms:W3CDTF">2013-08-19T00:42:00Z</dcterms:created>
  <dcterms:modified xsi:type="dcterms:W3CDTF">2013-10-14T23:29:00Z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A291697</vt:lpwstr>
  </property>
  <property fmtid="{D5CDD505-2E9C-101B-9397-08002B2CF9AE}" pid="4" name="Objective-Title">
    <vt:lpwstr>Final Visual Study Evidence 2013</vt:lpwstr>
  </property>
  <property fmtid="{D5CDD505-2E9C-101B-9397-08002B2CF9AE}" pid="5" name="Objective-Comment">
    <vt:lpwstr/>
  </property>
  <property fmtid="{D5CDD505-2E9C-101B-9397-08002B2CF9AE}" pid="6" name="Objective-CreationStamp">
    <vt:filetime>2013-08-14T01:01:23Z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2013-10-14T23:14:15Z</vt:filetime>
  </property>
  <property fmtid="{D5CDD505-2E9C-101B-9397-08002B2CF9AE}" pid="11" name="Objective-Owner">
    <vt:lpwstr>Matthew Edwards</vt:lpwstr>
  </property>
  <property fmtid="{D5CDD505-2E9C-101B-9397-08002B2CF9AE}" pid="12" name="Objective-Path">
    <vt:lpwstr>Objective Global Folder:SACE Support Materials:SACE Support Materials Stage 2:Arts:Visual Arts - Art:Subject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0.7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qA6155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