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2D" w:rsidRPr="00200C06" w:rsidRDefault="00BA0E2D" w:rsidP="00961405">
      <w:pPr>
        <w:spacing w:line="360" w:lineRule="auto"/>
        <w:jc w:val="center"/>
        <w:rPr>
          <w:rFonts w:ascii="Arial" w:eastAsia="MS Gothic" w:hAnsi="Arial" w:cs="Arial"/>
          <w:b/>
          <w:caps/>
        </w:rPr>
      </w:pPr>
      <w:bookmarkStart w:id="0" w:name="_GoBack"/>
      <w:bookmarkEnd w:id="0"/>
      <w:r w:rsidRPr="00200C06">
        <w:rPr>
          <w:rFonts w:ascii="Arial" w:eastAsia="MS Gothic" w:hAnsi="Arial" w:cs="Arial"/>
          <w:b/>
          <w:caps/>
        </w:rPr>
        <w:t xml:space="preserve">Stage </w:t>
      </w:r>
      <w:proofErr w:type="gramStart"/>
      <w:r w:rsidRPr="00200C06">
        <w:rPr>
          <w:rFonts w:ascii="Arial" w:eastAsia="MS Gothic" w:hAnsi="Arial" w:cs="Arial"/>
          <w:b/>
          <w:caps/>
        </w:rPr>
        <w:t>1 Japanese Continuers</w:t>
      </w:r>
      <w:proofErr w:type="gramEnd"/>
    </w:p>
    <w:p w:rsidR="00BA0E2D" w:rsidRPr="00200C06" w:rsidRDefault="00BA0E2D" w:rsidP="00620F8F">
      <w:pPr>
        <w:spacing w:line="360" w:lineRule="auto"/>
        <w:jc w:val="center"/>
        <w:rPr>
          <w:rFonts w:ascii="Arial" w:eastAsia="MS Gothic" w:hAnsi="Arial" w:cs="Arial"/>
          <w:b/>
          <w:caps/>
        </w:rPr>
      </w:pPr>
      <w:r w:rsidRPr="00200C06">
        <w:rPr>
          <w:rFonts w:ascii="Arial" w:eastAsia="MS Gothic" w:hAnsi="Arial" w:cs="Arial"/>
          <w:b/>
          <w:caps/>
        </w:rPr>
        <w:t>Assessment Type 2: Text Production</w:t>
      </w: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Purpose</w:t>
      </w:r>
    </w:p>
    <w:p w:rsidR="00BA0E2D" w:rsidRDefault="00BA0E2D" w:rsidP="008202A4">
      <w:pPr>
        <w:rPr>
          <w:rFonts w:ascii="Arial" w:eastAsia="MS Gothic" w:hAnsi="Arial" w:cs="Arial"/>
          <w:sz w:val="22"/>
          <w:szCs w:val="22"/>
        </w:rPr>
      </w:pPr>
    </w:p>
    <w:p w:rsidR="00BA0E2D" w:rsidRDefault="00C20183" w:rsidP="008202A4">
      <w:pPr>
        <w:rPr>
          <w:rFonts w:ascii="Arial" w:eastAsia="MS Gothic" w:hAnsi="Arial" w:cs="Arial"/>
          <w:sz w:val="22"/>
          <w:szCs w:val="22"/>
        </w:rPr>
      </w:pPr>
      <w:r>
        <w:rPr>
          <w:noProof/>
          <w:lang w:eastAsia="zh-CN"/>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33020</wp:posOffset>
                </wp:positionV>
                <wp:extent cx="1028700" cy="2480945"/>
                <wp:effectExtent l="0" t="4445"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809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2D" w:rsidRDefault="00BA0E2D" w:rsidP="00CA1F4A">
                            <w:pPr>
                              <w:rPr>
                                <w:rFonts w:ascii="Arial" w:hAnsi="Arial" w:cs="Arial"/>
                                <w:sz w:val="18"/>
                                <w:szCs w:val="18"/>
                                <w:lang w:val="en-US"/>
                              </w:rPr>
                            </w:pPr>
                            <w:r>
                              <w:rPr>
                                <w:rFonts w:ascii="Arial" w:hAnsi="Arial" w:cs="Arial"/>
                                <w:sz w:val="18"/>
                                <w:szCs w:val="18"/>
                                <w:lang w:val="en-US"/>
                              </w:rPr>
                              <w:t>Purpose and t</w:t>
                            </w:r>
                            <w:r w:rsidRPr="00CA1F4A">
                              <w:rPr>
                                <w:rFonts w:ascii="Arial" w:hAnsi="Arial" w:cs="Arial"/>
                                <w:sz w:val="18"/>
                                <w:szCs w:val="18"/>
                                <w:lang w:val="en-US"/>
                              </w:rPr>
                              <w:t xml:space="preserve">ask description </w:t>
                            </w:r>
                            <w:r>
                              <w:rPr>
                                <w:rFonts w:ascii="Arial" w:hAnsi="Arial" w:cs="Arial"/>
                                <w:sz w:val="18"/>
                                <w:szCs w:val="18"/>
                                <w:lang w:val="en-US"/>
                              </w:rPr>
                              <w:t>link</w:t>
                            </w:r>
                            <w:r w:rsidRPr="00CA1F4A">
                              <w:rPr>
                                <w:rFonts w:ascii="Arial" w:hAnsi="Arial" w:cs="Arial"/>
                                <w:sz w:val="18"/>
                                <w:szCs w:val="18"/>
                                <w:lang w:val="en-US"/>
                              </w:rPr>
                              <w:t xml:space="preserve"> to the learning requirement and assessment design criteria. </w:t>
                            </w:r>
                          </w:p>
                          <w:p w:rsidR="00BA0E2D" w:rsidRDefault="00BA0E2D" w:rsidP="00CA1F4A">
                            <w:pPr>
                              <w:rPr>
                                <w:rFonts w:ascii="Arial" w:hAnsi="Arial" w:cs="Arial"/>
                                <w:sz w:val="18"/>
                                <w:szCs w:val="18"/>
                                <w:lang w:val="en-US"/>
                              </w:rPr>
                            </w:pPr>
                          </w:p>
                          <w:p w:rsidR="00BA0E2D" w:rsidRPr="006814FA" w:rsidRDefault="00BA0E2D" w:rsidP="00CA1F4A">
                            <w:pPr>
                              <w:rPr>
                                <w:rFonts w:ascii="Arial" w:hAnsi="Arial" w:cs="Arial"/>
                                <w:sz w:val="18"/>
                                <w:szCs w:val="18"/>
                                <w:lang w:val="en-US"/>
                              </w:rPr>
                            </w:pPr>
                            <w:r>
                              <w:rPr>
                                <w:rFonts w:ascii="Arial" w:hAnsi="Arial" w:cs="Arial"/>
                                <w:sz w:val="18"/>
                                <w:szCs w:val="18"/>
                                <w:lang w:val="en-US"/>
                              </w:rPr>
                              <w:t>The description also provides explicit guidance for students to demonstrate evidence of learning across all grade bands, including at the highest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2.6pt;width:81pt;height:19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" fillcolor="#9cf" stroked="f">
                <v:textbox>
                  <w:txbxContent>
                    <w:p w:rsidR="00BA0E2D" w:rsidRDefault="00BA0E2D" w:rsidP="00CA1F4A">
                      <w:pPr>
                        <w:rPr>
                          <w:rFonts w:ascii="Arial" w:hAnsi="Arial" w:cs="Arial"/>
                          <w:sz w:val="18"/>
                          <w:szCs w:val="18"/>
                          <w:lang w:val="en-US"/>
                        </w:rPr>
                      </w:pPr>
                      <w:r>
                        <w:rPr>
                          <w:rFonts w:ascii="Arial" w:hAnsi="Arial" w:cs="Arial"/>
                          <w:sz w:val="18"/>
                          <w:szCs w:val="18"/>
                          <w:lang w:val="en-US"/>
                        </w:rPr>
                        <w:t>Purpose and t</w:t>
                      </w:r>
                      <w:r w:rsidRPr="00CA1F4A">
                        <w:rPr>
                          <w:rFonts w:ascii="Arial" w:hAnsi="Arial" w:cs="Arial"/>
                          <w:sz w:val="18"/>
                          <w:szCs w:val="18"/>
                          <w:lang w:val="en-US"/>
                        </w:rPr>
                        <w:t xml:space="preserve">ask description </w:t>
                      </w:r>
                      <w:r>
                        <w:rPr>
                          <w:rFonts w:ascii="Arial" w:hAnsi="Arial" w:cs="Arial"/>
                          <w:sz w:val="18"/>
                          <w:szCs w:val="18"/>
                          <w:lang w:val="en-US"/>
                        </w:rPr>
                        <w:t>link</w:t>
                      </w:r>
                      <w:r w:rsidRPr="00CA1F4A">
                        <w:rPr>
                          <w:rFonts w:ascii="Arial" w:hAnsi="Arial" w:cs="Arial"/>
                          <w:sz w:val="18"/>
                          <w:szCs w:val="18"/>
                          <w:lang w:val="en-US"/>
                        </w:rPr>
                        <w:t xml:space="preserve"> to the learning requirement and assessment design criteria. </w:t>
                      </w:r>
                    </w:p>
                    <w:p w:rsidR="00BA0E2D" w:rsidRDefault="00BA0E2D" w:rsidP="00CA1F4A">
                      <w:pPr>
                        <w:rPr>
                          <w:rFonts w:ascii="Arial" w:hAnsi="Arial" w:cs="Arial"/>
                          <w:sz w:val="18"/>
                          <w:szCs w:val="18"/>
                          <w:lang w:val="en-US"/>
                        </w:rPr>
                      </w:pPr>
                    </w:p>
                    <w:p w:rsidR="00BA0E2D" w:rsidRPr="006814FA" w:rsidRDefault="00BA0E2D" w:rsidP="00CA1F4A">
                      <w:pPr>
                        <w:rPr>
                          <w:rFonts w:ascii="Arial" w:hAnsi="Arial" w:cs="Arial"/>
                          <w:sz w:val="18"/>
                          <w:szCs w:val="18"/>
                          <w:lang w:val="en-US"/>
                        </w:rPr>
                      </w:pPr>
                      <w:r>
                        <w:rPr>
                          <w:rFonts w:ascii="Arial" w:hAnsi="Arial" w:cs="Arial"/>
                          <w:sz w:val="18"/>
                          <w:szCs w:val="18"/>
                          <w:lang w:val="en-US"/>
                        </w:rPr>
                        <w:t>The description also provides explicit guidance for students to demonstrate evidence of learning across all grade bands, including at the highest level.</w:t>
                      </w:r>
                    </w:p>
                  </w:txbxContent>
                </v:textbox>
              </v:shape>
            </w:pict>
          </mc:Fallback>
        </mc:AlternateContent>
      </w:r>
      <w:r w:rsidR="00BA0E2D" w:rsidRPr="00301581">
        <w:rPr>
          <w:rFonts w:ascii="Arial" w:eastAsia="MS Gothic" w:hAnsi="Arial" w:cs="Arial"/>
          <w:sz w:val="22"/>
          <w:szCs w:val="22"/>
        </w:rPr>
        <w:t>To create a text in written Japanese expressing information, ideas, and</w:t>
      </w:r>
    </w:p>
    <w:p w:rsidR="00BA0E2D" w:rsidRPr="00301581" w:rsidRDefault="00BA0E2D" w:rsidP="008202A4">
      <w:pPr>
        <w:rPr>
          <w:rFonts w:ascii="Arial" w:eastAsia="MS Gothic" w:hAnsi="Arial" w:cs="Arial"/>
          <w:sz w:val="22"/>
          <w:szCs w:val="22"/>
        </w:rPr>
      </w:pPr>
      <w:proofErr w:type="gramStart"/>
      <w:r w:rsidRPr="00301581">
        <w:rPr>
          <w:rFonts w:ascii="Arial" w:eastAsia="MS Gothic" w:hAnsi="Arial" w:cs="Arial"/>
          <w:sz w:val="22"/>
          <w:szCs w:val="22"/>
        </w:rPr>
        <w:t>opinions</w:t>
      </w:r>
      <w:proofErr w:type="gramEnd"/>
      <w:r w:rsidRPr="00301581">
        <w:rPr>
          <w:rFonts w:ascii="Arial" w:eastAsia="MS Gothic" w:hAnsi="Arial" w:cs="Arial"/>
          <w:sz w:val="22"/>
          <w:szCs w:val="22"/>
        </w:rPr>
        <w:t xml:space="preserve"> about your recent summer holidays</w:t>
      </w:r>
      <w:r w:rsidR="004C7349">
        <w:rPr>
          <w:rFonts w:ascii="Arial" w:eastAsia="MS Gothic" w:hAnsi="Arial" w:cs="Arial"/>
          <w:sz w:val="22"/>
          <w:szCs w:val="22"/>
        </w:rPr>
        <w:t>.</w:t>
      </w:r>
    </w:p>
    <w:p w:rsidR="00BA0E2D" w:rsidRPr="00301581" w:rsidRDefault="00BA0E2D" w:rsidP="008202A4">
      <w:pPr>
        <w:rPr>
          <w:rFonts w:ascii="Arial" w:eastAsia="MS Gothic" w:hAnsi="Arial" w:cs="Arial"/>
          <w:sz w:val="22"/>
          <w:szCs w:val="22"/>
        </w:rPr>
      </w:pP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Description of Assessment</w:t>
      </w:r>
    </w:p>
    <w:p w:rsidR="00BA0E2D" w:rsidRDefault="00BA0E2D" w:rsidP="008202A4">
      <w:pPr>
        <w:rPr>
          <w:rFonts w:ascii="Arial" w:eastAsia="MS Gothic" w:hAnsi="Arial" w:cs="Arial"/>
          <w:sz w:val="22"/>
          <w:szCs w:val="22"/>
        </w:rPr>
      </w:pPr>
    </w:p>
    <w:p w:rsidR="00BA0E2D" w:rsidRDefault="00BA0E2D" w:rsidP="008202A4">
      <w:pPr>
        <w:rPr>
          <w:rFonts w:ascii="Arial" w:eastAsia="MS Gothic" w:hAnsi="Arial" w:cs="Arial"/>
          <w:sz w:val="22"/>
          <w:szCs w:val="22"/>
        </w:rPr>
      </w:pPr>
      <w:r w:rsidRPr="00301581">
        <w:rPr>
          <w:rFonts w:ascii="Arial" w:eastAsia="MS Gothic" w:hAnsi="Arial" w:cs="Arial"/>
          <w:sz w:val="22"/>
          <w:szCs w:val="22"/>
        </w:rPr>
        <w:t xml:space="preserve">You received the letter below from </w:t>
      </w:r>
      <w:r>
        <w:rPr>
          <w:rFonts w:ascii="Arial" w:eastAsia="MS Gothic" w:hAnsi="Arial" w:cs="Arial"/>
          <w:sz w:val="22"/>
          <w:szCs w:val="22"/>
        </w:rPr>
        <w:t>a new penfriend</w:t>
      </w:r>
      <w:r w:rsidRPr="00301581">
        <w:rPr>
          <w:rFonts w:ascii="Arial" w:eastAsia="MS Gothic" w:hAnsi="Arial" w:cs="Arial"/>
          <w:sz w:val="22"/>
          <w:szCs w:val="22"/>
        </w:rPr>
        <w:t xml:space="preserve"> about your recent summer</w:t>
      </w:r>
    </w:p>
    <w:p w:rsidR="00BA0E2D" w:rsidRDefault="00BA0E2D" w:rsidP="008202A4">
      <w:pPr>
        <w:rPr>
          <w:rFonts w:ascii="Arial" w:eastAsia="MS Gothic" w:hAnsi="Arial" w:cs="Arial"/>
          <w:sz w:val="22"/>
          <w:szCs w:val="22"/>
        </w:rPr>
      </w:pPr>
      <w:proofErr w:type="gramStart"/>
      <w:r w:rsidRPr="00301581">
        <w:rPr>
          <w:rFonts w:ascii="Arial" w:eastAsia="MS Gothic" w:hAnsi="Arial" w:cs="Arial"/>
          <w:sz w:val="22"/>
          <w:szCs w:val="22"/>
        </w:rPr>
        <w:t>holidays</w:t>
      </w:r>
      <w:proofErr w:type="gramEnd"/>
      <w:r w:rsidRPr="00301581">
        <w:rPr>
          <w:rFonts w:ascii="Arial" w:eastAsia="MS Gothic" w:hAnsi="Arial" w:cs="Arial"/>
          <w:sz w:val="22"/>
          <w:szCs w:val="22"/>
        </w:rPr>
        <w:t xml:space="preserve">. Write a letter </w:t>
      </w:r>
      <w:r>
        <w:rPr>
          <w:rFonts w:ascii="Arial" w:eastAsia="MS Gothic" w:hAnsi="Arial" w:cs="Arial"/>
          <w:sz w:val="22"/>
          <w:szCs w:val="22"/>
        </w:rPr>
        <w:t xml:space="preserve">of reply </w:t>
      </w:r>
      <w:r w:rsidRPr="00301581">
        <w:rPr>
          <w:rFonts w:ascii="Arial" w:eastAsia="MS Gothic" w:hAnsi="Arial" w:cs="Arial"/>
          <w:sz w:val="22"/>
          <w:szCs w:val="22"/>
        </w:rPr>
        <w:t>respond</w:t>
      </w:r>
      <w:r>
        <w:rPr>
          <w:rFonts w:ascii="Arial" w:eastAsia="MS Gothic" w:hAnsi="Arial" w:cs="Arial"/>
          <w:sz w:val="22"/>
          <w:szCs w:val="22"/>
        </w:rPr>
        <w:t>ing</w:t>
      </w:r>
      <w:r w:rsidRPr="00301581">
        <w:rPr>
          <w:rFonts w:ascii="Arial" w:eastAsia="MS Gothic" w:hAnsi="Arial" w:cs="Arial"/>
          <w:sz w:val="22"/>
          <w:szCs w:val="22"/>
        </w:rPr>
        <w:t xml:space="preserve"> to all the relevant information </w:t>
      </w:r>
    </w:p>
    <w:p w:rsidR="00BA0E2D" w:rsidRDefault="00BA0E2D" w:rsidP="008202A4">
      <w:pPr>
        <w:rPr>
          <w:rFonts w:ascii="Arial" w:eastAsia="MS Gothic" w:hAnsi="Arial" w:cs="Arial"/>
          <w:sz w:val="22"/>
          <w:szCs w:val="22"/>
        </w:rPr>
      </w:pPr>
      <w:r w:rsidRPr="00301581">
        <w:rPr>
          <w:rFonts w:ascii="Arial" w:eastAsia="MS Gothic" w:hAnsi="Arial" w:cs="Arial"/>
          <w:sz w:val="22"/>
          <w:szCs w:val="22"/>
        </w:rPr>
        <w:t>(</w:t>
      </w:r>
      <w:proofErr w:type="gramStart"/>
      <w:r w:rsidRPr="00301581">
        <w:rPr>
          <w:rFonts w:ascii="Arial" w:eastAsia="MS Gothic" w:hAnsi="Arial" w:cs="Arial"/>
          <w:sz w:val="22"/>
          <w:szCs w:val="22"/>
        </w:rPr>
        <w:t>questions</w:t>
      </w:r>
      <w:proofErr w:type="gramEnd"/>
      <w:r w:rsidRPr="00301581">
        <w:rPr>
          <w:rFonts w:ascii="Arial" w:eastAsia="MS Gothic" w:hAnsi="Arial" w:cs="Arial"/>
          <w:sz w:val="22"/>
          <w:szCs w:val="22"/>
        </w:rPr>
        <w:t>, ideas</w:t>
      </w:r>
      <w:r w:rsidR="00C6559A">
        <w:rPr>
          <w:rFonts w:ascii="Arial" w:eastAsia="MS Gothic" w:hAnsi="Arial" w:cs="Arial"/>
          <w:sz w:val="22"/>
          <w:szCs w:val="22"/>
        </w:rPr>
        <w:t>,</w:t>
      </w:r>
      <w:r w:rsidRPr="00301581">
        <w:rPr>
          <w:rFonts w:ascii="Arial" w:eastAsia="MS Gothic" w:hAnsi="Arial" w:cs="Arial"/>
          <w:sz w:val="22"/>
          <w:szCs w:val="22"/>
        </w:rPr>
        <w:t xml:space="preserve"> etc</w:t>
      </w:r>
      <w:r w:rsidR="00C6559A">
        <w:rPr>
          <w:rFonts w:ascii="Arial" w:eastAsia="MS Gothic" w:hAnsi="Arial" w:cs="Arial"/>
          <w:sz w:val="22"/>
          <w:szCs w:val="22"/>
        </w:rPr>
        <w:t>.</w:t>
      </w:r>
      <w:r w:rsidRPr="00301581">
        <w:rPr>
          <w:rFonts w:ascii="Arial" w:eastAsia="MS Gothic" w:hAnsi="Arial" w:cs="Arial"/>
          <w:sz w:val="22"/>
          <w:szCs w:val="22"/>
        </w:rPr>
        <w:t xml:space="preserve">) </w:t>
      </w:r>
      <w:proofErr w:type="gramStart"/>
      <w:r w:rsidRPr="00301581">
        <w:rPr>
          <w:rFonts w:ascii="Arial" w:eastAsia="MS Gothic" w:hAnsi="Arial" w:cs="Arial"/>
          <w:sz w:val="22"/>
          <w:szCs w:val="22"/>
        </w:rPr>
        <w:t>contained</w:t>
      </w:r>
      <w:proofErr w:type="gramEnd"/>
      <w:r w:rsidRPr="00301581">
        <w:rPr>
          <w:rFonts w:ascii="Arial" w:eastAsia="MS Gothic" w:hAnsi="Arial" w:cs="Arial"/>
          <w:sz w:val="22"/>
          <w:szCs w:val="22"/>
        </w:rPr>
        <w:t xml:space="preserve"> in the letter</w:t>
      </w:r>
      <w:r>
        <w:rPr>
          <w:rFonts w:ascii="Arial" w:eastAsia="MS Gothic" w:hAnsi="Arial" w:cs="Arial"/>
          <w:sz w:val="22"/>
          <w:szCs w:val="22"/>
        </w:rPr>
        <w:t>.</w:t>
      </w:r>
    </w:p>
    <w:p w:rsidR="00BA0E2D" w:rsidRPr="00301581" w:rsidRDefault="00BA0E2D" w:rsidP="00BD5B90">
      <w:pPr>
        <w:rPr>
          <w:rFonts w:ascii="Arial" w:eastAsia="MS Gothic" w:hAnsi="Arial" w:cs="Arial"/>
          <w:sz w:val="22"/>
          <w:szCs w:val="22"/>
        </w:rPr>
      </w:pPr>
      <w:r w:rsidRPr="00301581">
        <w:rPr>
          <w:rFonts w:ascii="Arial" w:eastAsia="MS Gothic" w:hAnsi="Arial" w:cs="Arial"/>
          <w:sz w:val="22"/>
          <w:szCs w:val="22"/>
        </w:rPr>
        <w:t xml:space="preserve"> </w:t>
      </w:r>
    </w:p>
    <w:p w:rsidR="00BA0E2D" w:rsidRPr="00301581" w:rsidRDefault="00BA0E2D" w:rsidP="00BD5B90">
      <w:pPr>
        <w:rPr>
          <w:rFonts w:ascii="Arial" w:eastAsia="MS Gothic" w:hAnsi="Arial" w:cs="Arial"/>
          <w:sz w:val="22"/>
          <w:szCs w:val="22"/>
        </w:rPr>
      </w:pPr>
      <w:r w:rsidRPr="00301581">
        <w:rPr>
          <w:rFonts w:ascii="Arial" w:eastAsia="MS Gothic" w:hAnsi="Arial" w:cs="Arial"/>
          <w:sz w:val="22"/>
          <w:szCs w:val="22"/>
        </w:rPr>
        <w:t>In your response you should demonstrate your ability to:</w:t>
      </w:r>
    </w:p>
    <w:p w:rsidR="00BA0E2D" w:rsidRDefault="00BA0E2D" w:rsidP="002C16F6">
      <w:pPr>
        <w:numPr>
          <w:ilvl w:val="0"/>
          <w:numId w:val="8"/>
        </w:numPr>
        <w:tabs>
          <w:tab w:val="clear" w:pos="1440"/>
        </w:tabs>
        <w:ind w:left="360"/>
        <w:rPr>
          <w:rFonts w:ascii="Arial" w:eastAsia="MS Gothic" w:hAnsi="Arial" w:cs="Arial"/>
          <w:sz w:val="22"/>
          <w:szCs w:val="22"/>
        </w:rPr>
      </w:pPr>
      <w:r>
        <w:rPr>
          <w:rFonts w:ascii="Arial" w:eastAsia="MS Gothic" w:hAnsi="Arial" w:cs="Arial"/>
          <w:sz w:val="22"/>
          <w:szCs w:val="22"/>
        </w:rPr>
        <w:t xml:space="preserve">convey relevant information, ideas, and opinions </w:t>
      </w:r>
    </w:p>
    <w:p w:rsidR="00BA0E2D" w:rsidRDefault="00BA0E2D" w:rsidP="000C6382">
      <w:pPr>
        <w:numPr>
          <w:ilvl w:val="0"/>
          <w:numId w:val="8"/>
        </w:numPr>
        <w:tabs>
          <w:tab w:val="clear" w:pos="1440"/>
        </w:tabs>
        <w:ind w:left="360"/>
        <w:rPr>
          <w:rFonts w:ascii="Arial" w:eastAsia="MS Gothic" w:hAnsi="Arial" w:cs="Arial"/>
          <w:sz w:val="22"/>
          <w:szCs w:val="22"/>
        </w:rPr>
      </w:pPr>
      <w:r>
        <w:rPr>
          <w:rFonts w:ascii="Arial" w:eastAsia="MS Gothic" w:hAnsi="Arial" w:cs="Arial"/>
          <w:sz w:val="22"/>
          <w:szCs w:val="22"/>
        </w:rPr>
        <w:t xml:space="preserve">convey </w:t>
      </w:r>
      <w:r w:rsidRPr="00301581">
        <w:rPr>
          <w:rFonts w:ascii="Arial" w:eastAsia="MS Gothic" w:hAnsi="Arial" w:cs="Arial"/>
          <w:sz w:val="22"/>
          <w:szCs w:val="22"/>
        </w:rPr>
        <w:t xml:space="preserve">appropriate detail (e.g. elaboration of ideas, justification of </w:t>
      </w:r>
    </w:p>
    <w:p w:rsidR="00BA0E2D" w:rsidRDefault="00BA0E2D" w:rsidP="00157124">
      <w:pPr>
        <w:ind w:firstLine="360"/>
        <w:rPr>
          <w:rFonts w:ascii="Arial" w:eastAsia="MS Gothic" w:hAnsi="Arial" w:cs="Arial"/>
          <w:sz w:val="22"/>
          <w:szCs w:val="22"/>
        </w:rPr>
      </w:pPr>
      <w:proofErr w:type="gramStart"/>
      <w:r w:rsidRPr="00301581">
        <w:rPr>
          <w:rFonts w:ascii="Arial" w:eastAsia="MS Gothic" w:hAnsi="Arial" w:cs="Arial"/>
          <w:sz w:val="22"/>
          <w:szCs w:val="22"/>
        </w:rPr>
        <w:t>opinions</w:t>
      </w:r>
      <w:proofErr w:type="gramEnd"/>
      <w:r w:rsidRPr="00301581">
        <w:rPr>
          <w:rFonts w:ascii="Arial" w:eastAsia="MS Gothic" w:hAnsi="Arial" w:cs="Arial"/>
          <w:sz w:val="22"/>
          <w:szCs w:val="22"/>
        </w:rPr>
        <w:t>)</w:t>
      </w:r>
    </w:p>
    <w:p w:rsidR="00BA0E2D" w:rsidRDefault="00BA0E2D" w:rsidP="000C6382">
      <w:pPr>
        <w:numPr>
          <w:ilvl w:val="0"/>
          <w:numId w:val="8"/>
        </w:numPr>
        <w:tabs>
          <w:tab w:val="clear" w:pos="1440"/>
        </w:tabs>
        <w:ind w:left="360"/>
        <w:rPr>
          <w:rFonts w:ascii="Arial" w:eastAsia="MS Gothic" w:hAnsi="Arial" w:cs="Arial"/>
          <w:sz w:val="22"/>
          <w:szCs w:val="22"/>
        </w:rPr>
      </w:pPr>
      <w:r>
        <w:rPr>
          <w:rFonts w:ascii="Arial" w:eastAsia="MS Gothic" w:hAnsi="Arial" w:cs="Arial"/>
          <w:sz w:val="22"/>
          <w:szCs w:val="22"/>
        </w:rPr>
        <w:t>write accurately and appropriately (e.g. register)</w:t>
      </w:r>
    </w:p>
    <w:p w:rsidR="00BA0E2D" w:rsidRDefault="00BA0E2D" w:rsidP="000C6382">
      <w:pPr>
        <w:numPr>
          <w:ilvl w:val="0"/>
          <w:numId w:val="8"/>
        </w:numPr>
        <w:tabs>
          <w:tab w:val="clear" w:pos="1440"/>
        </w:tabs>
        <w:ind w:left="360"/>
        <w:rPr>
          <w:rFonts w:ascii="Arial" w:eastAsia="MS Gothic" w:hAnsi="Arial" w:cs="Arial"/>
          <w:sz w:val="22"/>
          <w:szCs w:val="22"/>
        </w:rPr>
      </w:pPr>
      <w:r>
        <w:rPr>
          <w:rFonts w:ascii="Arial" w:eastAsia="MS Gothic" w:hAnsi="Arial" w:cs="Arial"/>
          <w:sz w:val="22"/>
          <w:szCs w:val="22"/>
        </w:rPr>
        <w:t>coherently structure and sequence your response</w:t>
      </w:r>
    </w:p>
    <w:p w:rsidR="00BA0E2D" w:rsidRDefault="00BA0E2D" w:rsidP="000C6382">
      <w:pPr>
        <w:numPr>
          <w:ilvl w:val="0"/>
          <w:numId w:val="8"/>
        </w:numPr>
        <w:tabs>
          <w:tab w:val="clear" w:pos="1440"/>
        </w:tabs>
        <w:ind w:left="360"/>
        <w:rPr>
          <w:rFonts w:ascii="Arial" w:eastAsia="MS Gothic" w:hAnsi="Arial" w:cs="Arial"/>
          <w:sz w:val="22"/>
          <w:szCs w:val="22"/>
        </w:rPr>
      </w:pPr>
      <w:proofErr w:type="gramStart"/>
      <w:r>
        <w:rPr>
          <w:rFonts w:ascii="Arial" w:eastAsia="MS Gothic" w:hAnsi="Arial" w:cs="Arial"/>
          <w:sz w:val="22"/>
          <w:szCs w:val="22"/>
        </w:rPr>
        <w:t>observe</w:t>
      </w:r>
      <w:proofErr w:type="gramEnd"/>
      <w:r>
        <w:rPr>
          <w:rFonts w:ascii="Arial" w:eastAsia="MS Gothic" w:hAnsi="Arial" w:cs="Arial"/>
          <w:sz w:val="22"/>
          <w:szCs w:val="22"/>
        </w:rPr>
        <w:t xml:space="preserve"> the text type conventions. </w:t>
      </w:r>
    </w:p>
    <w:p w:rsidR="00BA0E2D" w:rsidRDefault="00BA0E2D" w:rsidP="008202A4">
      <w:pPr>
        <w:rPr>
          <w:rFonts w:ascii="Arial" w:eastAsia="MS Gothic" w:hAnsi="Arial" w:cs="Arial"/>
          <w:sz w:val="22"/>
          <w:szCs w:val="22"/>
        </w:rPr>
      </w:pPr>
    </w:p>
    <w:p w:rsidR="00BA0E2D" w:rsidRPr="00301581" w:rsidRDefault="00C20183" w:rsidP="008202A4">
      <w:pPr>
        <w:rPr>
          <w:rFonts w:ascii="Arial" w:eastAsia="MS Gothic" w:hAnsi="Arial" w:cs="Arial"/>
          <w:b/>
          <w:sz w:val="22"/>
          <w:szCs w:val="22"/>
        </w:rPr>
      </w:pP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125095</wp:posOffset>
                </wp:positionV>
                <wp:extent cx="1028700" cy="102870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2D" w:rsidRDefault="00BA0E2D" w:rsidP="003144DF">
                            <w:pPr>
                              <w:rPr>
                                <w:rFonts w:ascii="Arial" w:hAnsi="Arial" w:cs="Arial"/>
                                <w:sz w:val="18"/>
                                <w:szCs w:val="18"/>
                              </w:rPr>
                            </w:pPr>
                            <w:r>
                              <w:rPr>
                                <w:rFonts w:ascii="Arial" w:hAnsi="Arial" w:cs="Arial"/>
                                <w:sz w:val="18"/>
                                <w:szCs w:val="18"/>
                              </w:rPr>
                              <w:t xml:space="preserve">The </w:t>
                            </w:r>
                            <w:r w:rsidRPr="003144DF">
                              <w:rPr>
                                <w:rFonts w:ascii="Arial" w:hAnsi="Arial" w:cs="Arial"/>
                                <w:sz w:val="18"/>
                                <w:szCs w:val="18"/>
                              </w:rPr>
                              <w:t>assessment conditions may vary depending on</w:t>
                            </w:r>
                            <w:r>
                              <w:rPr>
                                <w:rFonts w:ascii="Arial" w:hAnsi="Arial" w:cs="Arial"/>
                                <w:sz w:val="18"/>
                                <w:szCs w:val="18"/>
                              </w:rPr>
                              <w:t>,</w:t>
                            </w:r>
                            <w:r w:rsidRPr="003144DF">
                              <w:rPr>
                                <w:rFonts w:ascii="Arial" w:hAnsi="Arial" w:cs="Arial"/>
                                <w:sz w:val="18"/>
                                <w:szCs w:val="18"/>
                              </w:rPr>
                              <w:t xml:space="preserve"> for example</w:t>
                            </w:r>
                            <w:r>
                              <w:rPr>
                                <w:rFonts w:ascii="Arial" w:hAnsi="Arial" w:cs="Arial"/>
                                <w:sz w:val="18"/>
                                <w:szCs w:val="18"/>
                              </w:rPr>
                              <w:t>,</w:t>
                            </w:r>
                          </w:p>
                          <w:p w:rsidR="00BA0E2D" w:rsidRPr="003144DF" w:rsidRDefault="00C6559A" w:rsidP="003144DF">
                            <w:pPr>
                              <w:rPr>
                                <w:rFonts w:ascii="Arial" w:hAnsi="Arial" w:cs="Arial"/>
                                <w:sz w:val="18"/>
                                <w:szCs w:val="18"/>
                              </w:rPr>
                            </w:pPr>
                            <w:proofErr w:type="gramStart"/>
                            <w:r>
                              <w:rPr>
                                <w:rFonts w:ascii="Arial" w:hAnsi="Arial" w:cs="Arial"/>
                                <w:sz w:val="18"/>
                                <w:szCs w:val="18"/>
                              </w:rPr>
                              <w:t>timetabling</w:t>
                            </w:r>
                            <w:proofErr w:type="gramEnd"/>
                            <w:r>
                              <w:rPr>
                                <w:rFonts w:ascii="Arial" w:hAnsi="Arial" w:cs="Arial"/>
                                <w:sz w:val="18"/>
                                <w:szCs w:val="18"/>
                              </w:rPr>
                              <w:t xml:space="preserve"> of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5pt;margin-top:9.85pt;width:81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" fillcolor="#9cf" stroked="f">
                <v:textbox>
                  <w:txbxContent>
                    <w:p w:rsidR="00BA0E2D" w:rsidRDefault="00BA0E2D" w:rsidP="003144DF">
                      <w:pPr>
                        <w:rPr>
                          <w:rFonts w:ascii="Arial" w:hAnsi="Arial" w:cs="Arial"/>
                          <w:sz w:val="18"/>
                          <w:szCs w:val="18"/>
                        </w:rPr>
                      </w:pPr>
                      <w:r>
                        <w:rPr>
                          <w:rFonts w:ascii="Arial" w:hAnsi="Arial" w:cs="Arial"/>
                          <w:sz w:val="18"/>
                          <w:szCs w:val="18"/>
                        </w:rPr>
                        <w:t xml:space="preserve">The </w:t>
                      </w:r>
                      <w:r w:rsidRPr="003144DF">
                        <w:rPr>
                          <w:rFonts w:ascii="Arial" w:hAnsi="Arial" w:cs="Arial"/>
                          <w:sz w:val="18"/>
                          <w:szCs w:val="18"/>
                        </w:rPr>
                        <w:t>assessment conditions may vary depending on</w:t>
                      </w:r>
                      <w:r>
                        <w:rPr>
                          <w:rFonts w:ascii="Arial" w:hAnsi="Arial" w:cs="Arial"/>
                          <w:sz w:val="18"/>
                          <w:szCs w:val="18"/>
                        </w:rPr>
                        <w:t>,</w:t>
                      </w:r>
                      <w:r w:rsidRPr="003144DF">
                        <w:rPr>
                          <w:rFonts w:ascii="Arial" w:hAnsi="Arial" w:cs="Arial"/>
                          <w:sz w:val="18"/>
                          <w:szCs w:val="18"/>
                        </w:rPr>
                        <w:t xml:space="preserve"> for example</w:t>
                      </w:r>
                      <w:r>
                        <w:rPr>
                          <w:rFonts w:ascii="Arial" w:hAnsi="Arial" w:cs="Arial"/>
                          <w:sz w:val="18"/>
                          <w:szCs w:val="18"/>
                        </w:rPr>
                        <w:t>,</w:t>
                      </w:r>
                    </w:p>
                    <w:p w:rsidR="00BA0E2D" w:rsidRPr="003144DF" w:rsidRDefault="00C6559A" w:rsidP="003144DF">
                      <w:pPr>
                        <w:rPr>
                          <w:rFonts w:ascii="Arial" w:hAnsi="Arial" w:cs="Arial"/>
                          <w:sz w:val="18"/>
                          <w:szCs w:val="18"/>
                        </w:rPr>
                      </w:pPr>
                      <w:r>
                        <w:rPr>
                          <w:rFonts w:ascii="Arial" w:hAnsi="Arial" w:cs="Arial"/>
                          <w:sz w:val="18"/>
                          <w:szCs w:val="18"/>
                        </w:rPr>
                        <w:t>timetabling of lessons.</w:t>
                      </w:r>
                    </w:p>
                  </w:txbxContent>
                </v:textbox>
              </v:shape>
            </w:pict>
          </mc:Fallback>
        </mc:AlternateContent>
      </w: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Assessment Conditions</w:t>
      </w:r>
    </w:p>
    <w:p w:rsidR="00BA0E2D" w:rsidRDefault="00BA0E2D" w:rsidP="008202A4">
      <w:pPr>
        <w:rPr>
          <w:rFonts w:ascii="Arial" w:eastAsia="MS Gothic" w:hAnsi="Arial" w:cs="Arial"/>
          <w:sz w:val="22"/>
          <w:szCs w:val="22"/>
        </w:rPr>
      </w:pPr>
    </w:p>
    <w:p w:rsidR="00BA0E2D" w:rsidRDefault="00BA0E2D" w:rsidP="008202A4">
      <w:pPr>
        <w:rPr>
          <w:rFonts w:ascii="Arial" w:eastAsia="MS Gothic" w:hAnsi="Arial" w:cs="Arial"/>
          <w:sz w:val="22"/>
          <w:szCs w:val="22"/>
        </w:rPr>
      </w:pPr>
      <w:r w:rsidRPr="00301581">
        <w:rPr>
          <w:rFonts w:ascii="Arial" w:eastAsia="MS Gothic" w:hAnsi="Arial" w:cs="Arial"/>
          <w:sz w:val="22"/>
          <w:szCs w:val="22"/>
        </w:rPr>
        <w:t xml:space="preserve">To be completed </w:t>
      </w:r>
      <w:r>
        <w:rPr>
          <w:rFonts w:ascii="Arial" w:eastAsia="MS Gothic" w:hAnsi="Arial" w:cs="Arial"/>
          <w:sz w:val="22"/>
          <w:szCs w:val="22"/>
        </w:rPr>
        <w:t>in class in a double lesson or 80 minutes</w:t>
      </w:r>
      <w:r w:rsidRPr="00301581">
        <w:rPr>
          <w:rFonts w:ascii="Arial" w:eastAsia="MS Gothic" w:hAnsi="Arial" w:cs="Arial"/>
          <w:sz w:val="22"/>
          <w:szCs w:val="22"/>
        </w:rPr>
        <w:t xml:space="preserve">. </w:t>
      </w:r>
      <w:r>
        <w:rPr>
          <w:rFonts w:ascii="Arial" w:eastAsia="MS Gothic" w:hAnsi="Arial" w:cs="Arial"/>
          <w:sz w:val="22"/>
          <w:szCs w:val="22"/>
        </w:rPr>
        <w:t>Bilingual p</w:t>
      </w:r>
      <w:r w:rsidRPr="00301581">
        <w:rPr>
          <w:rFonts w:ascii="Arial" w:eastAsia="MS Gothic" w:hAnsi="Arial" w:cs="Arial"/>
          <w:sz w:val="22"/>
          <w:szCs w:val="22"/>
        </w:rPr>
        <w:t>rint</w:t>
      </w:r>
      <w:r>
        <w:rPr>
          <w:rFonts w:ascii="Arial" w:eastAsia="MS Gothic" w:hAnsi="Arial" w:cs="Arial"/>
          <w:sz w:val="22"/>
          <w:szCs w:val="22"/>
        </w:rPr>
        <w:t>ed</w:t>
      </w:r>
    </w:p>
    <w:p w:rsidR="00BA0E2D" w:rsidRPr="00301581" w:rsidRDefault="00BA0E2D" w:rsidP="008202A4">
      <w:pPr>
        <w:rPr>
          <w:rFonts w:ascii="Arial" w:eastAsia="MS Gothic" w:hAnsi="Arial" w:cs="Arial"/>
          <w:sz w:val="22"/>
          <w:szCs w:val="22"/>
        </w:rPr>
      </w:pPr>
      <w:proofErr w:type="gramStart"/>
      <w:r w:rsidRPr="00301581">
        <w:rPr>
          <w:rFonts w:ascii="Arial" w:eastAsia="MS Gothic" w:hAnsi="Arial" w:cs="Arial"/>
          <w:sz w:val="22"/>
          <w:szCs w:val="22"/>
        </w:rPr>
        <w:t>dictionaries</w:t>
      </w:r>
      <w:proofErr w:type="gramEnd"/>
      <w:r w:rsidRPr="00301581">
        <w:rPr>
          <w:rFonts w:ascii="Arial" w:eastAsia="MS Gothic" w:hAnsi="Arial" w:cs="Arial"/>
          <w:sz w:val="22"/>
          <w:szCs w:val="22"/>
        </w:rPr>
        <w:t xml:space="preserve"> may be used.</w:t>
      </w:r>
    </w:p>
    <w:p w:rsidR="00BA0E2D" w:rsidRPr="00301581" w:rsidRDefault="00BA0E2D" w:rsidP="008202A4">
      <w:pPr>
        <w:rPr>
          <w:rFonts w:ascii="Arial" w:eastAsia="MS Gothic" w:hAnsi="Arial" w:cs="Arial"/>
          <w:sz w:val="22"/>
          <w:szCs w:val="22"/>
        </w:rPr>
      </w:pPr>
      <w:r w:rsidRPr="00301581">
        <w:rPr>
          <w:rFonts w:ascii="Arial" w:eastAsia="MS Gothic" w:hAnsi="Arial" w:cs="Arial"/>
          <w:sz w:val="22"/>
          <w:szCs w:val="22"/>
        </w:rPr>
        <w:t>Length</w:t>
      </w:r>
      <w:r>
        <w:rPr>
          <w:rFonts w:ascii="Arial" w:eastAsia="MS Gothic" w:hAnsi="Arial" w:cs="Arial"/>
          <w:sz w:val="22"/>
          <w:szCs w:val="22"/>
        </w:rPr>
        <w:t xml:space="preserve"> of response</w:t>
      </w:r>
      <w:r w:rsidRPr="00301581">
        <w:rPr>
          <w:rFonts w:ascii="Arial" w:eastAsia="MS Gothic" w:hAnsi="Arial" w:cs="Arial"/>
          <w:sz w:val="22"/>
          <w:szCs w:val="22"/>
        </w:rPr>
        <w:t>:</w:t>
      </w:r>
      <w:r>
        <w:rPr>
          <w:rFonts w:ascii="Arial" w:eastAsia="MS Gothic" w:hAnsi="Arial" w:cs="Arial"/>
          <w:sz w:val="22"/>
          <w:szCs w:val="22"/>
        </w:rPr>
        <w:t xml:space="preserve"> a minimum of 300</w:t>
      </w:r>
      <w:r w:rsidRPr="006A7760">
        <w:rPr>
          <w:rFonts w:ascii="MS Mincho" w:hAnsi="MS Mincho" w:cs="Arial" w:hint="eastAsia"/>
          <w:sz w:val="22"/>
          <w:szCs w:val="22"/>
        </w:rPr>
        <w:t>字</w:t>
      </w:r>
    </w:p>
    <w:p w:rsidR="00BA0E2D" w:rsidRPr="00301581" w:rsidRDefault="00BA0E2D" w:rsidP="008202A4">
      <w:pPr>
        <w:rPr>
          <w:rFonts w:ascii="Arial" w:eastAsia="MS Gothic" w:hAnsi="Arial" w:cs="Arial"/>
          <w:sz w:val="22"/>
          <w:szCs w:val="22"/>
        </w:rPr>
      </w:pPr>
    </w:p>
    <w:p w:rsidR="00BA0E2D" w:rsidRDefault="00BA0E2D" w:rsidP="008202A4">
      <w:pPr>
        <w:rPr>
          <w:rFonts w:ascii="Arial" w:eastAsia="MS Gothic" w:hAnsi="Arial" w:cs="Arial"/>
          <w:b/>
          <w:sz w:val="22"/>
          <w:szCs w:val="22"/>
        </w:rPr>
      </w:pPr>
    </w:p>
    <w:p w:rsidR="00BA0E2D" w:rsidRPr="00301581" w:rsidRDefault="00BA0E2D" w:rsidP="008202A4">
      <w:pPr>
        <w:rPr>
          <w:rFonts w:ascii="Arial" w:eastAsia="MS Gothic" w:hAnsi="Arial" w:cs="Arial"/>
          <w:b/>
          <w:sz w:val="22"/>
          <w:szCs w:val="22"/>
        </w:rPr>
      </w:pPr>
      <w:r>
        <w:rPr>
          <w:rFonts w:ascii="Arial" w:eastAsia="MS Gothic" w:hAnsi="Arial" w:cs="Arial"/>
          <w:b/>
          <w:sz w:val="22"/>
          <w:szCs w:val="22"/>
        </w:rPr>
        <w:t xml:space="preserve">Stimulus Text </w:t>
      </w:r>
    </w:p>
    <w:p w:rsidR="00BA0E2D" w:rsidRDefault="00BA0E2D" w:rsidP="007E40DA">
      <w:pPr>
        <w:rPr>
          <w:rFonts w:ascii="MS Mincho"/>
          <w:sz w:val="4"/>
          <w:szCs w:val="4"/>
        </w:rPr>
      </w:pPr>
    </w:p>
    <w:p w:rsidR="00BA0E2D" w:rsidRPr="007308F8" w:rsidRDefault="00BA0E2D" w:rsidP="007F61F3">
      <w:pPr>
        <w:spacing w:line="400" w:lineRule="exact"/>
        <w:rPr>
          <w:rFonts w:ascii="MS Mincho"/>
        </w:rPr>
      </w:pPr>
      <w:r>
        <w:rPr>
          <w:rFonts w:ascii="MS Mincho" w:hAnsi="MS Mincho" w:hint="eastAsia"/>
        </w:rPr>
        <w:t>キムさん</w:t>
      </w:r>
      <w:r w:rsidRPr="007308F8">
        <w:rPr>
          <w:rFonts w:ascii="MS Mincho" w:hAnsi="MS Mincho" w:hint="eastAsia"/>
        </w:rPr>
        <w:t>へ、</w:t>
      </w:r>
    </w:p>
    <w:p w:rsidR="00BA0E2D" w:rsidRDefault="00C20183" w:rsidP="007F61F3">
      <w:pPr>
        <w:spacing w:line="400" w:lineRule="exact"/>
        <w:ind w:right="1615" w:firstLine="240"/>
        <w:rPr>
          <w:rFonts w:ascii="MS Mincho"/>
        </w:rPr>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104775</wp:posOffset>
                </wp:positionV>
                <wp:extent cx="1028700" cy="1800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002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2D" w:rsidRPr="003144DF" w:rsidRDefault="00BA0E2D" w:rsidP="00ED5606">
                            <w:pPr>
                              <w:rPr>
                                <w:rFonts w:ascii="Arial" w:hAnsi="Arial" w:cs="Arial"/>
                                <w:sz w:val="18"/>
                                <w:szCs w:val="18"/>
                              </w:rPr>
                            </w:pPr>
                            <w:r>
                              <w:rPr>
                                <w:rFonts w:ascii="Arial" w:hAnsi="Arial" w:cs="Arial"/>
                                <w:sz w:val="18"/>
                                <w:szCs w:val="18"/>
                              </w:rPr>
                              <w:t xml:space="preserve">Stimulus text contains a range of questions and cues, including open ended questions, for students to respond to and demonstrate evidence of learning in relation to ideas and expression.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5pt;margin-top:8.25pt;width:81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" fillcolor="#9cf" stroked="f">
                <v:textbox style="mso-fit-shape-to-text:t">
                  <w:txbxContent>
                    <w:p w:rsidR="00BA0E2D" w:rsidRPr="003144DF" w:rsidRDefault="00BA0E2D" w:rsidP="00ED5606">
                      <w:pPr>
                        <w:rPr>
                          <w:rFonts w:ascii="Arial" w:hAnsi="Arial" w:cs="Arial"/>
                          <w:sz w:val="18"/>
                          <w:szCs w:val="18"/>
                        </w:rPr>
                      </w:pPr>
                      <w:r>
                        <w:rPr>
                          <w:rFonts w:ascii="Arial" w:hAnsi="Arial" w:cs="Arial"/>
                          <w:sz w:val="18"/>
                          <w:szCs w:val="18"/>
                        </w:rPr>
                        <w:t xml:space="preserve">Stimulus text contains a range of questions and cues, including open ended questions, for students to respond to and demonstrate evidence of learning in relation to ideas and expression. </w:t>
                      </w:r>
                    </w:p>
                  </w:txbxContent>
                </v:textbox>
              </v:shape>
            </w:pict>
          </mc:Fallback>
        </mc:AlternateContent>
      </w:r>
      <w:r w:rsidR="00BA0E2D">
        <w:rPr>
          <w:rFonts w:ascii="MS Mincho" w:hAnsi="MS Mincho"/>
        </w:rPr>
        <w:t xml:space="preserve"> </w:t>
      </w:r>
      <w:r w:rsidR="00BA0E2D">
        <w:rPr>
          <w:rFonts w:ascii="MS Mincho" w:hAnsi="MS Mincho" w:hint="eastAsia"/>
        </w:rPr>
        <w:t>こんにちは。夏休みはもう終わりましたね。ざんねんですね。休み</w:t>
      </w:r>
    </w:p>
    <w:p w:rsidR="00BA0E2D" w:rsidRPr="007308F8" w:rsidRDefault="00BA0E2D" w:rsidP="007F61F3">
      <w:pPr>
        <w:spacing w:line="400" w:lineRule="exact"/>
        <w:ind w:right="1615"/>
        <w:rPr>
          <w:rFonts w:ascii="MS Mincho"/>
        </w:rPr>
      </w:pPr>
      <w:r>
        <w:rPr>
          <w:rFonts w:ascii="MS Mincho" w:hAnsi="MS Mincho" w:hint="eastAsia"/>
        </w:rPr>
        <w:t>はどうでしたか。どんなこと</w:t>
      </w:r>
      <w:r w:rsidRPr="007308F8">
        <w:rPr>
          <w:rFonts w:ascii="MS Mincho" w:hAnsi="MS Mincho" w:hint="eastAsia"/>
        </w:rPr>
        <w:t>をしましたか。海に行きましたか。</w:t>
      </w:r>
    </w:p>
    <w:p w:rsidR="00BA0E2D" w:rsidRDefault="00BA0E2D" w:rsidP="007F61F3">
      <w:pPr>
        <w:spacing w:line="400" w:lineRule="exact"/>
        <w:ind w:right="1615"/>
        <w:rPr>
          <w:rFonts w:ascii="MS Mincho"/>
        </w:rPr>
      </w:pPr>
      <w:r>
        <w:rPr>
          <w:rFonts w:ascii="MS Mincho" w:hAnsi="MS Mincho"/>
        </w:rPr>
        <w:t xml:space="preserve">   </w:t>
      </w:r>
      <w:r w:rsidRPr="007308F8">
        <w:rPr>
          <w:rFonts w:ascii="MS Mincho" w:hAnsi="MS Mincho" w:hint="eastAsia"/>
        </w:rPr>
        <w:t>私は家族とローブに行きました。</w:t>
      </w:r>
      <w:r>
        <w:rPr>
          <w:rFonts w:ascii="MS Mincho" w:hAnsi="MS Mincho" w:hint="eastAsia"/>
        </w:rPr>
        <w:t>ローブは夏になると人口がすごくふえて、しずかなまちからにぎやかなまちになります。</w:t>
      </w:r>
      <w:r w:rsidRPr="007308F8">
        <w:rPr>
          <w:rFonts w:ascii="MS Mincho" w:hAnsi="MS Mincho" w:hint="eastAsia"/>
        </w:rPr>
        <w:t>とても楽しかった</w:t>
      </w:r>
      <w:r>
        <w:rPr>
          <w:rFonts w:ascii="MS Mincho" w:hAnsi="MS Mincho" w:hint="eastAsia"/>
        </w:rPr>
        <w:t>けど、こんどもっとのんびりできる</w:t>
      </w:r>
      <w:r>
        <w:rPr>
          <w:rFonts w:ascii="MS Mincho" w:hAnsi="MS Mincho"/>
        </w:rPr>
        <w:ruby>
          <w:rubyPr>
            <w:rubyAlign w:val="distributeSpace"/>
            <w:hps w:val="12"/>
            <w:hpsRaise w:val="22"/>
            <w:hpsBaseText w:val="24"/>
            <w:lid w:val="ja-JP"/>
          </w:rubyPr>
          <w:rt>
            <w:r w:rsidR="00BA0E2D" w:rsidRPr="00426FCB">
              <w:rPr>
                <w:rFonts w:ascii="MS Mincho" w:hAnsi="MS Mincho" w:hint="eastAsia"/>
                <w:sz w:val="12"/>
              </w:rPr>
              <w:t>ところ</w:t>
            </w:r>
          </w:rt>
          <w:rubyBase>
            <w:r w:rsidR="00BA0E2D">
              <w:rPr>
                <w:rFonts w:ascii="MS Mincho" w:hAnsi="MS Mincho" w:hint="eastAsia"/>
              </w:rPr>
              <w:t>所</w:t>
            </w:r>
          </w:rubyBase>
        </w:ruby>
      </w:r>
      <w:r>
        <w:rPr>
          <w:rFonts w:ascii="MS Mincho" w:hAnsi="MS Mincho" w:hint="eastAsia"/>
        </w:rPr>
        <w:t>に行きたいと思います。キムさんはしずかな所とにぎやかな所とどちらがいいですか。ローブの</w:t>
      </w:r>
      <w:r w:rsidRPr="007308F8">
        <w:rPr>
          <w:rFonts w:ascii="MS Mincho" w:hAnsi="MS Mincho" w:hint="eastAsia"/>
        </w:rPr>
        <w:t>後で、家で休んだり、えいがを見たりしました。</w:t>
      </w:r>
      <w:r>
        <w:rPr>
          <w:rFonts w:ascii="MS Mincho" w:hAnsi="MS Mincho" w:hint="eastAsia"/>
        </w:rPr>
        <w:t>やっぱり休みはいいですね。</w:t>
      </w:r>
    </w:p>
    <w:p w:rsidR="00BA0E2D" w:rsidRPr="007308F8" w:rsidRDefault="00BA0E2D" w:rsidP="007F61F3">
      <w:pPr>
        <w:spacing w:line="400" w:lineRule="exact"/>
        <w:ind w:right="1615"/>
        <w:rPr>
          <w:rFonts w:ascii="MS Mincho"/>
        </w:rPr>
      </w:pPr>
      <w:r>
        <w:rPr>
          <w:rFonts w:ascii="MS Mincho" w:hAnsi="MS Mincho"/>
        </w:rPr>
        <w:t xml:space="preserve">   </w:t>
      </w:r>
      <w:r>
        <w:rPr>
          <w:rFonts w:ascii="MS Mincho" w:hAnsi="MS Mincho" w:hint="eastAsia"/>
        </w:rPr>
        <w:t>ところで、クリスマスはどうでしたか。たくさんのプレゼントをもらいましたか。私はオーストラリアのクリスマスは日本のより好きだと思うけど、キムさんはどうですか。</w:t>
      </w:r>
    </w:p>
    <w:p w:rsidR="00BA0E2D" w:rsidRDefault="00BA0E2D" w:rsidP="007F61F3">
      <w:pPr>
        <w:tabs>
          <w:tab w:val="left" w:pos="5085"/>
        </w:tabs>
        <w:spacing w:line="400" w:lineRule="exact"/>
        <w:rPr>
          <w:rFonts w:ascii="MS Mincho"/>
        </w:rPr>
      </w:pPr>
      <w:r>
        <w:rPr>
          <w:rFonts w:ascii="MS Mincho" w:hAnsi="MS Mincho"/>
        </w:rPr>
        <w:t xml:space="preserve">   </w:t>
      </w:r>
      <w:r w:rsidRPr="007308F8">
        <w:rPr>
          <w:rFonts w:ascii="MS Mincho" w:hAnsi="MS Mincho" w:hint="eastAsia"/>
        </w:rPr>
        <w:t>では、今年</w:t>
      </w:r>
      <w:r>
        <w:rPr>
          <w:rFonts w:ascii="MS Mincho" w:hAnsi="MS Mincho" w:hint="eastAsia"/>
        </w:rPr>
        <w:t>もよろしくね。</w:t>
      </w:r>
    </w:p>
    <w:p w:rsidR="00BA0E2D" w:rsidRPr="007308F8" w:rsidRDefault="00BA0E2D" w:rsidP="007F61F3">
      <w:pPr>
        <w:spacing w:line="400" w:lineRule="exact"/>
        <w:rPr>
          <w:rFonts w:ascii="MS Mincho"/>
        </w:rPr>
      </w:pPr>
      <w:r>
        <w:rPr>
          <w:rFonts w:ascii="MS Mincho" w:hAnsi="MS Mincho"/>
        </w:rPr>
        <w:t xml:space="preserve">   </w:t>
      </w:r>
      <w:r>
        <w:rPr>
          <w:rFonts w:ascii="MS Mincho" w:hAnsi="MS Mincho" w:hint="eastAsia"/>
        </w:rPr>
        <w:t>１</w:t>
      </w:r>
      <w:r w:rsidRPr="007308F8">
        <w:rPr>
          <w:rFonts w:ascii="MS Mincho" w:hAnsi="MS Mincho" w:hint="eastAsia"/>
        </w:rPr>
        <w:t>月</w:t>
      </w:r>
      <w:r>
        <w:rPr>
          <w:rFonts w:ascii="MS Mincho" w:hAnsi="MS Mincho" w:hint="eastAsia"/>
        </w:rPr>
        <w:t>２８</w:t>
      </w:r>
      <w:r w:rsidRPr="007308F8">
        <w:rPr>
          <w:rFonts w:ascii="MS Mincho" w:hAnsi="MS Mincho" w:hint="eastAsia"/>
        </w:rPr>
        <w:t>日</w:t>
      </w:r>
    </w:p>
    <w:p w:rsidR="00BA0E2D" w:rsidRPr="007308F8" w:rsidRDefault="00BA0E2D" w:rsidP="007F61F3">
      <w:pPr>
        <w:spacing w:line="400" w:lineRule="exact"/>
        <w:ind w:firstLine="720"/>
        <w:rPr>
          <w:rFonts w:ascii="MS Mincho"/>
        </w:rPr>
      </w:pPr>
      <w:r w:rsidRPr="007308F8">
        <w:rPr>
          <w:rFonts w:ascii="MS Mincho"/>
        </w:rPr>
        <w:tab/>
      </w:r>
      <w:r w:rsidRPr="007308F8">
        <w:rPr>
          <w:rFonts w:ascii="MS Mincho"/>
        </w:rPr>
        <w:tab/>
      </w:r>
      <w:r w:rsidRPr="007308F8">
        <w:rPr>
          <w:rFonts w:ascii="MS Mincho"/>
        </w:rPr>
        <w:tab/>
      </w:r>
      <w:r w:rsidRPr="007308F8">
        <w:rPr>
          <w:rFonts w:ascii="MS Mincho"/>
        </w:rPr>
        <w:tab/>
      </w:r>
      <w:r>
        <w:rPr>
          <w:rFonts w:ascii="MS Mincho" w:hAnsi="MS Mincho"/>
        </w:rPr>
        <w:t xml:space="preserve">      </w:t>
      </w:r>
      <w:r w:rsidRPr="007308F8">
        <w:rPr>
          <w:rFonts w:ascii="MS Mincho"/>
        </w:rPr>
        <w:tab/>
      </w:r>
      <w:r>
        <w:rPr>
          <w:rFonts w:ascii="MS Mincho" w:hAnsi="MS Mincho" w:hint="eastAsia"/>
        </w:rPr>
        <w:t>たか子</w:t>
      </w:r>
      <w:r w:rsidRPr="007308F8">
        <w:rPr>
          <w:rFonts w:ascii="MS Mincho" w:hAnsi="MS Mincho" w:hint="eastAsia"/>
        </w:rPr>
        <w:t>より</w:t>
      </w:r>
    </w:p>
    <w:p w:rsidR="00BA0E2D" w:rsidRDefault="00BA0E2D" w:rsidP="007F61F3">
      <w:pPr>
        <w:spacing w:line="400" w:lineRule="exact"/>
        <w:ind w:left="360" w:right="-28"/>
        <w:rPr>
          <w:rFonts w:ascii="MS Mincho"/>
        </w:rPr>
      </w:pPr>
      <w:r w:rsidRPr="007308F8">
        <w:rPr>
          <w:rFonts w:ascii="MS Mincho"/>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BA0E2D" w:rsidRPr="00874098" w:rsidTr="00D62B61">
        <w:tc>
          <w:tcPr>
            <w:tcW w:w="2628" w:type="dxa"/>
          </w:tcPr>
          <w:p w:rsidR="00BA0E2D" w:rsidRPr="00D62B61" w:rsidRDefault="00BA0E2D" w:rsidP="00D62B61">
            <w:pPr>
              <w:spacing w:after="120"/>
              <w:jc w:val="both"/>
              <w:rPr>
                <w:rFonts w:ascii="Arial" w:eastAsia="SimSun" w:hAnsi="Arial" w:cs="Arial"/>
                <w:b/>
                <w:i/>
                <w:sz w:val="20"/>
                <w:szCs w:val="20"/>
              </w:rPr>
            </w:pPr>
            <w:r w:rsidRPr="00D62B61">
              <w:rPr>
                <w:rFonts w:ascii="Arial" w:eastAsia="SimSun" w:hAnsi="Arial" w:cs="Arial"/>
                <w:b/>
                <w:i/>
                <w:sz w:val="20"/>
                <w:szCs w:val="20"/>
              </w:rPr>
              <w:lastRenderedPageBreak/>
              <w:t>Learning Requirements</w:t>
            </w:r>
          </w:p>
        </w:tc>
        <w:tc>
          <w:tcPr>
            <w:tcW w:w="6948" w:type="dxa"/>
          </w:tcPr>
          <w:p w:rsidR="00BA0E2D" w:rsidRPr="00D62B61" w:rsidRDefault="00BA0E2D" w:rsidP="00D62B61">
            <w:pPr>
              <w:spacing w:after="120"/>
              <w:jc w:val="both"/>
              <w:rPr>
                <w:rFonts w:ascii="Arial" w:eastAsia="SimSun" w:hAnsi="Arial" w:cs="Arial"/>
                <w:b/>
                <w:i/>
                <w:sz w:val="20"/>
                <w:szCs w:val="20"/>
              </w:rPr>
            </w:pPr>
            <w:r w:rsidRPr="00D62B61">
              <w:rPr>
                <w:rFonts w:ascii="Arial" w:eastAsia="SimSun" w:hAnsi="Arial" w:cs="Arial"/>
                <w:b/>
                <w:i/>
                <w:sz w:val="20"/>
                <w:szCs w:val="20"/>
              </w:rPr>
              <w:t>Assessment Design Criteria</w:t>
            </w:r>
          </w:p>
        </w:tc>
      </w:tr>
      <w:tr w:rsidR="00BA0E2D" w:rsidRPr="009B5A77" w:rsidTr="00D62B61">
        <w:tc>
          <w:tcPr>
            <w:tcW w:w="2628" w:type="dxa"/>
          </w:tcPr>
          <w:p w:rsidR="00A9232B" w:rsidRPr="00A9232B" w:rsidRDefault="00A9232B" w:rsidP="00A9232B">
            <w:pPr>
              <w:pStyle w:val="SOFinalNumbering"/>
              <w:rPr>
                <w:color w:val="C0C0C0"/>
              </w:rPr>
            </w:pPr>
            <w:r w:rsidRPr="00A9232B">
              <w:rPr>
                <w:color w:val="C0C0C0"/>
              </w:rPr>
              <w:t>1.</w:t>
            </w:r>
            <w:r w:rsidRPr="00A9232B">
              <w:rPr>
                <w:color w:val="C0C0C0"/>
              </w:rPr>
              <w:tab/>
              <w:t>interact with others to exchange information, ideas, opinions, and experiences in Japanese</w:t>
            </w:r>
          </w:p>
          <w:p w:rsidR="00A9232B" w:rsidRDefault="00A9232B" w:rsidP="00A9232B">
            <w:pPr>
              <w:pStyle w:val="SOFinalNumbering"/>
            </w:pPr>
            <w:r>
              <w:t>2.</w:t>
            </w:r>
            <w:r>
              <w:tab/>
              <w:t>create texts in Japanese to express information, feelings, ideas, and opinions</w:t>
            </w:r>
          </w:p>
          <w:p w:rsidR="00A9232B" w:rsidRPr="00A9232B" w:rsidRDefault="00A9232B" w:rsidP="00A9232B">
            <w:pPr>
              <w:pStyle w:val="SOFinalNumbering"/>
              <w:rPr>
                <w:color w:val="C0C0C0"/>
              </w:rPr>
            </w:pPr>
            <w:r w:rsidRPr="00A9232B">
              <w:rPr>
                <w:color w:val="C0C0C0"/>
              </w:rPr>
              <w:t>3.</w:t>
            </w:r>
            <w:r w:rsidRPr="00A9232B">
              <w:rPr>
                <w:color w:val="C0C0C0"/>
              </w:rPr>
              <w:tab/>
            </w:r>
            <w:proofErr w:type="spellStart"/>
            <w:r w:rsidRPr="00A9232B">
              <w:rPr>
                <w:color w:val="C0C0C0"/>
              </w:rPr>
              <w:t>analyse</w:t>
            </w:r>
            <w:proofErr w:type="spellEnd"/>
            <w:r w:rsidRPr="00A9232B">
              <w:rPr>
                <w:color w:val="C0C0C0"/>
              </w:rPr>
              <w:t xml:space="preserve"> texts that are in Japanese to interpret meaning</w:t>
            </w:r>
          </w:p>
          <w:p w:rsidR="00A9232B" w:rsidRPr="00A9232B" w:rsidRDefault="00A9232B" w:rsidP="00A9232B">
            <w:pPr>
              <w:pStyle w:val="SOFinalNumbering"/>
              <w:rPr>
                <w:color w:val="C0C0C0"/>
              </w:rPr>
            </w:pPr>
            <w:r w:rsidRPr="00A9232B">
              <w:rPr>
                <w:color w:val="C0C0C0"/>
              </w:rPr>
              <w:t>4.</w:t>
            </w:r>
            <w:r w:rsidRPr="00A9232B">
              <w:rPr>
                <w:color w:val="C0C0C0"/>
              </w:rPr>
              <w:tab/>
            </w:r>
            <w:proofErr w:type="gramStart"/>
            <w:r w:rsidRPr="00A9232B">
              <w:rPr>
                <w:color w:val="C0C0C0"/>
              </w:rPr>
              <w:t>examine</w:t>
            </w:r>
            <w:proofErr w:type="gramEnd"/>
            <w:r w:rsidRPr="00A9232B">
              <w:rPr>
                <w:color w:val="C0C0C0"/>
              </w:rPr>
              <w:t xml:space="preserve"> relationships between language, culture, and identity, and reflect on the ways in which culture influences communication.</w:t>
            </w:r>
          </w:p>
          <w:p w:rsidR="00BA0E2D" w:rsidRPr="00D62B61" w:rsidRDefault="00BA0E2D" w:rsidP="00A9232B">
            <w:pPr>
              <w:spacing w:before="60" w:after="60"/>
              <w:rPr>
                <w:rFonts w:ascii="Arial" w:eastAsia="SimSun" w:hAnsi="Arial" w:cs="Arial"/>
                <w:b/>
                <w:color w:val="C0C0C0"/>
                <w:sz w:val="18"/>
                <w:szCs w:val="18"/>
              </w:rPr>
            </w:pPr>
          </w:p>
        </w:tc>
        <w:tc>
          <w:tcPr>
            <w:tcW w:w="6948" w:type="dxa"/>
          </w:tcPr>
          <w:p w:rsidR="00BA0E2D" w:rsidRPr="003E053E" w:rsidRDefault="00BA0E2D" w:rsidP="00D62B61">
            <w:pPr>
              <w:spacing w:before="60" w:after="60"/>
              <w:rPr>
                <w:rFonts w:ascii="Arial" w:eastAsia="SimSun" w:hAnsi="Arial" w:cs="Arial"/>
                <w:b/>
                <w:sz w:val="22"/>
                <w:szCs w:val="22"/>
              </w:rPr>
            </w:pPr>
            <w:r w:rsidRPr="003E053E">
              <w:rPr>
                <w:rFonts w:ascii="Arial" w:eastAsia="SimSun" w:hAnsi="Arial" w:cs="Arial"/>
                <w:b/>
                <w:sz w:val="22"/>
                <w:szCs w:val="22"/>
              </w:rPr>
              <w:t>Ideas</w:t>
            </w:r>
          </w:p>
          <w:p w:rsidR="00BA0E2D" w:rsidRPr="00D62B61" w:rsidRDefault="00BA0E2D" w:rsidP="00D62B61">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BA0E2D" w:rsidRPr="00D62B61" w:rsidRDefault="00BA0E2D" w:rsidP="00D62B61">
            <w:pPr>
              <w:spacing w:before="60" w:after="60"/>
              <w:rPr>
                <w:rFonts w:ascii="Arial" w:eastAsia="SimSun" w:hAnsi="Arial" w:cs="Arial"/>
                <w:b/>
                <w:sz w:val="18"/>
                <w:szCs w:val="18"/>
              </w:rPr>
            </w:pPr>
            <w:r w:rsidRPr="00D62B61">
              <w:rPr>
                <w:rFonts w:ascii="Arial" w:eastAsia="SimSun" w:hAnsi="Arial" w:cs="Arial"/>
                <w:b/>
                <w:sz w:val="18"/>
                <w:szCs w:val="18"/>
              </w:rPr>
              <w:t>I1 Relevance</w:t>
            </w:r>
          </w:p>
          <w:p w:rsidR="00BA0E2D" w:rsidRPr="00D62B61" w:rsidRDefault="00BA0E2D" w:rsidP="00D62B61">
            <w:pPr>
              <w:pStyle w:val="BodyText2"/>
              <w:numPr>
                <w:ilvl w:val="0"/>
                <w:numId w:val="3"/>
              </w:numPr>
              <w:spacing w:before="60" w:after="60" w:line="240" w:lineRule="auto"/>
              <w:rPr>
                <w:rFonts w:cs="Arial"/>
                <w:sz w:val="18"/>
                <w:szCs w:val="18"/>
              </w:rPr>
            </w:pPr>
            <w:r w:rsidRPr="00D62B61">
              <w:rPr>
                <w:rFonts w:cs="Arial"/>
                <w:sz w:val="18"/>
                <w:szCs w:val="18"/>
              </w:rPr>
              <w:t>relevance to context, purpose, and audience and topic</w:t>
            </w:r>
          </w:p>
          <w:p w:rsidR="00BA0E2D" w:rsidRPr="00D62B61" w:rsidRDefault="00BA0E2D" w:rsidP="00D62B61">
            <w:pPr>
              <w:pStyle w:val="BodyText2"/>
              <w:numPr>
                <w:ilvl w:val="0"/>
                <w:numId w:val="3"/>
              </w:numPr>
              <w:spacing w:before="60" w:after="60" w:line="240" w:lineRule="auto"/>
              <w:rPr>
                <w:rFonts w:cs="Arial"/>
                <w:sz w:val="18"/>
                <w:szCs w:val="18"/>
              </w:rPr>
            </w:pPr>
            <w:r w:rsidRPr="00D62B61">
              <w:rPr>
                <w:rFonts w:cs="Arial"/>
                <w:sz w:val="18"/>
                <w:szCs w:val="18"/>
              </w:rPr>
              <w:t>relating appropriate detail, ideas, information, and opinions</w:t>
            </w:r>
          </w:p>
          <w:p w:rsidR="00BA0E2D" w:rsidRPr="00D62B61" w:rsidRDefault="00BA0E2D" w:rsidP="00D62B61">
            <w:pPr>
              <w:pStyle w:val="BodyText2"/>
              <w:numPr>
                <w:ilvl w:val="0"/>
                <w:numId w:val="3"/>
              </w:numPr>
              <w:spacing w:after="60" w:line="240" w:lineRule="auto"/>
              <w:rPr>
                <w:rFonts w:cs="Arial"/>
                <w:b/>
                <w:sz w:val="18"/>
                <w:szCs w:val="18"/>
              </w:rPr>
            </w:pPr>
            <w:r w:rsidRPr="00D62B61">
              <w:rPr>
                <w:rFonts w:cs="Arial"/>
                <w:sz w:val="18"/>
                <w:szCs w:val="18"/>
              </w:rPr>
              <w:t>creating interest and engaging the audience</w:t>
            </w:r>
          </w:p>
          <w:p w:rsidR="00BA0E2D" w:rsidRPr="00D62B61" w:rsidRDefault="00BA0E2D" w:rsidP="00D62B61">
            <w:pPr>
              <w:pStyle w:val="BodyText2"/>
              <w:spacing w:after="60" w:line="240" w:lineRule="auto"/>
              <w:rPr>
                <w:rFonts w:cs="Arial"/>
                <w:b/>
                <w:sz w:val="18"/>
                <w:szCs w:val="18"/>
              </w:rPr>
            </w:pPr>
            <w:r w:rsidRPr="00D62B61">
              <w:rPr>
                <w:rFonts w:cs="Arial"/>
                <w:b/>
                <w:sz w:val="18"/>
                <w:szCs w:val="18"/>
              </w:rPr>
              <w:t>I2 Depth of treatment of ideas, information, or opinions</w:t>
            </w:r>
          </w:p>
          <w:p w:rsidR="00BA0E2D" w:rsidRPr="00D62B61" w:rsidRDefault="00BA0E2D" w:rsidP="00D62B61">
            <w:pPr>
              <w:pStyle w:val="BodyText2"/>
              <w:numPr>
                <w:ilvl w:val="0"/>
                <w:numId w:val="4"/>
              </w:numPr>
              <w:spacing w:after="60" w:line="240" w:lineRule="auto"/>
              <w:rPr>
                <w:rFonts w:cs="Arial"/>
                <w:sz w:val="18"/>
                <w:szCs w:val="18"/>
              </w:rPr>
            </w:pPr>
            <w:r w:rsidRPr="00D62B61">
              <w:rPr>
                <w:rFonts w:cs="Arial"/>
                <w:sz w:val="18"/>
                <w:szCs w:val="18"/>
              </w:rPr>
              <w:t>depth and breadth of content</w:t>
            </w:r>
          </w:p>
          <w:p w:rsidR="00BA0E2D" w:rsidRPr="00D62B61" w:rsidRDefault="00BA0E2D" w:rsidP="00D62B61">
            <w:pPr>
              <w:pStyle w:val="BodyText2"/>
              <w:numPr>
                <w:ilvl w:val="0"/>
                <w:numId w:val="4"/>
              </w:numPr>
              <w:spacing w:after="60" w:line="240" w:lineRule="auto"/>
              <w:rPr>
                <w:rFonts w:cs="Arial"/>
                <w:sz w:val="18"/>
                <w:szCs w:val="18"/>
              </w:rPr>
            </w:pPr>
            <w:r w:rsidRPr="00D62B61">
              <w:rPr>
                <w:rFonts w:cs="Arial"/>
                <w:sz w:val="18"/>
                <w:szCs w:val="18"/>
              </w:rPr>
              <w:t>elaboration of ideas and support of opinions</w:t>
            </w:r>
          </w:p>
          <w:p w:rsidR="00BA0E2D" w:rsidRPr="00D62B61" w:rsidRDefault="00BA0E2D" w:rsidP="00D62B61">
            <w:pPr>
              <w:pStyle w:val="BodyText2"/>
              <w:numPr>
                <w:ilvl w:val="0"/>
                <w:numId w:val="4"/>
              </w:numPr>
              <w:spacing w:after="60" w:line="240" w:lineRule="auto"/>
              <w:rPr>
                <w:rFonts w:cs="Arial"/>
                <w:color w:val="C0C0C0"/>
                <w:sz w:val="18"/>
                <w:szCs w:val="18"/>
              </w:rPr>
            </w:pPr>
            <w:proofErr w:type="gramStart"/>
            <w:r w:rsidRPr="00D62B61">
              <w:rPr>
                <w:rFonts w:cs="Arial"/>
                <w:color w:val="C0C0C0"/>
                <w:sz w:val="18"/>
                <w:szCs w:val="18"/>
              </w:rPr>
              <w:t>planning</w:t>
            </w:r>
            <w:proofErr w:type="gramEnd"/>
            <w:r w:rsidRPr="00D62B61">
              <w:rPr>
                <w:rFonts w:cs="Arial"/>
                <w:color w:val="C0C0C0"/>
                <w:sz w:val="18"/>
                <w:szCs w:val="18"/>
              </w:rPr>
              <w:t xml:space="preserve"> and preparation.</w:t>
            </w:r>
          </w:p>
          <w:p w:rsidR="00BA0E2D" w:rsidRPr="003E053E" w:rsidRDefault="00BA0E2D" w:rsidP="00D62B61">
            <w:pPr>
              <w:spacing w:after="120"/>
              <w:ind w:right="51"/>
              <w:rPr>
                <w:rFonts w:ascii="Arial" w:eastAsia="SimSun" w:hAnsi="Arial" w:cs="Arial"/>
                <w:b/>
                <w:sz w:val="22"/>
                <w:szCs w:val="22"/>
              </w:rPr>
            </w:pPr>
            <w:r w:rsidRPr="003E053E">
              <w:rPr>
                <w:rFonts w:ascii="Arial" w:eastAsia="SimSun" w:hAnsi="Arial" w:cs="Arial"/>
                <w:b/>
                <w:sz w:val="22"/>
                <w:szCs w:val="22"/>
              </w:rPr>
              <w:t>Expression</w:t>
            </w:r>
          </w:p>
          <w:p w:rsidR="00BA0E2D" w:rsidRPr="00D62B61" w:rsidRDefault="00BA0E2D" w:rsidP="00D62B61">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BA0E2D" w:rsidRPr="00D62B61" w:rsidRDefault="00BA0E2D" w:rsidP="00D62B61">
            <w:pPr>
              <w:spacing w:before="60" w:after="60"/>
              <w:rPr>
                <w:rFonts w:ascii="Arial" w:eastAsia="SimSun" w:hAnsi="Arial" w:cs="Arial"/>
                <w:b/>
                <w:color w:val="000000"/>
                <w:sz w:val="18"/>
                <w:szCs w:val="18"/>
              </w:rPr>
            </w:pPr>
            <w:r w:rsidRPr="00D62B61">
              <w:rPr>
                <w:rFonts w:ascii="Arial" w:eastAsia="SimSun" w:hAnsi="Arial" w:cs="Arial"/>
                <w:b/>
                <w:color w:val="000000"/>
                <w:sz w:val="18"/>
                <w:szCs w:val="18"/>
              </w:rPr>
              <w:t>E 1 Capacity to convey information accurately and appropriately</w:t>
            </w:r>
          </w:p>
          <w:p w:rsidR="00BA0E2D" w:rsidRPr="00D62B61" w:rsidRDefault="00BA0E2D" w:rsidP="00D62B61">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range of expression (i.e. linguistic structures and features)</w:t>
            </w:r>
          </w:p>
          <w:p w:rsidR="00BA0E2D" w:rsidRPr="00D62B61" w:rsidRDefault="00BA0E2D" w:rsidP="00D62B61">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accuracy of expression (i.e. linguistic structures and features, grammar)</w:t>
            </w:r>
          </w:p>
          <w:p w:rsidR="00BA0E2D" w:rsidRPr="00D62B61" w:rsidRDefault="00BA0E2D" w:rsidP="00D62B61">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use of cohesive devices</w:t>
            </w:r>
          </w:p>
          <w:p w:rsidR="00BA0E2D" w:rsidRPr="00D62B61" w:rsidRDefault="00BA0E2D" w:rsidP="00D62B61">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appropriateness of expression, including register and cultural appropriateness</w:t>
            </w:r>
          </w:p>
          <w:p w:rsidR="00BA0E2D" w:rsidRPr="00D62B61" w:rsidRDefault="00BA0E2D" w:rsidP="00D62B61">
            <w:pPr>
              <w:numPr>
                <w:ilvl w:val="0"/>
                <w:numId w:val="5"/>
              </w:numPr>
              <w:spacing w:before="60" w:after="60"/>
              <w:rPr>
                <w:rFonts w:ascii="Arial" w:eastAsia="SimSun" w:hAnsi="Arial" w:cs="Arial"/>
                <w:b/>
                <w:color w:val="C0C0C0"/>
                <w:sz w:val="18"/>
                <w:szCs w:val="18"/>
              </w:rPr>
            </w:pPr>
            <w:proofErr w:type="gramStart"/>
            <w:r w:rsidRPr="00D62B61">
              <w:rPr>
                <w:rFonts w:ascii="Arial" w:eastAsia="SimSun" w:hAnsi="Arial" w:cs="Arial"/>
                <w:color w:val="C0C0C0"/>
                <w:sz w:val="18"/>
                <w:szCs w:val="18"/>
              </w:rPr>
              <w:t>clarity</w:t>
            </w:r>
            <w:proofErr w:type="gramEnd"/>
            <w:r w:rsidRPr="00D62B61">
              <w:rPr>
                <w:rFonts w:ascii="Arial" w:eastAsia="SimSun" w:hAnsi="Arial" w:cs="Arial"/>
                <w:color w:val="C0C0C0"/>
                <w:sz w:val="18"/>
                <w:szCs w:val="18"/>
              </w:rPr>
              <w:t xml:space="preserve"> of expression, including  fluency, pronunciation, and intonation.</w:t>
            </w:r>
          </w:p>
          <w:p w:rsidR="00BA0E2D" w:rsidRPr="00D62B61" w:rsidRDefault="00BA0E2D" w:rsidP="00D62B61">
            <w:pPr>
              <w:spacing w:before="60" w:after="60"/>
              <w:rPr>
                <w:rFonts w:ascii="Arial" w:eastAsia="SimSun" w:hAnsi="Arial" w:cs="Arial"/>
                <w:b/>
                <w:sz w:val="18"/>
                <w:szCs w:val="18"/>
              </w:rPr>
            </w:pPr>
            <w:r w:rsidRPr="00D62B61">
              <w:rPr>
                <w:rFonts w:ascii="Arial" w:eastAsia="SimSun" w:hAnsi="Arial" w:cs="Arial"/>
                <w:b/>
                <w:sz w:val="18"/>
                <w:szCs w:val="18"/>
              </w:rPr>
              <w:t>E 2 Coherence in structure and sequence</w:t>
            </w:r>
          </w:p>
          <w:p w:rsidR="00BA0E2D" w:rsidRPr="00D62B61" w:rsidRDefault="00BA0E2D" w:rsidP="00D62B61">
            <w:pPr>
              <w:pStyle w:val="BodyText2"/>
              <w:numPr>
                <w:ilvl w:val="0"/>
                <w:numId w:val="6"/>
              </w:numPr>
              <w:spacing w:before="60" w:after="60" w:line="240" w:lineRule="auto"/>
              <w:rPr>
                <w:rFonts w:cs="Arial"/>
                <w:sz w:val="18"/>
                <w:szCs w:val="18"/>
              </w:rPr>
            </w:pPr>
            <w:r w:rsidRPr="00D62B61">
              <w:rPr>
                <w:rFonts w:cs="Arial"/>
                <w:sz w:val="18"/>
                <w:szCs w:val="18"/>
              </w:rPr>
              <w:t xml:space="preserve">organisation of information and ideas </w:t>
            </w:r>
          </w:p>
          <w:p w:rsidR="00BA0E2D" w:rsidRPr="00D62B61" w:rsidRDefault="00BA0E2D" w:rsidP="00D62B61">
            <w:pPr>
              <w:pStyle w:val="Table8pt3pttop"/>
              <w:numPr>
                <w:ilvl w:val="0"/>
                <w:numId w:val="6"/>
              </w:numPr>
              <w:rPr>
                <w:sz w:val="18"/>
                <w:szCs w:val="18"/>
              </w:rPr>
            </w:pPr>
            <w:proofErr w:type="gramStart"/>
            <w:r w:rsidRPr="00D62B61">
              <w:rPr>
                <w:sz w:val="18"/>
                <w:szCs w:val="18"/>
              </w:rPr>
              <w:t>use</w:t>
            </w:r>
            <w:proofErr w:type="gramEnd"/>
            <w:r w:rsidRPr="00D62B61">
              <w:rPr>
                <w:sz w:val="18"/>
                <w:szCs w:val="18"/>
              </w:rPr>
              <w:t xml:space="preserve"> of the conventions of text types. </w:t>
            </w:r>
          </w:p>
          <w:p w:rsidR="00BA0E2D" w:rsidRPr="00D62B61" w:rsidRDefault="00BA0E2D" w:rsidP="00D62B61">
            <w:pPr>
              <w:spacing w:before="60" w:after="60"/>
              <w:rPr>
                <w:rFonts w:ascii="Arial" w:eastAsia="SimSun" w:hAnsi="Arial" w:cs="Arial"/>
                <w:b/>
                <w:color w:val="C0C0C0"/>
                <w:sz w:val="18"/>
                <w:szCs w:val="18"/>
              </w:rPr>
            </w:pPr>
            <w:r w:rsidRPr="00D62B61">
              <w:rPr>
                <w:rFonts w:ascii="Arial" w:eastAsia="SimSun" w:hAnsi="Arial" w:cs="Arial"/>
                <w:b/>
                <w:color w:val="C0C0C0"/>
                <w:sz w:val="18"/>
                <w:szCs w:val="18"/>
              </w:rPr>
              <w:t>E3 Capacity to interact and maintain a conversation</w:t>
            </w:r>
          </w:p>
          <w:p w:rsidR="00BA0E2D" w:rsidRPr="00D62B61" w:rsidRDefault="00BA0E2D" w:rsidP="00D62B61">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interaction on topics (i.e. relating to interlocutor, interest in the topic)</w:t>
            </w:r>
          </w:p>
          <w:p w:rsidR="00BA0E2D" w:rsidRPr="00D62B61" w:rsidRDefault="00BA0E2D" w:rsidP="00D62B61">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use of communication strategies (i.e. comprehension, responding to cues)</w:t>
            </w:r>
          </w:p>
          <w:p w:rsidR="00BA0E2D" w:rsidRPr="00D62B61" w:rsidRDefault="00BA0E2D" w:rsidP="00D62B61">
            <w:pPr>
              <w:pStyle w:val="BodyText2"/>
              <w:numPr>
                <w:ilvl w:val="0"/>
                <w:numId w:val="7"/>
              </w:numPr>
              <w:spacing w:before="60" w:after="60" w:line="240" w:lineRule="auto"/>
              <w:rPr>
                <w:rFonts w:cs="Arial"/>
                <w:color w:val="C0C0C0"/>
                <w:sz w:val="18"/>
                <w:szCs w:val="18"/>
              </w:rPr>
            </w:pPr>
            <w:proofErr w:type="gramStart"/>
            <w:r w:rsidRPr="00D62B61">
              <w:rPr>
                <w:rFonts w:cs="Arial"/>
                <w:color w:val="C0C0C0"/>
                <w:sz w:val="18"/>
                <w:szCs w:val="18"/>
              </w:rPr>
              <w:t>fluency</w:t>
            </w:r>
            <w:proofErr w:type="gramEnd"/>
            <w:r w:rsidRPr="00D62B61">
              <w:rPr>
                <w:rFonts w:cs="Arial"/>
                <w:color w:val="C0C0C0"/>
                <w:sz w:val="18"/>
                <w:szCs w:val="18"/>
              </w:rPr>
              <w:t xml:space="preserve"> of responses.</w:t>
            </w:r>
          </w:p>
          <w:p w:rsidR="00BA0E2D" w:rsidRPr="003E053E" w:rsidRDefault="00BA0E2D" w:rsidP="00D62B61">
            <w:pPr>
              <w:spacing w:after="60"/>
              <w:rPr>
                <w:rFonts w:ascii="Arial" w:eastAsia="SimSun" w:hAnsi="Arial" w:cs="Arial"/>
                <w:b/>
                <w:color w:val="C0C0C0"/>
                <w:sz w:val="22"/>
                <w:szCs w:val="22"/>
              </w:rPr>
            </w:pPr>
            <w:r w:rsidRPr="003E053E">
              <w:rPr>
                <w:rFonts w:ascii="Arial" w:eastAsia="SimSun" w:hAnsi="Arial" w:cs="Arial"/>
                <w:b/>
                <w:color w:val="C0C0C0"/>
                <w:sz w:val="22"/>
                <w:szCs w:val="22"/>
              </w:rPr>
              <w:t>Interpretation and Reflection</w:t>
            </w:r>
          </w:p>
          <w:p w:rsidR="00BA0E2D" w:rsidRPr="00D62B61" w:rsidRDefault="00BA0E2D" w:rsidP="00D62B61">
            <w:pPr>
              <w:pStyle w:val="BodyText6ptTop"/>
              <w:spacing w:before="0"/>
              <w:rPr>
                <w:rFonts w:eastAsia="SimSun" w:cs="Arial"/>
                <w:color w:val="C0C0C0"/>
                <w:sz w:val="18"/>
                <w:szCs w:val="18"/>
                <w:lang w:val="en-US"/>
              </w:rPr>
            </w:pPr>
            <w:r w:rsidRPr="00D62B61">
              <w:rPr>
                <w:rFonts w:eastAsia="SimSun" w:cs="Arial"/>
                <w:color w:val="C0C0C0"/>
                <w:sz w:val="18"/>
                <w:szCs w:val="18"/>
              </w:rPr>
              <w:t>The specific features are as follows:</w:t>
            </w:r>
          </w:p>
          <w:p w:rsidR="00BA0E2D" w:rsidRPr="00D62B61" w:rsidRDefault="00BA0E2D" w:rsidP="00D67CD8">
            <w:pPr>
              <w:pStyle w:val="Bullets"/>
              <w:rPr>
                <w:rFonts w:cs="Arial"/>
                <w:color w:val="C0C0C0"/>
                <w:sz w:val="18"/>
                <w:szCs w:val="18"/>
              </w:rPr>
            </w:pPr>
            <w:r w:rsidRPr="00D62B61">
              <w:rPr>
                <w:rFonts w:cs="Arial"/>
                <w:color w:val="C0C0C0"/>
                <w:sz w:val="18"/>
                <w:szCs w:val="18"/>
              </w:rPr>
              <w:t>IR1 Interpretation of meaning in texts</w:t>
            </w:r>
          </w:p>
          <w:p w:rsidR="00BA0E2D" w:rsidRPr="00D62B61" w:rsidRDefault="00BA0E2D" w:rsidP="00D67CD8">
            <w:pPr>
              <w:pStyle w:val="Char11ptLeft063cmBeforeLeft095cmHan"/>
              <w:rPr>
                <w:rFonts w:ascii="Arial" w:hAnsi="Arial" w:cs="Arial"/>
                <w:sz w:val="18"/>
                <w:szCs w:val="18"/>
              </w:rPr>
            </w:pPr>
            <w:r w:rsidRPr="00D62B61">
              <w:rPr>
                <w:rFonts w:ascii="Arial" w:hAnsi="Arial" w:cs="Arial"/>
                <w:sz w:val="18"/>
                <w:szCs w:val="18"/>
              </w:rPr>
              <w:t>the content (general and specific information)</w:t>
            </w:r>
          </w:p>
          <w:p w:rsidR="00BA0E2D" w:rsidRPr="00D62B61" w:rsidRDefault="00BA0E2D" w:rsidP="00D67CD8">
            <w:pPr>
              <w:pStyle w:val="Char11ptLeft063cmBeforeLeft095cmHan"/>
              <w:rPr>
                <w:rFonts w:ascii="Arial" w:hAnsi="Arial" w:cs="Arial"/>
                <w:sz w:val="18"/>
                <w:szCs w:val="18"/>
              </w:rPr>
            </w:pPr>
            <w:r w:rsidRPr="00D62B61">
              <w:rPr>
                <w:rFonts w:ascii="Arial" w:hAnsi="Arial" w:cs="Arial"/>
                <w:sz w:val="18"/>
                <w:szCs w:val="18"/>
              </w:rPr>
              <w:t>the context, purpose, and audience of the text</w:t>
            </w:r>
          </w:p>
          <w:p w:rsidR="00BA0E2D" w:rsidRPr="00D62B61" w:rsidRDefault="00BA0E2D" w:rsidP="00D67CD8">
            <w:pPr>
              <w:pStyle w:val="Char11ptLeft063cmBeforeLeft095cmHan"/>
              <w:rPr>
                <w:rFonts w:ascii="Arial" w:hAnsi="Arial" w:cs="Arial"/>
                <w:sz w:val="18"/>
                <w:szCs w:val="18"/>
              </w:rPr>
            </w:pPr>
            <w:proofErr w:type="gramStart"/>
            <w:r w:rsidRPr="00D62B61">
              <w:rPr>
                <w:rFonts w:ascii="Arial" w:hAnsi="Arial" w:cs="Arial"/>
                <w:sz w:val="18"/>
                <w:szCs w:val="18"/>
              </w:rPr>
              <w:t>concepts</w:t>
            </w:r>
            <w:proofErr w:type="gramEnd"/>
            <w:r w:rsidRPr="00D62B61">
              <w:rPr>
                <w:rFonts w:ascii="Arial" w:hAnsi="Arial" w:cs="Arial"/>
                <w:sz w:val="18"/>
                <w:szCs w:val="18"/>
              </w:rPr>
              <w:t>, perspectives, and ideas represented in the text.</w:t>
            </w:r>
          </w:p>
          <w:p w:rsidR="00BA0E2D" w:rsidRPr="00D62B61" w:rsidRDefault="00BA0E2D" w:rsidP="00D67CD8">
            <w:pPr>
              <w:pStyle w:val="Bullets"/>
              <w:rPr>
                <w:rFonts w:cs="Arial"/>
                <w:color w:val="C0C0C0"/>
                <w:sz w:val="18"/>
                <w:szCs w:val="18"/>
              </w:rPr>
            </w:pPr>
            <w:r w:rsidRPr="00D62B61">
              <w:rPr>
                <w:rFonts w:cs="Arial"/>
                <w:color w:val="C0C0C0"/>
                <w:sz w:val="18"/>
                <w:szCs w:val="18"/>
                <w:lang w:eastAsia="ja-JP"/>
              </w:rPr>
              <w:t>IR2 A</w:t>
            </w:r>
            <w:r w:rsidRPr="00D62B61">
              <w:rPr>
                <w:rFonts w:cs="Arial"/>
                <w:color w:val="C0C0C0"/>
                <w:sz w:val="18"/>
                <w:szCs w:val="18"/>
              </w:rPr>
              <w:t>nalysis of the language in texts</w:t>
            </w:r>
          </w:p>
          <w:p w:rsidR="00BA0E2D" w:rsidRPr="00D62B61" w:rsidRDefault="00BA0E2D" w:rsidP="00D67CD8">
            <w:pPr>
              <w:pStyle w:val="Char11ptLeft063cmBeforeLeft095cmHan"/>
              <w:rPr>
                <w:rFonts w:ascii="Arial" w:hAnsi="Arial" w:cs="Arial"/>
                <w:sz w:val="18"/>
                <w:szCs w:val="18"/>
              </w:rPr>
            </w:pPr>
            <w:r w:rsidRPr="00D62B61">
              <w:rPr>
                <w:rFonts w:ascii="Arial" w:hAnsi="Arial" w:cs="Arial"/>
                <w:sz w:val="18"/>
                <w:szCs w:val="18"/>
              </w:rPr>
              <w:t>linguistic and cultural structures and features (i.e. word choice, expressions, idiom)</w:t>
            </w:r>
          </w:p>
          <w:p w:rsidR="00BA0E2D" w:rsidRPr="00D62B61" w:rsidRDefault="00BA0E2D" w:rsidP="00D67CD8">
            <w:pPr>
              <w:pStyle w:val="Char11ptLeft063cmBeforeLeft095cmHan"/>
              <w:rPr>
                <w:rFonts w:ascii="Arial" w:hAnsi="Arial" w:cs="Arial"/>
                <w:sz w:val="18"/>
                <w:szCs w:val="18"/>
              </w:rPr>
            </w:pPr>
            <w:proofErr w:type="gramStart"/>
            <w:r w:rsidRPr="00D62B61">
              <w:rPr>
                <w:rFonts w:ascii="Arial" w:hAnsi="Arial" w:cs="Arial"/>
                <w:sz w:val="18"/>
                <w:szCs w:val="18"/>
              </w:rPr>
              <w:t>stylistic</w:t>
            </w:r>
            <w:proofErr w:type="gramEnd"/>
            <w:r w:rsidRPr="00D62B61">
              <w:rPr>
                <w:rFonts w:ascii="Arial" w:hAnsi="Arial" w:cs="Arial"/>
                <w:sz w:val="18"/>
                <w:szCs w:val="18"/>
              </w:rPr>
              <w:t xml:space="preserve"> features (i.e. tone, register, phrasing and repetition, textual features and organisation).    </w:t>
            </w:r>
          </w:p>
          <w:p w:rsidR="00BA0E2D" w:rsidRPr="00D62B61" w:rsidRDefault="00BA0E2D" w:rsidP="00D62B61">
            <w:pPr>
              <w:pStyle w:val="Char11ptLeft063cmBeforeLeft095cmHan"/>
              <w:numPr>
                <w:ilvl w:val="0"/>
                <w:numId w:val="0"/>
              </w:numPr>
              <w:rPr>
                <w:rFonts w:ascii="Arial" w:hAnsi="Arial" w:cs="Arial"/>
                <w:b/>
                <w:sz w:val="18"/>
                <w:szCs w:val="18"/>
              </w:rPr>
            </w:pPr>
            <w:r w:rsidRPr="00D62B61">
              <w:rPr>
                <w:rFonts w:ascii="Arial" w:hAnsi="Arial" w:cs="Arial"/>
                <w:b/>
                <w:sz w:val="18"/>
                <w:szCs w:val="18"/>
              </w:rPr>
              <w:t>IR3 Reflection</w:t>
            </w:r>
          </w:p>
          <w:p w:rsidR="00BA0E2D" w:rsidRPr="00D62B61" w:rsidRDefault="00BA0E2D" w:rsidP="00D67CD8">
            <w:pPr>
              <w:pStyle w:val="Char11ptLeft063cmBeforeLeft095cmHan"/>
              <w:rPr>
                <w:rFonts w:ascii="Arial" w:hAnsi="Arial" w:cs="Arial"/>
                <w:sz w:val="18"/>
                <w:szCs w:val="18"/>
              </w:rPr>
            </w:pPr>
            <w:r w:rsidRPr="00D62B61">
              <w:rPr>
                <w:rFonts w:ascii="Arial" w:hAnsi="Arial" w:cs="Arial"/>
                <w:sz w:val="18"/>
                <w:szCs w:val="18"/>
              </w:rPr>
              <w:t>reflection on how cultures, values, beliefs, practices, and ideas are represented or expressed in texts</w:t>
            </w:r>
          </w:p>
          <w:p w:rsidR="00BA0E2D" w:rsidRPr="00D62B61" w:rsidRDefault="00BA0E2D" w:rsidP="00D67CD8">
            <w:pPr>
              <w:pStyle w:val="Char11ptLeft063cmBeforeLeft095cmHan"/>
              <w:rPr>
                <w:rFonts w:ascii="Arial" w:hAnsi="Arial" w:cs="Arial"/>
                <w:sz w:val="18"/>
                <w:szCs w:val="18"/>
              </w:rPr>
            </w:pPr>
            <w:r w:rsidRPr="00D62B61">
              <w:rPr>
                <w:rFonts w:ascii="Arial" w:hAnsi="Arial" w:cs="Arial"/>
                <w:sz w:val="18"/>
                <w:szCs w:val="18"/>
              </w:rPr>
              <w:t>reflection on their own values, beliefs, practices, and ideas in relation to those represented or expressed in the texts studied</w:t>
            </w:r>
          </w:p>
          <w:p w:rsidR="00BA0E2D" w:rsidRPr="00D62B61" w:rsidRDefault="00BA0E2D" w:rsidP="00D67CD8">
            <w:pPr>
              <w:pStyle w:val="Char11ptLeft063cmBeforeLeft095cmHan"/>
              <w:rPr>
                <w:rFonts w:ascii="Arial" w:hAnsi="Arial" w:cs="Arial"/>
                <w:sz w:val="18"/>
                <w:szCs w:val="18"/>
              </w:rPr>
            </w:pPr>
            <w:proofErr w:type="gramStart"/>
            <w:r w:rsidRPr="00D62B61">
              <w:rPr>
                <w:rFonts w:ascii="Arial" w:hAnsi="Arial" w:cs="Arial"/>
                <w:sz w:val="18"/>
                <w:szCs w:val="18"/>
              </w:rPr>
              <w:t>reflection</w:t>
            </w:r>
            <w:proofErr w:type="gramEnd"/>
            <w:r w:rsidRPr="00D62B61">
              <w:rPr>
                <w:rFonts w:ascii="Arial" w:hAnsi="Arial" w:cs="Arial"/>
                <w:sz w:val="18"/>
                <w:szCs w:val="18"/>
              </w:rPr>
              <w:t xml:space="preserve"> on own learning.</w:t>
            </w:r>
          </w:p>
          <w:p w:rsidR="00BA0E2D" w:rsidRPr="00D62B61" w:rsidRDefault="00BA0E2D" w:rsidP="00D62B61">
            <w:pPr>
              <w:spacing w:after="60"/>
              <w:rPr>
                <w:rFonts w:ascii="Arial" w:eastAsia="SimSun" w:hAnsi="Arial" w:cs="Arial"/>
                <w:sz w:val="18"/>
                <w:szCs w:val="18"/>
              </w:rPr>
            </w:pPr>
          </w:p>
        </w:tc>
      </w:tr>
    </w:tbl>
    <w:p w:rsidR="00BA0E2D" w:rsidRDefault="00BA0E2D" w:rsidP="00DA641D">
      <w:pPr>
        <w:ind w:left="360" w:right="-28"/>
        <w:rPr>
          <w:rFonts w:ascii="MS Mincho"/>
        </w:rPr>
      </w:pPr>
    </w:p>
    <w:p w:rsidR="00BA0E2D" w:rsidRPr="007308F8" w:rsidRDefault="00BA0E2D" w:rsidP="00DA641D">
      <w:pPr>
        <w:ind w:left="360" w:right="-28"/>
        <w:rPr>
          <w:rFonts w:ascii="MS Mincho"/>
        </w:rPr>
      </w:pPr>
    </w:p>
    <w:p w:rsidR="00BA0E2D" w:rsidRDefault="00BA0E2D" w:rsidP="00DA641D">
      <w:pPr>
        <w:ind w:left="360" w:right="-28"/>
      </w:pPr>
    </w:p>
    <w:p w:rsidR="00BA0E2D" w:rsidRDefault="00BA0E2D" w:rsidP="00DA641D">
      <w:pPr>
        <w:ind w:left="360" w:right="-28"/>
      </w:pPr>
    </w:p>
    <w:p w:rsidR="00BA0E2D" w:rsidRDefault="00BA0E2D" w:rsidP="00DA641D">
      <w:pPr>
        <w:ind w:left="360" w:right="-28"/>
      </w:pPr>
    </w:p>
    <w:p w:rsidR="00BA0E2D" w:rsidRDefault="00BA0E2D" w:rsidP="00DA641D">
      <w:pPr>
        <w:ind w:left="360" w:right="-28"/>
      </w:pPr>
    </w:p>
    <w:p w:rsidR="00BA0E2D" w:rsidRDefault="00BA0E2D" w:rsidP="00DA641D">
      <w:pPr>
        <w:ind w:right="-28"/>
        <w:sectPr w:rsidR="00BA0E2D" w:rsidSect="004C7349">
          <w:footerReference w:type="default" r:id="rId8"/>
          <w:pgSz w:w="11906" w:h="16838"/>
          <w:pgMar w:top="1140" w:right="1247" w:bottom="1140" w:left="1304" w:header="709" w:footer="376" w:gutter="0"/>
          <w:cols w:space="708"/>
          <w:docGrid w:linePitch="360"/>
        </w:sectPr>
      </w:pPr>
    </w:p>
    <w:p w:rsidR="00BA0E2D" w:rsidRDefault="00BA0E2D" w:rsidP="005C211B">
      <w:pPr>
        <w:pStyle w:val="Heading2"/>
        <w:spacing w:after="80"/>
        <w:ind w:hanging="1078"/>
        <w:rPr>
          <w:rFonts w:eastAsia="MS Mincho"/>
          <w:lang w:eastAsia="ja-JP"/>
        </w:rPr>
      </w:pPr>
      <w:r w:rsidRPr="0010366F">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BA0E2D" w:rsidRPr="00240129" w:rsidTr="00D67CD8">
        <w:trPr>
          <w:tblHeader/>
        </w:trPr>
        <w:tc>
          <w:tcPr>
            <w:tcW w:w="378" w:type="dxa"/>
            <w:shd w:val="clear" w:color="auto" w:fill="000000"/>
          </w:tcPr>
          <w:p w:rsidR="00BA0E2D" w:rsidRPr="00240129" w:rsidRDefault="00BA0E2D" w:rsidP="00D67CD8">
            <w:pPr>
              <w:jc w:val="center"/>
              <w:rPr>
                <w:rFonts w:ascii="Arial" w:hAnsi="Arial" w:cs="Arial"/>
                <w:b/>
                <w:szCs w:val="22"/>
              </w:rPr>
            </w:pPr>
          </w:p>
        </w:tc>
        <w:tc>
          <w:tcPr>
            <w:tcW w:w="2408" w:type="dxa"/>
            <w:shd w:val="clear" w:color="auto" w:fill="000000"/>
            <w:vAlign w:val="center"/>
          </w:tcPr>
          <w:p w:rsidR="00BA0E2D" w:rsidRPr="006C3949" w:rsidRDefault="00BA0E2D" w:rsidP="00D67CD8">
            <w:pPr>
              <w:jc w:val="center"/>
              <w:rPr>
                <w:rFonts w:ascii="Arial" w:hAnsi="Arial" w:cs="Arial"/>
                <w:b/>
                <w:color w:val="FFFFFF"/>
                <w:szCs w:val="22"/>
              </w:rPr>
            </w:pPr>
            <w:r w:rsidRPr="006C3949">
              <w:rPr>
                <w:rFonts w:ascii="Arial" w:hAnsi="Arial" w:cs="Arial"/>
                <w:b/>
                <w:color w:val="FFFFFF"/>
                <w:szCs w:val="22"/>
              </w:rPr>
              <w:t>Ideas</w:t>
            </w:r>
          </w:p>
        </w:tc>
        <w:tc>
          <w:tcPr>
            <w:tcW w:w="7380" w:type="dxa"/>
            <w:gridSpan w:val="2"/>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Expression</w:t>
            </w:r>
          </w:p>
        </w:tc>
        <w:tc>
          <w:tcPr>
            <w:tcW w:w="5940" w:type="dxa"/>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Interpretation and Reflection</w:t>
            </w:r>
          </w:p>
        </w:tc>
      </w:tr>
      <w:tr w:rsidR="00BA0E2D" w:rsidRPr="00240129" w:rsidTr="00D67CD8">
        <w:tc>
          <w:tcPr>
            <w:tcW w:w="378" w:type="dxa"/>
          </w:tcPr>
          <w:p w:rsidR="00BA0E2D" w:rsidRPr="006C3949" w:rsidRDefault="00BA0E2D" w:rsidP="00D67CD8">
            <w:pPr>
              <w:jc w:val="both"/>
              <w:rPr>
                <w:rFonts w:ascii="Arial" w:hAnsi="Arial" w:cs="Arial"/>
                <w:b/>
              </w:rPr>
            </w:pPr>
            <w:r w:rsidRPr="006C3949">
              <w:rPr>
                <w:rFonts w:ascii="Arial" w:hAnsi="Arial" w:cs="Arial"/>
                <w:b/>
              </w:rPr>
              <w:t>A</w:t>
            </w:r>
          </w:p>
        </w:tc>
        <w:tc>
          <w:tcPr>
            <w:tcW w:w="2408" w:type="dxa"/>
          </w:tcPr>
          <w:p w:rsidR="00BA0E2D" w:rsidRPr="00137505" w:rsidRDefault="00BA0E2D" w:rsidP="00D67CD8">
            <w:pPr>
              <w:spacing w:before="120" w:after="60"/>
              <w:rPr>
                <w:rFonts w:ascii="Arial" w:hAnsi="Arial" w:cs="Arial"/>
                <w:i/>
                <w:sz w:val="14"/>
                <w:szCs w:val="14"/>
              </w:rPr>
            </w:pPr>
            <w:r w:rsidRPr="00137505">
              <w:rPr>
                <w:rFonts w:ascii="Arial" w:hAnsi="Arial" w:cs="Arial"/>
                <w:i/>
                <w:sz w:val="14"/>
                <w:szCs w:val="14"/>
              </w:rPr>
              <w:t>Relevance</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are consistently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consistently relate the appropriate detail, ideas, information, and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successfully create the desired impact and engage the audience.</w:t>
            </w:r>
          </w:p>
          <w:p w:rsidR="00BA0E2D" w:rsidRPr="00137505" w:rsidRDefault="00BA0E2D" w:rsidP="00D67CD8">
            <w:pPr>
              <w:pStyle w:val="BodyText2"/>
              <w:spacing w:before="60" w:after="60" w:line="240" w:lineRule="auto"/>
              <w:rPr>
                <w:rFonts w:cs="Arial"/>
                <w:sz w:val="14"/>
                <w:szCs w:val="14"/>
              </w:rPr>
            </w:pPr>
            <w:r w:rsidRPr="00137505">
              <w:rPr>
                <w:rFonts w:cs="Arial"/>
                <w:i/>
                <w:sz w:val="14"/>
                <w:szCs w:val="14"/>
              </w:rPr>
              <w:t>Depth of Treatment of Ideas, Information, or Opinions</w:t>
            </w:r>
          </w:p>
          <w:p w:rsidR="00BA0E2D" w:rsidRDefault="00BA0E2D" w:rsidP="00D67CD8">
            <w:pPr>
              <w:pStyle w:val="BodyText2"/>
              <w:spacing w:after="60" w:line="240" w:lineRule="auto"/>
              <w:rPr>
                <w:rFonts w:cs="Arial"/>
                <w:sz w:val="14"/>
                <w:szCs w:val="14"/>
              </w:rPr>
            </w:pPr>
            <w:r w:rsidRPr="00137505">
              <w:rPr>
                <w:rFonts w:cs="Arial"/>
                <w:sz w:val="14"/>
                <w:szCs w:val="14"/>
              </w:rPr>
              <w:t>Depth and breadth in the treatment of ideas, information, or opinions on familiar topics.</w:t>
            </w:r>
          </w:p>
          <w:p w:rsidR="00A9232B" w:rsidRPr="00137505" w:rsidRDefault="00ED5302" w:rsidP="00D67CD8">
            <w:pPr>
              <w:pStyle w:val="BodyText2"/>
              <w:spacing w:after="60" w:line="240" w:lineRule="auto"/>
              <w:rPr>
                <w:rFonts w:cs="Arial"/>
                <w:sz w:val="14"/>
                <w:szCs w:val="14"/>
              </w:rPr>
            </w:pPr>
            <w:r>
              <w:rPr>
                <w:rFonts w:cs="Arial"/>
                <w:sz w:val="14"/>
                <w:szCs w:val="14"/>
              </w:rPr>
              <w:t>Effective elaboration of ideas and support of opinions.</w:t>
            </w:r>
          </w:p>
          <w:p w:rsidR="00BA0E2D" w:rsidRPr="005C211B" w:rsidRDefault="00BA0E2D" w:rsidP="00D67CD8">
            <w:pPr>
              <w:rPr>
                <w:rFonts w:ascii="Arial" w:hAnsi="Arial" w:cs="Arial"/>
                <w:color w:val="C0C0C0"/>
                <w:sz w:val="14"/>
                <w:szCs w:val="14"/>
              </w:rPr>
            </w:pPr>
            <w:r w:rsidRPr="005C211B">
              <w:rPr>
                <w:rFonts w:ascii="Arial" w:hAnsi="Arial" w:cs="Arial"/>
                <w:color w:val="C0C0C0"/>
                <w:sz w:val="14"/>
                <w:szCs w:val="14"/>
              </w:rPr>
              <w:t>Comprehensive evidence of planning and preparation.</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Familiar vocabulary and sentence structures are used with a high degree of accuracy in familiar contexts.</w:t>
            </w:r>
          </w:p>
          <w:p w:rsidR="00BA0E2D" w:rsidRPr="00240129" w:rsidRDefault="00BA0E2D" w:rsidP="00D67CD8">
            <w:pPr>
              <w:pStyle w:val="BodyText2"/>
              <w:spacing w:after="60" w:line="240" w:lineRule="auto"/>
              <w:rPr>
                <w:rFonts w:cs="Arial"/>
                <w:sz w:val="14"/>
                <w:szCs w:val="14"/>
              </w:rPr>
            </w:pPr>
            <w:r w:rsidRPr="00240129">
              <w:rPr>
                <w:rFonts w:cs="Arial"/>
                <w:sz w:val="14"/>
                <w:szCs w:val="14"/>
              </w:rPr>
              <w:t>Some errors when trying to use more complex structures, but errors do not usually impede meaning.</w:t>
            </w:r>
          </w:p>
          <w:p w:rsidR="00BA0E2D" w:rsidRPr="00240129" w:rsidRDefault="00BA0E2D" w:rsidP="00D67CD8">
            <w:pPr>
              <w:pStyle w:val="BodyText2"/>
              <w:spacing w:after="60" w:line="240" w:lineRule="auto"/>
              <w:rPr>
                <w:rFonts w:cs="Arial"/>
                <w:sz w:val="14"/>
                <w:szCs w:val="14"/>
              </w:rPr>
            </w:pPr>
            <w:r w:rsidRPr="00240129">
              <w:rPr>
                <w:rFonts w:cs="Arial"/>
                <w:sz w:val="14"/>
                <w:szCs w:val="14"/>
              </w:rPr>
              <w:t>Effective use of a range of cohesive devices to connect ideas.</w:t>
            </w:r>
          </w:p>
          <w:p w:rsidR="00BA0E2D" w:rsidRPr="00240129" w:rsidRDefault="00BA0E2D" w:rsidP="00D67CD8">
            <w:pPr>
              <w:pStyle w:val="BodyText2"/>
              <w:spacing w:after="60" w:line="240" w:lineRule="auto"/>
              <w:rPr>
                <w:rFonts w:cs="Arial"/>
                <w:sz w:val="14"/>
                <w:szCs w:val="14"/>
              </w:rPr>
            </w:pPr>
            <w:r w:rsidRPr="00240129">
              <w:rPr>
                <w:rFonts w:cs="Arial"/>
                <w:sz w:val="14"/>
                <w:szCs w:val="14"/>
              </w:rPr>
              <w:t>Expression consistently appropriate to the cultural and social context.</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Fluent expression and effective us of intonation and stress, with mostly accurate pronunciation.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Information and ideas are organised logically and coherently.</w:t>
            </w:r>
          </w:p>
          <w:p w:rsidR="00BA0E2D" w:rsidRPr="00137505" w:rsidRDefault="00BA0E2D" w:rsidP="00D67CD8">
            <w:pPr>
              <w:rPr>
                <w:rFonts w:ascii="Arial" w:hAnsi="Arial" w:cs="Arial"/>
                <w:sz w:val="14"/>
                <w:szCs w:val="14"/>
              </w:rPr>
            </w:pPr>
            <w:r w:rsidRPr="00137505">
              <w:rPr>
                <w:rFonts w:ascii="Arial" w:hAnsi="Arial" w:cs="Arial"/>
                <w:sz w:val="14"/>
                <w:szCs w:val="14"/>
              </w:rPr>
              <w:t>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BA0E2D" w:rsidRPr="00240129" w:rsidRDefault="00BA0E2D" w:rsidP="00D67CD8">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BA0E2D" w:rsidRPr="00137505" w:rsidRDefault="00BA0E2D" w:rsidP="00D67CD8">
            <w:pPr>
              <w:spacing w:before="60" w:after="60"/>
              <w:rPr>
                <w:rFonts w:ascii="Arial" w:hAnsi="Arial" w:cs="Arial"/>
                <w:i/>
                <w:color w:val="C0C0C0"/>
                <w:sz w:val="14"/>
                <w:szCs w:val="14"/>
              </w:rPr>
            </w:pPr>
            <w:r w:rsidRPr="00137505">
              <w:rPr>
                <w:rFonts w:ascii="Arial" w:hAnsi="Arial" w:cs="Arial"/>
                <w:i/>
                <w:color w:val="C0C0C0"/>
                <w:sz w:val="14"/>
                <w:szCs w:val="14"/>
              </w:rPr>
              <w:t>Interpretation of Meaning in Texts</w:t>
            </w:r>
          </w:p>
          <w:p w:rsidR="00BA0E2D" w:rsidRPr="00137505" w:rsidRDefault="00BA0E2D" w:rsidP="00D67CD8">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Conclusions are drawn about purpose, audience, message (argument) of the text, and justified with evidence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identified and explained with clarity and insight.</w:t>
            </w:r>
          </w:p>
          <w:p w:rsidR="00BA0E2D" w:rsidRPr="00137505" w:rsidRDefault="00BA0E2D" w:rsidP="00D67CD8">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The functions of particular linguistic and cultural features in the text are explained clearly.</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Ways in which stylistic features used for effect in the text (e.g. register, tone, textual features/organisation) are explained clearly.</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Reflection</w:t>
            </w:r>
          </w:p>
          <w:p w:rsidR="00BA0E2D" w:rsidRPr="00137505" w:rsidRDefault="00BA0E2D" w:rsidP="00D67CD8">
            <w:pPr>
              <w:pStyle w:val="BodyText2"/>
              <w:spacing w:before="60" w:line="240" w:lineRule="auto"/>
              <w:rPr>
                <w:rFonts w:cs="Arial"/>
                <w:color w:val="C0C0C0"/>
                <w:sz w:val="14"/>
                <w:szCs w:val="14"/>
              </w:rPr>
            </w:pPr>
            <w:r w:rsidRPr="00137505">
              <w:rPr>
                <w:rFonts w:cs="Arial"/>
                <w:color w:val="C0C0C0"/>
                <w:sz w:val="14"/>
                <w:szCs w:val="14"/>
              </w:rPr>
              <w:t>In-depth reflection on how cultures, values, beliefs, practices, and ideas are represented or expressed in texts.</w:t>
            </w:r>
          </w:p>
          <w:p w:rsidR="00BA0E2D" w:rsidRPr="00137505" w:rsidRDefault="00BA0E2D" w:rsidP="00D67CD8">
            <w:pPr>
              <w:pStyle w:val="BodyText2"/>
              <w:spacing w:before="60" w:line="240" w:lineRule="auto"/>
              <w:rPr>
                <w:rFonts w:cs="Arial"/>
                <w:color w:val="C0C0C0"/>
                <w:sz w:val="14"/>
                <w:szCs w:val="14"/>
              </w:rPr>
            </w:pPr>
            <w:r w:rsidRPr="00137505">
              <w:rPr>
                <w:rFonts w:cs="Arial"/>
                <w:color w:val="C0C0C0"/>
                <w:sz w:val="14"/>
                <w:szCs w:val="14"/>
              </w:rPr>
              <w:t>Insightful reflection 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137505">
              <w:rPr>
                <w:rFonts w:cs="Arial"/>
                <w:color w:val="C0C0C0"/>
                <w:sz w:val="14"/>
                <w:szCs w:val="14"/>
              </w:rPr>
              <w:t>Thoughtful reflection on own learning.</w:t>
            </w:r>
          </w:p>
        </w:tc>
      </w:tr>
      <w:tr w:rsidR="00BA0E2D" w:rsidRPr="00240129" w:rsidTr="00D67CD8">
        <w:tc>
          <w:tcPr>
            <w:tcW w:w="378" w:type="dxa"/>
            <w:shd w:val="clear" w:color="auto" w:fill="FFFFFF"/>
          </w:tcPr>
          <w:p w:rsidR="00BA0E2D" w:rsidRPr="006C3949" w:rsidRDefault="00BA0E2D" w:rsidP="00D67CD8">
            <w:pPr>
              <w:jc w:val="both"/>
              <w:rPr>
                <w:rFonts w:ascii="Arial" w:hAnsi="Arial" w:cs="Arial"/>
                <w:b/>
              </w:rPr>
            </w:pPr>
            <w:r w:rsidRPr="006C3949">
              <w:rPr>
                <w:rFonts w:ascii="Arial" w:hAnsi="Arial" w:cs="Arial"/>
                <w:b/>
              </w:rPr>
              <w:t>B</w:t>
            </w:r>
          </w:p>
        </w:tc>
        <w:tc>
          <w:tcPr>
            <w:tcW w:w="2408" w:type="dxa"/>
          </w:tcPr>
          <w:p w:rsidR="00BA0E2D" w:rsidRPr="00137505" w:rsidRDefault="00BA0E2D" w:rsidP="00D67CD8">
            <w:pPr>
              <w:spacing w:before="120" w:after="60"/>
              <w:rPr>
                <w:rFonts w:ascii="Arial" w:hAnsi="Arial" w:cs="Arial"/>
                <w:i/>
                <w:sz w:val="14"/>
                <w:szCs w:val="14"/>
              </w:rPr>
            </w:pPr>
            <w:r w:rsidRPr="00137505">
              <w:rPr>
                <w:rFonts w:ascii="Arial" w:hAnsi="Arial" w:cs="Arial"/>
                <w:i/>
                <w:sz w:val="14"/>
                <w:szCs w:val="14"/>
              </w:rPr>
              <w:t>Relevance</w:t>
            </w:r>
          </w:p>
          <w:p w:rsidR="00BA0E2D" w:rsidRPr="00137505" w:rsidRDefault="00BA0E2D" w:rsidP="00D67CD8">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BA0E2D" w:rsidRPr="00137505" w:rsidRDefault="00BA0E2D" w:rsidP="00D67CD8">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BA0E2D" w:rsidRPr="00137505" w:rsidRDefault="00BA0E2D" w:rsidP="00D67CD8">
            <w:pPr>
              <w:pStyle w:val="BodyText2"/>
              <w:spacing w:after="60" w:line="240" w:lineRule="auto"/>
              <w:rPr>
                <w:rFonts w:cs="Arial"/>
                <w:i/>
                <w:sz w:val="14"/>
                <w:szCs w:val="14"/>
              </w:rPr>
            </w:pPr>
            <w:r w:rsidRPr="00137505">
              <w:rPr>
                <w:rFonts w:cs="Arial"/>
                <w:i/>
                <w:sz w:val="14"/>
                <w:szCs w:val="14"/>
              </w:rPr>
              <w:t>Depth of Treatment  of Ideas, Information, or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BA0E2D" w:rsidRPr="00137505" w:rsidRDefault="00BA0E2D" w:rsidP="00D67CD8">
            <w:pPr>
              <w:pStyle w:val="BodyText2"/>
              <w:spacing w:after="60" w:line="240" w:lineRule="auto"/>
              <w:rPr>
                <w:rFonts w:cs="Arial"/>
                <w:sz w:val="14"/>
                <w:szCs w:val="14"/>
              </w:rPr>
            </w:pPr>
            <w:r w:rsidRPr="00137505">
              <w:rPr>
                <w:rFonts w:cs="Arial"/>
                <w:sz w:val="14"/>
                <w:szCs w:val="14"/>
              </w:rPr>
              <w:t>Generally effective elaboration of ideas, and some support of opinions</w:t>
            </w:r>
          </w:p>
          <w:p w:rsidR="00BA0E2D" w:rsidRPr="005C211B" w:rsidRDefault="00BA0E2D" w:rsidP="00D67CD8">
            <w:pPr>
              <w:pStyle w:val="bullet3pttop"/>
              <w:tabs>
                <w:tab w:val="clear" w:pos="170"/>
                <w:tab w:val="left" w:pos="154"/>
              </w:tabs>
              <w:spacing w:before="0"/>
              <w:rPr>
                <w:rFonts w:ascii="Arial" w:hAnsi="Arial" w:cs="Arial"/>
                <w:color w:val="C0C0C0"/>
                <w:sz w:val="14"/>
                <w:szCs w:val="14"/>
              </w:rPr>
            </w:pPr>
            <w:r w:rsidRPr="005C211B">
              <w:rPr>
                <w:rFonts w:ascii="Arial" w:hAnsi="Arial" w:cs="Arial"/>
                <w:color w:val="C0C0C0"/>
                <w:sz w:val="14"/>
                <w:szCs w:val="14"/>
              </w:rPr>
              <w:t>Sound planning and preparation.</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BA0E2D" w:rsidRPr="00240129" w:rsidRDefault="00BA0E2D" w:rsidP="00D67CD8">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simple cohesive devices to link ideas.</w:t>
            </w:r>
          </w:p>
          <w:p w:rsidR="00BA0E2D" w:rsidRPr="00240129" w:rsidRDefault="00BA0E2D" w:rsidP="00D67CD8">
            <w:pPr>
              <w:spacing w:before="120" w:after="60"/>
              <w:rPr>
                <w:rFonts w:ascii="Arial" w:hAnsi="Arial" w:cs="Arial"/>
                <w:i/>
                <w:sz w:val="14"/>
                <w:szCs w:val="14"/>
              </w:rPr>
            </w:pPr>
            <w:r w:rsidRPr="00240129">
              <w:rPr>
                <w:rFonts w:ascii="Arial" w:hAnsi="Arial" w:cs="Arial"/>
                <w:sz w:val="14"/>
                <w:szCs w:val="14"/>
              </w:rPr>
              <w:t>Expression mostly appropriate to the cultural and social context.</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Some degree of fluency. Responses are hesitant when dealing with unfamiliar contexts. Reasonably accurate pronunciation and intonation.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BA0E2D" w:rsidRPr="00137505" w:rsidRDefault="00BA0E2D" w:rsidP="00D67CD8">
            <w:pPr>
              <w:rPr>
                <w:rFonts w:ascii="Arial" w:hAnsi="Arial" w:cs="Arial"/>
                <w:sz w:val="14"/>
                <w:szCs w:val="14"/>
              </w:rPr>
            </w:pPr>
            <w:r w:rsidRPr="00137505">
              <w:rPr>
                <w:rFonts w:ascii="Arial" w:hAnsi="Arial" w:cs="Arial"/>
                <w:sz w:val="14"/>
                <w:szCs w:val="14"/>
              </w:rPr>
              <w:t>Most 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 xml:space="preserve">Use of well-rehearsed language to maintain interaction </w:t>
            </w:r>
            <w:proofErr w:type="gramStart"/>
            <w:r w:rsidRPr="00240129">
              <w:rPr>
                <w:rFonts w:cs="Arial"/>
                <w:color w:val="C0C0C0"/>
                <w:sz w:val="14"/>
                <w:szCs w:val="14"/>
              </w:rPr>
              <w:t>on  familiar</w:t>
            </w:r>
            <w:proofErr w:type="gramEnd"/>
            <w:r w:rsidRPr="00240129">
              <w:rPr>
                <w:rFonts w:cs="Arial"/>
                <w:color w:val="C0C0C0"/>
                <w:sz w:val="14"/>
                <w:szCs w:val="14"/>
              </w:rPr>
              <w:t xml:space="preserve"> topics. Some reliance on input from the interlocutor to maintain interaction. Interest in the topic is conveyed effectively.</w:t>
            </w:r>
          </w:p>
          <w:p w:rsidR="00BA0E2D" w:rsidRPr="00240129" w:rsidRDefault="00BA0E2D" w:rsidP="00D67CD8">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BA0E2D" w:rsidRPr="00240129" w:rsidRDefault="00BA0E2D" w:rsidP="00D67CD8">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BA0E2D" w:rsidRPr="00137505" w:rsidRDefault="00BA0E2D" w:rsidP="00D67CD8">
            <w:pPr>
              <w:spacing w:before="60" w:after="60"/>
              <w:rPr>
                <w:rFonts w:ascii="Arial" w:hAnsi="Arial" w:cs="Arial"/>
                <w:i/>
                <w:color w:val="C0C0C0"/>
                <w:sz w:val="14"/>
                <w:szCs w:val="14"/>
              </w:rPr>
            </w:pPr>
            <w:r w:rsidRPr="00137505">
              <w:rPr>
                <w:rFonts w:ascii="Arial" w:hAnsi="Arial" w:cs="Arial"/>
                <w:i/>
                <w:color w:val="C0C0C0"/>
                <w:sz w:val="14"/>
                <w:szCs w:val="14"/>
              </w:rPr>
              <w:t xml:space="preserve">Interpretation of Meaning in Texts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Key ideas represented in texts containing familiar language and familiar content are identified and explained.</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Some conclusions are drawn about purpose, audience, message (argument) of the text, and supported with some relevant examples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generally identified and explained with some clarity.</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The functions of particular linguistic structures and features in the text are identified and described. Cultural references in texts are recognised and described (e.g. idiom, rhetoric, expressions).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Stylistic features in the text are identified (e.g. register, tone, textual features/organisation). </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Reflection</w:t>
            </w:r>
          </w:p>
          <w:p w:rsidR="00BA0E2D" w:rsidRPr="00137505" w:rsidRDefault="00BA0E2D" w:rsidP="00D67CD8">
            <w:pPr>
              <w:pStyle w:val="BodyText2"/>
              <w:spacing w:before="60" w:after="60" w:line="240" w:lineRule="auto"/>
              <w:rPr>
                <w:rFonts w:cs="Arial"/>
                <w:color w:val="C0C0C0"/>
                <w:sz w:val="14"/>
                <w:szCs w:val="14"/>
              </w:rPr>
            </w:pPr>
            <w:r w:rsidRPr="00137505">
              <w:rPr>
                <w:rFonts w:cs="Arial"/>
                <w:color w:val="C0C0C0"/>
                <w:sz w:val="14"/>
                <w:szCs w:val="14"/>
              </w:rPr>
              <w:t>Some depth in reflection on how cultures, values, beliefs, practices, and ideas are represented or expressed in texts.</w:t>
            </w:r>
          </w:p>
          <w:p w:rsidR="00BA0E2D" w:rsidRPr="00137505" w:rsidRDefault="00BA0E2D" w:rsidP="00D67CD8">
            <w:pPr>
              <w:pStyle w:val="BodyText2"/>
              <w:spacing w:before="60" w:after="60" w:line="240" w:lineRule="auto"/>
              <w:rPr>
                <w:rFonts w:cs="Arial"/>
                <w:color w:val="C0C0C0"/>
                <w:sz w:val="14"/>
                <w:szCs w:val="14"/>
              </w:rPr>
            </w:pPr>
            <w:r w:rsidRPr="00137505">
              <w:rPr>
                <w:rFonts w:cs="Arial"/>
                <w:color w:val="C0C0C0"/>
                <w:sz w:val="14"/>
                <w:szCs w:val="14"/>
              </w:rPr>
              <w:t>Some depth in reflection 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240129">
              <w:rPr>
                <w:rFonts w:cs="Arial"/>
                <w:color w:val="C0C0C0"/>
                <w:sz w:val="14"/>
                <w:szCs w:val="14"/>
              </w:rPr>
              <w:t>Some depth in reflection on own learning.</w:t>
            </w:r>
          </w:p>
        </w:tc>
      </w:tr>
    </w:tbl>
    <w:p w:rsidR="00BA0E2D" w:rsidRPr="000D0A44" w:rsidRDefault="00BA0E2D" w:rsidP="000D0A44"/>
    <w:p w:rsidR="00BA0E2D" w:rsidRPr="00030299" w:rsidRDefault="00BA0E2D" w:rsidP="008F7E76">
      <w:pPr>
        <w:rPr>
          <w:lang w:val="en-US"/>
        </w:rPr>
      </w:pPr>
    </w:p>
    <w:p w:rsidR="00BA0E2D" w:rsidRPr="00030299" w:rsidRDefault="00BA0E2D" w:rsidP="008F7E76">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BA0E2D" w:rsidRPr="00240129" w:rsidTr="00D67CD8">
        <w:trPr>
          <w:tblHeader/>
        </w:trPr>
        <w:tc>
          <w:tcPr>
            <w:tcW w:w="405" w:type="dxa"/>
            <w:shd w:val="clear" w:color="auto" w:fill="000000"/>
          </w:tcPr>
          <w:p w:rsidR="00BA0E2D" w:rsidRPr="00240129" w:rsidRDefault="00BA0E2D" w:rsidP="00D67CD8">
            <w:pPr>
              <w:jc w:val="center"/>
              <w:rPr>
                <w:rFonts w:ascii="Arial" w:hAnsi="Arial" w:cs="Arial"/>
                <w:b/>
                <w:color w:val="FFFFFF"/>
                <w:szCs w:val="22"/>
              </w:rPr>
            </w:pPr>
          </w:p>
        </w:tc>
        <w:tc>
          <w:tcPr>
            <w:tcW w:w="2323" w:type="dxa"/>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335"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6092" w:type="dxa"/>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D67CD8">
        <w:tc>
          <w:tcPr>
            <w:tcW w:w="405" w:type="dxa"/>
          </w:tcPr>
          <w:p w:rsidR="00BA0E2D" w:rsidRPr="006C3949" w:rsidRDefault="00BA0E2D" w:rsidP="00D67CD8">
            <w:pPr>
              <w:jc w:val="both"/>
              <w:rPr>
                <w:rFonts w:ascii="Arial" w:hAnsi="Arial" w:cs="Arial"/>
                <w:b/>
              </w:rPr>
            </w:pPr>
            <w:r w:rsidRPr="006C3949">
              <w:rPr>
                <w:rFonts w:ascii="Arial" w:hAnsi="Arial" w:cs="Arial"/>
                <w:b/>
              </w:rPr>
              <w:t>C</w:t>
            </w:r>
          </w:p>
        </w:tc>
        <w:tc>
          <w:tcPr>
            <w:tcW w:w="2323" w:type="dxa"/>
          </w:tcPr>
          <w:p w:rsidR="00BA0E2D" w:rsidRPr="000D0A44" w:rsidRDefault="00BA0E2D" w:rsidP="00D67CD8">
            <w:pPr>
              <w:spacing w:before="60" w:after="60"/>
              <w:rPr>
                <w:rFonts w:ascii="Arial" w:hAnsi="Arial" w:cs="Arial"/>
                <w:i/>
                <w:sz w:val="14"/>
                <w:szCs w:val="14"/>
              </w:rPr>
            </w:pPr>
            <w:r w:rsidRPr="000D0A44">
              <w:rPr>
                <w:rFonts w:ascii="Arial" w:hAnsi="Arial" w:cs="Arial"/>
                <w:i/>
                <w:sz w:val="14"/>
                <w:szCs w:val="14"/>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generally relevant to the topic and purpose, with some relevance to context and audience.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relate simple ideas and opinions, with generally appropriate information.</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create some interest and partly engage the audience.</w:t>
            </w:r>
          </w:p>
          <w:p w:rsidR="00BA0E2D" w:rsidRPr="000D0A44" w:rsidRDefault="00BA0E2D" w:rsidP="00D67CD8">
            <w:pPr>
              <w:pStyle w:val="BodyText2"/>
              <w:spacing w:after="60" w:line="240" w:lineRule="auto"/>
              <w:rPr>
                <w:rFonts w:cs="Arial"/>
                <w:i/>
                <w:sz w:val="14"/>
                <w:szCs w:val="14"/>
              </w:rPr>
            </w:pPr>
            <w:r w:rsidRPr="000D0A44">
              <w:rPr>
                <w:rFonts w:cs="Arial"/>
                <w:i/>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 xml:space="preserve">Some variety in the treatment of information and simple ideas or opinions on familiar topics.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BA0E2D" w:rsidRPr="005C211B" w:rsidRDefault="00BA0E2D" w:rsidP="00D67CD8">
            <w:pPr>
              <w:pStyle w:val="BodyText2"/>
              <w:spacing w:after="60" w:line="240" w:lineRule="auto"/>
              <w:rPr>
                <w:rFonts w:cs="Arial"/>
                <w:color w:val="C0C0C0"/>
                <w:sz w:val="14"/>
                <w:szCs w:val="14"/>
              </w:rPr>
            </w:pPr>
            <w:r w:rsidRPr="005C211B">
              <w:rPr>
                <w:rFonts w:cs="Arial"/>
                <w:color w:val="C0C0C0"/>
                <w:sz w:val="14"/>
                <w:szCs w:val="14"/>
              </w:rPr>
              <w:t>Competent planning and preparation.</w:t>
            </w:r>
          </w:p>
        </w:tc>
        <w:tc>
          <w:tcPr>
            <w:tcW w:w="4838"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familiar vocabulary and sentence structures and well-rehearsed language to convey meaning. Structure often based on word order derived from English when attempts are made to elaborate.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Accuracy tends to be variable with some quite basic errors. Generally accurate when using formulaic expressions and rehearsed patterns.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Often relies on one or two cohesive device to link ideas.</w:t>
            </w:r>
          </w:p>
          <w:p w:rsidR="00BA0E2D" w:rsidRPr="00240129" w:rsidRDefault="00BA0E2D" w:rsidP="00D67CD8">
            <w:pPr>
              <w:pStyle w:val="BodyText2"/>
              <w:spacing w:before="60" w:after="40" w:line="240" w:lineRule="auto"/>
              <w:rPr>
                <w:rFonts w:cs="Arial"/>
                <w:sz w:val="14"/>
                <w:szCs w:val="14"/>
              </w:rPr>
            </w:pPr>
            <w:r w:rsidRPr="00240129">
              <w:rPr>
                <w:rFonts w:cs="Arial"/>
                <w:sz w:val="14"/>
                <w:szCs w:val="14"/>
              </w:rPr>
              <w:t xml:space="preserve">Expression generally appropriate to the cultural and social context. </w:t>
            </w:r>
          </w:p>
          <w:p w:rsidR="00BA0E2D" w:rsidRPr="00240129" w:rsidRDefault="00BA0E2D" w:rsidP="00D67CD8">
            <w:pPr>
              <w:pStyle w:val="BodyText2"/>
              <w:spacing w:before="60" w:after="40" w:line="240" w:lineRule="auto"/>
              <w:rPr>
                <w:rFonts w:cs="Arial"/>
                <w:color w:val="C0C0C0"/>
                <w:sz w:val="14"/>
                <w:szCs w:val="14"/>
              </w:rPr>
            </w:pPr>
            <w:r w:rsidRPr="00240129">
              <w:rPr>
                <w:rFonts w:cs="Arial"/>
                <w:color w:val="C0C0C0"/>
                <w:sz w:val="14"/>
                <w:szCs w:val="14"/>
              </w:rPr>
              <w:t>Some hesitancy in responding</w:t>
            </w:r>
            <w:r w:rsidRPr="00240129">
              <w:rPr>
                <w:rFonts w:eastAsia="MS Mincho" w:cs="Arial"/>
                <w:color w:val="C0C0C0"/>
                <w:sz w:val="14"/>
                <w:szCs w:val="14"/>
                <w:lang w:eastAsia="ja-JP"/>
              </w:rPr>
              <w:t>.</w:t>
            </w:r>
            <w:r w:rsidRPr="00240129">
              <w:rPr>
                <w:rFonts w:cs="Arial"/>
                <w:color w:val="C0C0C0"/>
                <w:sz w:val="14"/>
                <w:szCs w:val="14"/>
              </w:rPr>
              <w:t xml:space="preserve"> Pronunciation and information are understandable.</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Generally coherent organisation of information and ideas. </w:t>
            </w:r>
          </w:p>
          <w:p w:rsidR="00BA0E2D" w:rsidRPr="000D0A44" w:rsidRDefault="00BA0E2D" w:rsidP="00D67CD8">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BA0E2D" w:rsidRPr="00240129" w:rsidRDefault="00BA0E2D" w:rsidP="00D67CD8">
            <w:pPr>
              <w:spacing w:before="6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BA0E2D" w:rsidRPr="00240129" w:rsidRDefault="00BA0E2D" w:rsidP="00D67CD8">
            <w:pPr>
              <w:tabs>
                <w:tab w:val="left" w:pos="154"/>
              </w:tabs>
              <w:autoSpaceDE w:val="0"/>
              <w:autoSpaceDN w:val="0"/>
              <w:adjustRightInd w:val="0"/>
              <w:rPr>
                <w:rFonts w:ascii="Arial" w:hAnsi="Arial" w:cs="Arial"/>
                <w:color w:val="C0C0C0"/>
                <w:sz w:val="14"/>
                <w:szCs w:val="14"/>
              </w:rPr>
            </w:pPr>
            <w:r w:rsidRPr="00240129">
              <w:rPr>
                <w:rFonts w:ascii="Arial" w:hAnsi="Arial" w:cs="Arial"/>
                <w:color w:val="C0C0C0"/>
                <w:sz w:val="14"/>
                <w:szCs w:val="14"/>
              </w:rPr>
              <w:t>Responses may be hesitant and fluency is often confined to pre-learnt material.</w:t>
            </w:r>
          </w:p>
        </w:tc>
        <w:tc>
          <w:tcPr>
            <w:tcW w:w="6092" w:type="dxa"/>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Competent understanding of context, purpose, and audience, supported with isolated examples from the text.</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Main concepts, ideas, and one or more perspectives in texts are identified, with some explanation.</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Particular linguistic structures and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 xml:space="preserve">Particular stylistic features are identified. </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Some reflection on, with mostly description of, cultures, values, beliefs, practices, and ideas represented or expressed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Some reflection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0D0A44">
              <w:rPr>
                <w:rFonts w:cs="Arial"/>
                <w:color w:val="C0C0C0"/>
                <w:sz w:val="14"/>
                <w:szCs w:val="14"/>
              </w:rPr>
              <w:t>Some reflection on learning experiences.</w:t>
            </w:r>
          </w:p>
        </w:tc>
      </w:tr>
      <w:tr w:rsidR="00BA0E2D" w:rsidRPr="00240129" w:rsidTr="00D67CD8">
        <w:trPr>
          <w:trHeight w:val="94"/>
        </w:trPr>
        <w:tc>
          <w:tcPr>
            <w:tcW w:w="405" w:type="dxa"/>
          </w:tcPr>
          <w:p w:rsidR="00BA0E2D" w:rsidRPr="006C3949" w:rsidRDefault="00BA0E2D" w:rsidP="00D67CD8">
            <w:pPr>
              <w:jc w:val="both"/>
              <w:rPr>
                <w:rFonts w:ascii="Arial" w:hAnsi="Arial" w:cs="Arial"/>
                <w:b/>
              </w:rPr>
            </w:pPr>
            <w:r w:rsidRPr="006C3949">
              <w:rPr>
                <w:rFonts w:ascii="Arial" w:hAnsi="Arial" w:cs="Arial"/>
                <w:b/>
              </w:rPr>
              <w:t>D</w:t>
            </w:r>
          </w:p>
        </w:tc>
        <w:tc>
          <w:tcPr>
            <w:tcW w:w="2323" w:type="dxa"/>
          </w:tcPr>
          <w:p w:rsidR="00BA0E2D" w:rsidRPr="000D0A44" w:rsidRDefault="00BA0E2D" w:rsidP="00D67CD8">
            <w:pPr>
              <w:spacing w:before="120" w:after="60"/>
              <w:rPr>
                <w:rFonts w:ascii="Arial" w:hAnsi="Arial" w:cs="Arial"/>
                <w:i/>
                <w:sz w:val="14"/>
                <w:szCs w:val="14"/>
              </w:rPr>
            </w:pPr>
            <w:r w:rsidRPr="000D0A44">
              <w:rPr>
                <w:rFonts w:ascii="Arial" w:hAnsi="Arial" w:cs="Arial"/>
                <w:i/>
                <w:sz w:val="14"/>
                <w:szCs w:val="14"/>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partially relevant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BA0E2D" w:rsidRPr="000D0A44" w:rsidRDefault="00BA0E2D" w:rsidP="00D67CD8">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BA0E2D" w:rsidRPr="000D0A44" w:rsidRDefault="00BA0E2D" w:rsidP="00D67CD8">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BA0E2D" w:rsidRPr="000D0A44" w:rsidRDefault="00BA0E2D" w:rsidP="00D67CD8">
            <w:pPr>
              <w:pStyle w:val="bullet3pttop"/>
              <w:tabs>
                <w:tab w:val="clear" w:pos="170"/>
                <w:tab w:val="left" w:pos="154"/>
              </w:tabs>
              <w:spacing w:before="0"/>
              <w:rPr>
                <w:rFonts w:ascii="Arial" w:hAnsi="Arial" w:cs="Arial"/>
                <w:sz w:val="14"/>
                <w:szCs w:val="14"/>
              </w:rPr>
            </w:pPr>
            <w:r w:rsidRPr="000D0A44">
              <w:rPr>
                <w:rFonts w:ascii="Arial" w:hAnsi="Arial" w:cs="Arial"/>
                <w:sz w:val="14"/>
                <w:szCs w:val="14"/>
              </w:rPr>
              <w:t>Short and generally incomplete sentences are used with partial effectiveness to convey an idea or opinion.</w:t>
            </w:r>
          </w:p>
          <w:p w:rsidR="00BA0E2D" w:rsidRPr="005C211B" w:rsidRDefault="00BA0E2D" w:rsidP="00D67CD8">
            <w:pPr>
              <w:pStyle w:val="bullet3pttop"/>
              <w:tabs>
                <w:tab w:val="clear" w:pos="170"/>
                <w:tab w:val="left" w:pos="154"/>
              </w:tabs>
              <w:spacing w:before="0"/>
              <w:rPr>
                <w:rFonts w:ascii="Arial" w:hAnsi="Arial" w:cs="Arial"/>
                <w:color w:val="C0C0C0"/>
                <w:sz w:val="14"/>
                <w:szCs w:val="14"/>
              </w:rPr>
            </w:pPr>
            <w:r w:rsidRPr="005C211B">
              <w:rPr>
                <w:rFonts w:ascii="Arial" w:hAnsi="Arial" w:cs="Arial"/>
                <w:color w:val="C0C0C0"/>
                <w:sz w:val="14"/>
                <w:szCs w:val="14"/>
              </w:rPr>
              <w:t>Some planning and preparation.</w:t>
            </w:r>
          </w:p>
        </w:tc>
        <w:tc>
          <w:tcPr>
            <w:tcW w:w="4838"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BA0E2D" w:rsidRPr="00240129" w:rsidRDefault="00BA0E2D" w:rsidP="00D67CD8">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 cohesive device may be used with some effectiveness in pauses.</w:t>
            </w:r>
          </w:p>
          <w:p w:rsidR="00BA0E2D" w:rsidRPr="00240129" w:rsidRDefault="00BA0E2D" w:rsidP="00D67CD8">
            <w:pPr>
              <w:pStyle w:val="BodyText2"/>
              <w:spacing w:after="60" w:line="240" w:lineRule="auto"/>
              <w:rPr>
                <w:rFonts w:eastAsia="MS Mincho" w:cs="Arial"/>
                <w:sz w:val="14"/>
                <w:szCs w:val="14"/>
                <w:lang w:eastAsia="ja-JP"/>
              </w:rPr>
            </w:pPr>
            <w:r w:rsidRPr="00240129">
              <w:rPr>
                <w:rFonts w:cs="Arial"/>
                <w:sz w:val="14"/>
                <w:szCs w:val="14"/>
              </w:rPr>
              <w:t>Expression occasionally appropriate to the cultural and social context.</w:t>
            </w:r>
            <w:r w:rsidRPr="00240129">
              <w:rPr>
                <w:rFonts w:eastAsia="MS Mincho" w:hAnsi="Times New Roman" w:cs="Arial" w:hint="eastAsia"/>
                <w:sz w:val="14"/>
                <w:szCs w:val="14"/>
                <w:lang w:eastAsia="ja-JP"/>
              </w:rPr>
              <w:t xml:space="preserve">　</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9B5A77" w:rsidRDefault="00BA0E2D" w:rsidP="00D67CD8">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BA0E2D" w:rsidRPr="00240129" w:rsidRDefault="00BA0E2D" w:rsidP="00D67CD8">
            <w:pPr>
              <w:rPr>
                <w:rFonts w:ascii="Arial" w:hAnsi="Arial" w:cs="Arial"/>
                <w:color w:val="C0C0C0"/>
                <w:sz w:val="14"/>
                <w:szCs w:val="14"/>
              </w:rPr>
            </w:pPr>
            <w:r w:rsidRPr="009B5A77">
              <w:rPr>
                <w:rFonts w:ascii="Arial" w:hAnsi="Arial" w:cs="Arial"/>
                <w:sz w:val="14"/>
                <w:szCs w:val="14"/>
              </w:rPr>
              <w:t>Inconsistent use of limited conventions of the text type.</w:t>
            </w:r>
          </w:p>
        </w:tc>
        <w:tc>
          <w:tcPr>
            <w:tcW w:w="2497" w:type="dxa"/>
            <w:tcBorders>
              <w:left w:val="dotDash" w:sz="4" w:space="0" w:color="auto"/>
            </w:tcBorders>
          </w:tcPr>
          <w:p w:rsidR="00BA0E2D" w:rsidRPr="00240129" w:rsidRDefault="00BA0E2D" w:rsidP="00D67CD8">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BA0E2D" w:rsidRPr="00240129" w:rsidRDefault="00BA0E2D" w:rsidP="00D67CD8">
            <w:pPr>
              <w:rPr>
                <w:rFonts w:ascii="Arial" w:hAnsi="Arial" w:cs="Arial"/>
                <w:b/>
                <w:color w:val="C0C0C0"/>
                <w:sz w:val="14"/>
                <w:szCs w:val="14"/>
              </w:rPr>
            </w:pPr>
            <w:r w:rsidRPr="00240129">
              <w:rPr>
                <w:rFonts w:ascii="Arial" w:hAnsi="Arial" w:cs="Arial"/>
                <w:color w:val="C0C0C0"/>
                <w:sz w:val="14"/>
                <w:szCs w:val="14"/>
              </w:rPr>
              <w:t>Repetition, rephrasing of questions and a slowed rate of speech are required for comprehension.</w:t>
            </w:r>
          </w:p>
        </w:tc>
        <w:tc>
          <w:tcPr>
            <w:tcW w:w="6092" w:type="dxa"/>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Identification of one or more concepts or ideas, with specific information in texts transcribed rather than interpreted.</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basic linguistic structures and/or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stylistic features are identified.</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familiar aspects of cultures, values, beliefs, practices, or ideas represented or expressed in texts are identified.</w:t>
            </w:r>
          </w:p>
          <w:p w:rsidR="00BA0E2D" w:rsidRPr="00240129" w:rsidRDefault="00BA0E2D" w:rsidP="00D67CD8">
            <w:pPr>
              <w:spacing w:before="60" w:after="60"/>
              <w:rPr>
                <w:rFonts w:ascii="Arial" w:hAnsi="Arial" w:cs="Arial"/>
                <w:sz w:val="14"/>
                <w:szCs w:val="14"/>
              </w:rPr>
            </w:pPr>
            <w:r w:rsidRPr="000D0A44">
              <w:rPr>
                <w:rFonts w:ascii="Arial" w:hAnsi="Arial" w:cs="Arial"/>
                <w:color w:val="C0C0C0"/>
                <w:sz w:val="14"/>
                <w:szCs w:val="14"/>
              </w:rPr>
              <w:t>One or more of the students own values, beliefs, ideas, and practices in relation to those represented in texts are described.</w:t>
            </w:r>
          </w:p>
          <w:p w:rsidR="00BA0E2D" w:rsidRPr="00240129" w:rsidRDefault="00BA0E2D" w:rsidP="00D67CD8">
            <w:pPr>
              <w:rPr>
                <w:rFonts w:ascii="Arial" w:hAnsi="Arial" w:cs="Arial"/>
                <w:b/>
                <w:color w:val="C0C0C0"/>
                <w:sz w:val="14"/>
                <w:szCs w:val="14"/>
              </w:rPr>
            </w:pPr>
            <w:r w:rsidRPr="00240129">
              <w:rPr>
                <w:rFonts w:ascii="Arial" w:hAnsi="Arial" w:cs="Arial"/>
                <w:color w:val="C0C0C0"/>
                <w:sz w:val="14"/>
                <w:szCs w:val="14"/>
              </w:rPr>
              <w:t>Learning experiences are recounted.</w:t>
            </w:r>
          </w:p>
        </w:tc>
      </w:tr>
    </w:tbl>
    <w:p w:rsidR="00BA0E2D" w:rsidRDefault="00BA0E2D" w:rsidP="00C527AC">
      <w:pPr>
        <w:pStyle w:val="Heading2"/>
        <w:spacing w:after="80"/>
        <w:ind w:left="720"/>
      </w:pPr>
    </w:p>
    <w:p w:rsidR="00BA0E2D" w:rsidRDefault="00BA0E2D" w:rsidP="00C527AC">
      <w:pPr>
        <w:pStyle w:val="Heading2"/>
        <w:spacing w:after="80"/>
        <w:ind w:left="720"/>
      </w:pPr>
      <w: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405"/>
        <w:gridCol w:w="2268"/>
        <w:gridCol w:w="4682"/>
        <w:gridCol w:w="2451"/>
        <w:gridCol w:w="17"/>
        <w:gridCol w:w="5882"/>
        <w:gridCol w:w="53"/>
      </w:tblGrid>
      <w:tr w:rsidR="00BA0E2D" w:rsidRPr="00240129" w:rsidTr="009B5A77">
        <w:trPr>
          <w:tblHeader/>
        </w:trPr>
        <w:tc>
          <w:tcPr>
            <w:tcW w:w="406" w:type="dxa"/>
            <w:shd w:val="clear" w:color="auto" w:fill="000000"/>
          </w:tcPr>
          <w:p w:rsidR="00BA0E2D" w:rsidRPr="00240129" w:rsidRDefault="00BA0E2D" w:rsidP="00D67CD8">
            <w:pPr>
              <w:jc w:val="center"/>
              <w:rPr>
                <w:rFonts w:ascii="Arial" w:hAnsi="Arial" w:cs="Arial"/>
                <w:b/>
                <w:color w:val="FFFFFF"/>
                <w:szCs w:val="22"/>
              </w:rPr>
            </w:pPr>
          </w:p>
        </w:tc>
        <w:tc>
          <w:tcPr>
            <w:tcW w:w="2323" w:type="dxa"/>
            <w:gridSpan w:val="2"/>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335" w:type="dxa"/>
            <w:gridSpan w:val="3"/>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6092"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9B5A77">
        <w:trPr>
          <w:gridBefore w:val="1"/>
          <w:gridAfter w:val="1"/>
          <w:wAfter w:w="55" w:type="dxa"/>
        </w:trPr>
        <w:tc>
          <w:tcPr>
            <w:tcW w:w="406" w:type="dxa"/>
          </w:tcPr>
          <w:p w:rsidR="00BA0E2D" w:rsidRPr="006C3949" w:rsidRDefault="00BA0E2D" w:rsidP="00D67CD8">
            <w:pPr>
              <w:jc w:val="both"/>
              <w:rPr>
                <w:rFonts w:ascii="Arial" w:hAnsi="Arial" w:cs="Arial"/>
                <w:b/>
              </w:rPr>
            </w:pPr>
            <w:r w:rsidRPr="006C3949">
              <w:rPr>
                <w:rFonts w:ascii="Arial" w:hAnsi="Arial" w:cs="Arial"/>
                <w:b/>
              </w:rPr>
              <w:t>E</w:t>
            </w:r>
          </w:p>
        </w:tc>
        <w:tc>
          <w:tcPr>
            <w:tcW w:w="2309" w:type="dxa"/>
          </w:tcPr>
          <w:p w:rsidR="00BA0E2D" w:rsidRPr="000D0A44" w:rsidRDefault="00BA0E2D" w:rsidP="00D67CD8">
            <w:pPr>
              <w:spacing w:before="60" w:after="60"/>
              <w:rPr>
                <w:rFonts w:ascii="Arial" w:hAnsi="Arial" w:cs="Arial"/>
                <w:i/>
                <w:sz w:val="14"/>
                <w:szCs w:val="14"/>
              </w:rPr>
            </w:pPr>
            <w:r w:rsidRPr="000D0A44">
              <w:rPr>
                <w:rFonts w:ascii="Arial" w:hAnsi="Arial" w:cs="Arial"/>
                <w:i/>
                <w:sz w:val="14"/>
                <w:szCs w:val="14"/>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have limited relevance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include an element of interest.</w:t>
            </w:r>
          </w:p>
          <w:p w:rsidR="00BA0E2D" w:rsidRPr="000D0A44" w:rsidRDefault="00BA0E2D" w:rsidP="00D67CD8">
            <w:pPr>
              <w:pStyle w:val="BodyText2"/>
              <w:spacing w:after="60" w:line="240" w:lineRule="auto"/>
              <w:rPr>
                <w:rFonts w:cs="Arial"/>
                <w:i/>
                <w:sz w:val="14"/>
                <w:szCs w:val="14"/>
              </w:rPr>
            </w:pPr>
            <w:r w:rsidRPr="000D0A44">
              <w:rPr>
                <w:rFonts w:cs="Arial"/>
                <w:i/>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BA0E2D" w:rsidRPr="005C211B" w:rsidRDefault="00BA0E2D" w:rsidP="00D67CD8">
            <w:pPr>
              <w:pStyle w:val="BodyText2"/>
              <w:spacing w:before="60" w:line="240" w:lineRule="auto"/>
              <w:rPr>
                <w:rFonts w:cs="Arial"/>
                <w:color w:val="C0C0C0"/>
                <w:sz w:val="14"/>
                <w:szCs w:val="14"/>
              </w:rPr>
            </w:pPr>
            <w:r w:rsidRPr="005C211B">
              <w:rPr>
                <w:rFonts w:cs="Arial"/>
                <w:color w:val="C0C0C0"/>
                <w:sz w:val="14"/>
                <w:szCs w:val="14"/>
              </w:rPr>
              <w:t>Attempted planning or preparation.</w:t>
            </w:r>
          </w:p>
        </w:tc>
        <w:tc>
          <w:tcPr>
            <w:tcW w:w="4824"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BA0E2D" w:rsidRPr="000D0A44" w:rsidRDefault="00BA0E2D" w:rsidP="00D67CD8">
            <w:pPr>
              <w:pStyle w:val="BodyText2"/>
              <w:spacing w:before="60" w:after="60" w:line="240" w:lineRule="auto"/>
              <w:rPr>
                <w:rFonts w:cs="Arial"/>
                <w:sz w:val="14"/>
                <w:szCs w:val="14"/>
              </w:rPr>
            </w:pPr>
            <w:r w:rsidRPr="000D0A44">
              <w:rPr>
                <w:rFonts w:cs="Arial"/>
                <w:sz w:val="14"/>
                <w:szCs w:val="14"/>
              </w:rPr>
              <w:t>Limited appropriateness of expression.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Hesitancy in responding. Pronunciation may still be strongly influenced by first or different language and impedes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Responses are disjointed.</w:t>
            </w:r>
          </w:p>
          <w:p w:rsidR="00BA0E2D" w:rsidRPr="00240129" w:rsidRDefault="00BA0E2D" w:rsidP="00D67CD8">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94"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BA0E2D" w:rsidRPr="00240129" w:rsidRDefault="00BA0E2D" w:rsidP="00D67CD8">
            <w:pPr>
              <w:tabs>
                <w:tab w:val="left" w:pos="154"/>
              </w:tabs>
              <w:rPr>
                <w:rFonts w:ascii="Arial" w:hAnsi="Arial" w:cs="Arial"/>
                <w:b/>
                <w:color w:val="C0C0C0"/>
                <w:sz w:val="14"/>
                <w:szCs w:val="14"/>
              </w:rPr>
            </w:pPr>
          </w:p>
        </w:tc>
        <w:tc>
          <w:tcPr>
            <w:tcW w:w="6068" w:type="dxa"/>
            <w:gridSpan w:val="2"/>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BA0E2D" w:rsidRPr="000D0A44" w:rsidRDefault="00BA0E2D" w:rsidP="00D67CD8">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Attempted identification of a basic linguistic structure of the text.</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color w:val="C0C0C0"/>
                <w:sz w:val="14"/>
                <w:szCs w:val="14"/>
              </w:rPr>
              <w:t>Attempted identification of a stylistic feature.</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formulaic cultural expressions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of the student’s own values, beliefs, practices, or ideas are identified.</w:t>
            </w:r>
          </w:p>
          <w:p w:rsidR="00BA0E2D" w:rsidRPr="00240129" w:rsidRDefault="00BA0E2D" w:rsidP="00D67CD8">
            <w:pPr>
              <w:pStyle w:val="BodyText2"/>
              <w:spacing w:before="60" w:after="60" w:line="240" w:lineRule="auto"/>
              <w:rPr>
                <w:rFonts w:cs="Arial"/>
                <w:b/>
                <w:color w:val="C0C0C0"/>
                <w:sz w:val="14"/>
                <w:szCs w:val="14"/>
              </w:rPr>
            </w:pPr>
            <w:r w:rsidRPr="000D0A44">
              <w:rPr>
                <w:rFonts w:cs="Arial"/>
                <w:color w:val="C0C0C0"/>
                <w:sz w:val="14"/>
                <w:szCs w:val="14"/>
              </w:rPr>
              <w:t>Learning experiences are listed.</w:t>
            </w:r>
          </w:p>
        </w:tc>
      </w:tr>
    </w:tbl>
    <w:p w:rsidR="00BA0E2D" w:rsidRDefault="00BA0E2D" w:rsidP="00C527AC">
      <w:pPr>
        <w:pStyle w:val="Heading2"/>
        <w:spacing w:after="80"/>
        <w:ind w:left="720"/>
      </w:pPr>
    </w:p>
    <w:sectPr w:rsidR="00BA0E2D" w:rsidSect="00DA641D">
      <w:footerReference w:type="default" r:id="rI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6E" w:rsidRDefault="0030516E">
      <w:r>
        <w:separator/>
      </w:r>
    </w:p>
  </w:endnote>
  <w:endnote w:type="continuationSeparator" w:id="0">
    <w:p w:rsidR="0030516E" w:rsidRDefault="0030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49" w:rsidRPr="00B956E8" w:rsidRDefault="004C7349" w:rsidP="004C7349">
    <w:pPr>
      <w:pStyle w:val="Footer"/>
      <w:tabs>
        <w:tab w:val="clear" w:pos="4153"/>
        <w:tab w:val="clear" w:pos="8306"/>
        <w:tab w:val="right" w:pos="9180"/>
        <w:tab w:val="left" w:pos="9900"/>
        <w:tab w:val="left" w:pos="11340"/>
        <w:tab w:val="right" w:pos="14459"/>
      </w:tabs>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71294B">
      <w:rPr>
        <w:rFonts w:ascii="Arial" w:hAnsi="Arial" w:cs="Arial"/>
        <w:noProof/>
        <w:sz w:val="16"/>
        <w:szCs w:val="16"/>
        <w:lang w:val="en-US"/>
      </w:rPr>
      <w:t>1</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71294B">
      <w:rPr>
        <w:rFonts w:ascii="Arial" w:hAnsi="Arial" w:cs="Arial"/>
        <w:noProof/>
        <w:sz w:val="16"/>
        <w:szCs w:val="16"/>
        <w:lang w:val="en-US"/>
      </w:rPr>
      <w:t>5</w:t>
    </w:r>
    <w:r w:rsidRPr="00B956E8">
      <w:rPr>
        <w:rFonts w:ascii="Arial" w:hAnsi="Arial" w:cs="Arial"/>
        <w:sz w:val="16"/>
        <w:szCs w:val="16"/>
        <w:lang w:val="en-US"/>
      </w:rPr>
      <w:fldChar w:fldCharType="end"/>
    </w:r>
    <w:r w:rsidRPr="00B956E8">
      <w:rPr>
        <w:rFonts w:ascii="Arial" w:hAnsi="Arial" w:cs="Arial"/>
        <w:sz w:val="16"/>
        <w:szCs w:val="16"/>
        <w:lang w:val="en-US"/>
      </w:rPr>
      <w:tab/>
    </w:r>
    <w:r w:rsidRPr="00B956E8">
      <w:rPr>
        <w:rFonts w:ascii="Arial" w:hAnsi="Arial" w:cs="Arial"/>
        <w:sz w:val="16"/>
        <w:szCs w:val="16"/>
      </w:rPr>
      <w:t xml:space="preserve">Stage 1 Japanese Continuers annotated task </w:t>
    </w:r>
  </w:p>
  <w:p w:rsidR="004C7349" w:rsidRPr="00B956E8" w:rsidRDefault="004C7349" w:rsidP="00656AFC">
    <w:pPr>
      <w:pStyle w:val="Footer"/>
      <w:tabs>
        <w:tab w:val="clear" w:pos="4153"/>
        <w:tab w:val="clear" w:pos="8306"/>
        <w:tab w:val="right" w:pos="9180"/>
      </w:tabs>
      <w:rPr>
        <w:rFonts w:ascii="Arial" w:hAnsi="Arial" w:cs="Arial"/>
      </w:rPr>
    </w:pPr>
    <w:r w:rsidRPr="00B956E8">
      <w:rPr>
        <w:rFonts w:ascii="Arial" w:hAnsi="Arial" w:cs="Arial"/>
        <w:sz w:val="16"/>
        <w:szCs w:val="16"/>
        <w:lang w:val="en-US"/>
      </w:rPr>
      <w:tab/>
    </w:r>
    <w:r w:rsidR="0071294B">
      <w:rPr>
        <w:rFonts w:ascii="Arial" w:hAnsi="Arial" w:cs="Arial"/>
        <w:sz w:val="16"/>
        <w:szCs w:val="16"/>
        <w:lang w:val="en-US"/>
      </w:rPr>
      <w:t>A531478</w:t>
    </w:r>
    <w:r w:rsidR="004A320E">
      <w:rPr>
        <w:rFonts w:ascii="Arial" w:hAnsi="Arial" w:cs="Arial"/>
        <w:sz w:val="16"/>
        <w:szCs w:val="16"/>
        <w:lang w:val="en-US"/>
      </w:rPr>
      <w:t xml:space="preserve"> </w:t>
    </w:r>
    <w:r w:rsidRPr="00B956E8">
      <w:rPr>
        <w:rFonts w:ascii="Arial" w:hAnsi="Arial" w:cs="Arial"/>
        <w:sz w:val="16"/>
        <w:szCs w:val="16"/>
        <w:lang w:val="en-US"/>
      </w:rPr>
      <w:t>(</w:t>
    </w:r>
    <w:r w:rsidR="00656AFC">
      <w:rPr>
        <w:rFonts w:ascii="Arial" w:hAnsi="Arial" w:cs="Arial"/>
        <w:sz w:val="16"/>
        <w:szCs w:val="16"/>
        <w:lang w:val="en-US"/>
      </w:rPr>
      <w:t>revised May 2016</w:t>
    </w:r>
    <w:r w:rsidRPr="00B956E8">
      <w:rPr>
        <w:rFonts w:ascii="Arial" w:hAnsi="Arial" w:cs="Arial"/>
        <w:sz w:val="16"/>
        <w:szCs w:val="16"/>
        <w:lang w:val="en-US"/>
      </w:rPr>
      <w:t>)</w:t>
    </w:r>
  </w:p>
  <w:p w:rsidR="004C7349" w:rsidRPr="00B956E8" w:rsidRDefault="004C7349" w:rsidP="004C7349">
    <w:pPr>
      <w:pStyle w:val="Footer"/>
      <w:tabs>
        <w:tab w:val="clear" w:pos="4153"/>
        <w:tab w:val="clear" w:pos="8306"/>
        <w:tab w:val="right" w:pos="9000"/>
      </w:tabs>
      <w:jc w:val="center"/>
      <w:rPr>
        <w:rFonts w:ascii="Arial" w:hAnsi="Arial" w:cs="Arial"/>
        <w:sz w:val="16"/>
        <w:szCs w:val="16"/>
        <w:lang w:val="en-US"/>
      </w:rPr>
    </w:pPr>
    <w:r w:rsidRPr="00B956E8">
      <w:rPr>
        <w:rFonts w:ascii="Arial" w:hAnsi="Arial" w:cs="Arial"/>
        <w:sz w:val="16"/>
        <w:szCs w:val="16"/>
        <w:lang w:val="en-US"/>
      </w:rPr>
      <w:tab/>
      <w:t>© SA</w:t>
    </w:r>
    <w:r w:rsidR="00656AFC">
      <w:rPr>
        <w:rFonts w:ascii="Arial" w:hAnsi="Arial" w:cs="Arial"/>
        <w:sz w:val="16"/>
        <w:szCs w:val="16"/>
        <w:lang w:val="en-US"/>
      </w:rPr>
      <w:t>CE Board of South Australia 2016</w:t>
    </w:r>
  </w:p>
  <w:p w:rsidR="004C7349" w:rsidRDefault="004C73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C" w:rsidRPr="00B956E8" w:rsidRDefault="009E501C" w:rsidP="009E501C">
    <w:pPr>
      <w:pStyle w:val="Footer"/>
      <w:tabs>
        <w:tab w:val="clear" w:pos="4153"/>
        <w:tab w:val="clear" w:pos="8306"/>
        <w:tab w:val="right" w:pos="13680"/>
        <w:tab w:val="right" w:pos="14459"/>
      </w:tabs>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71294B">
      <w:rPr>
        <w:rFonts w:ascii="Arial" w:hAnsi="Arial" w:cs="Arial"/>
        <w:noProof/>
        <w:sz w:val="16"/>
        <w:szCs w:val="16"/>
        <w:lang w:val="en-US"/>
      </w:rPr>
      <w:t>5</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71294B">
      <w:rPr>
        <w:rFonts w:ascii="Arial" w:hAnsi="Arial" w:cs="Arial"/>
        <w:noProof/>
        <w:sz w:val="16"/>
        <w:szCs w:val="16"/>
        <w:lang w:val="en-US"/>
      </w:rPr>
      <w:t>5</w:t>
    </w:r>
    <w:r w:rsidRPr="00B956E8">
      <w:rPr>
        <w:rFonts w:ascii="Arial" w:hAnsi="Arial" w:cs="Arial"/>
        <w:sz w:val="16"/>
        <w:szCs w:val="16"/>
        <w:lang w:val="en-US"/>
      </w:rPr>
      <w:fldChar w:fldCharType="end"/>
    </w:r>
    <w:r w:rsidRPr="00B956E8">
      <w:rPr>
        <w:rFonts w:ascii="Arial" w:hAnsi="Arial" w:cs="Arial"/>
        <w:sz w:val="16"/>
        <w:szCs w:val="16"/>
        <w:lang w:val="en-US"/>
      </w:rPr>
      <w:tab/>
    </w:r>
    <w:r w:rsidRPr="00B956E8">
      <w:rPr>
        <w:rFonts w:ascii="Arial" w:hAnsi="Arial" w:cs="Arial"/>
        <w:sz w:val="16"/>
        <w:szCs w:val="16"/>
      </w:rPr>
      <w:t xml:space="preserve">Stage 1 Japanese Continuers annotated task </w:t>
    </w:r>
  </w:p>
  <w:p w:rsidR="009E501C" w:rsidRPr="00B956E8" w:rsidRDefault="009E501C" w:rsidP="00656AFC">
    <w:pPr>
      <w:pStyle w:val="Footer"/>
      <w:tabs>
        <w:tab w:val="clear" w:pos="4153"/>
        <w:tab w:val="clear" w:pos="8306"/>
        <w:tab w:val="right" w:pos="13680"/>
      </w:tabs>
      <w:rPr>
        <w:rFonts w:ascii="Arial" w:hAnsi="Arial" w:cs="Arial"/>
      </w:rPr>
    </w:pPr>
    <w:r w:rsidRPr="00B956E8">
      <w:rPr>
        <w:rFonts w:ascii="Arial" w:hAnsi="Arial" w:cs="Arial"/>
        <w:sz w:val="16"/>
        <w:szCs w:val="16"/>
        <w:lang w:val="en-US"/>
      </w:rPr>
      <w:tab/>
    </w:r>
    <w:r w:rsidR="0071294B">
      <w:rPr>
        <w:rFonts w:ascii="Arial" w:hAnsi="Arial" w:cs="Arial"/>
        <w:sz w:val="16"/>
        <w:szCs w:val="16"/>
        <w:lang w:val="en-US"/>
      </w:rPr>
      <w:t>A531478</w:t>
    </w:r>
    <w:r w:rsidR="004A320E">
      <w:rPr>
        <w:rFonts w:ascii="Arial" w:hAnsi="Arial" w:cs="Arial"/>
        <w:sz w:val="16"/>
        <w:szCs w:val="16"/>
        <w:lang w:val="en-US"/>
      </w:rPr>
      <w:t xml:space="preserve"> </w:t>
    </w:r>
    <w:r w:rsidRPr="00B956E8">
      <w:rPr>
        <w:rFonts w:ascii="Arial" w:hAnsi="Arial" w:cs="Arial"/>
        <w:sz w:val="16"/>
        <w:szCs w:val="16"/>
        <w:lang w:val="en-US"/>
      </w:rPr>
      <w:t>(</w:t>
    </w:r>
    <w:r w:rsidR="00656AFC">
      <w:rPr>
        <w:rFonts w:ascii="Arial" w:hAnsi="Arial" w:cs="Arial"/>
        <w:sz w:val="16"/>
        <w:szCs w:val="16"/>
        <w:lang w:val="en-US"/>
      </w:rPr>
      <w:t>revised May 2016</w:t>
    </w:r>
    <w:r w:rsidRPr="00B956E8">
      <w:rPr>
        <w:rFonts w:ascii="Arial" w:hAnsi="Arial" w:cs="Arial"/>
        <w:sz w:val="16"/>
        <w:szCs w:val="16"/>
        <w:lang w:val="en-US"/>
      </w:rPr>
      <w:t>)</w:t>
    </w:r>
  </w:p>
  <w:p w:rsidR="009E501C" w:rsidRPr="00B956E8" w:rsidRDefault="009E501C" w:rsidP="009E501C">
    <w:pPr>
      <w:pStyle w:val="Footer"/>
      <w:tabs>
        <w:tab w:val="clear" w:pos="4153"/>
        <w:tab w:val="clear" w:pos="8306"/>
        <w:tab w:val="right" w:pos="13680"/>
      </w:tabs>
      <w:jc w:val="center"/>
      <w:rPr>
        <w:rFonts w:ascii="Arial" w:hAnsi="Arial" w:cs="Arial"/>
        <w:sz w:val="16"/>
        <w:szCs w:val="16"/>
        <w:lang w:val="en-US"/>
      </w:rPr>
    </w:pPr>
    <w:r w:rsidRPr="00B956E8">
      <w:rPr>
        <w:rFonts w:ascii="Arial" w:hAnsi="Arial" w:cs="Arial"/>
        <w:sz w:val="16"/>
        <w:szCs w:val="16"/>
        <w:lang w:val="en-US"/>
      </w:rPr>
      <w:tab/>
      <w:t>© SA</w:t>
    </w:r>
    <w:r w:rsidR="00656AFC">
      <w:rPr>
        <w:rFonts w:ascii="Arial" w:hAnsi="Arial" w:cs="Arial"/>
        <w:sz w:val="16"/>
        <w:szCs w:val="16"/>
        <w:lang w:val="en-US"/>
      </w:rPr>
      <w:t>CE Board of South Australia 2016</w:t>
    </w:r>
  </w:p>
  <w:p w:rsidR="009E501C" w:rsidRDefault="009E5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6E" w:rsidRDefault="0030516E">
      <w:r>
        <w:separator/>
      </w:r>
    </w:p>
  </w:footnote>
  <w:footnote w:type="continuationSeparator" w:id="0">
    <w:p w:rsidR="0030516E" w:rsidRDefault="00305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14E7"/>
    <w:multiLevelType w:val="hybridMultilevel"/>
    <w:tmpl w:val="DE5C30F2"/>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3FE33197"/>
    <w:multiLevelType w:val="hybridMultilevel"/>
    <w:tmpl w:val="9FA03050"/>
    <w:lvl w:ilvl="0" w:tplc="0C09000F">
      <w:start w:val="1"/>
      <w:numFmt w:val="bullet"/>
      <w:lvlText w:val=""/>
      <w:lvlJc w:val="left"/>
      <w:pPr>
        <w:tabs>
          <w:tab w:val="num" w:pos="720"/>
        </w:tabs>
        <w:ind w:left="720" w:hanging="360"/>
      </w:pPr>
      <w:rPr>
        <w:rFonts w:ascii="Symbol" w:hAnsi="Symbol" w:hint="default"/>
      </w:rPr>
    </w:lvl>
    <w:lvl w:ilvl="1" w:tplc="15CA384A" w:tentative="1">
      <w:start w:val="1"/>
      <w:numFmt w:val="bullet"/>
      <w:lvlText w:val="o"/>
      <w:lvlJc w:val="left"/>
      <w:pPr>
        <w:tabs>
          <w:tab w:val="num" w:pos="1440"/>
        </w:tabs>
        <w:ind w:left="1440" w:hanging="360"/>
      </w:pPr>
      <w:rPr>
        <w:rFonts w:ascii="Courier New" w:hAnsi="Courier New" w:hint="default"/>
      </w:rPr>
    </w:lvl>
    <w:lvl w:ilvl="2" w:tplc="E730A47A"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ACF3808"/>
    <w:multiLevelType w:val="hybridMultilevel"/>
    <w:tmpl w:val="75583C7A"/>
    <w:lvl w:ilvl="0" w:tplc="8316798C">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EA54D6"/>
    <w:multiLevelType w:val="hybridMultilevel"/>
    <w:tmpl w:val="BEE61F16"/>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8520454"/>
    <w:multiLevelType w:val="hybridMultilevel"/>
    <w:tmpl w:val="DF94B970"/>
    <w:lvl w:ilvl="0" w:tplc="6C3E1FC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F3A7E9F"/>
    <w:multiLevelType w:val="hybridMultilevel"/>
    <w:tmpl w:val="B936F3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0626D20"/>
    <w:multiLevelType w:val="hybridMultilevel"/>
    <w:tmpl w:val="8276641A"/>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D2506"/>
    <w:multiLevelType w:val="hybridMultilevel"/>
    <w:tmpl w:val="9EFC9BA8"/>
    <w:lvl w:ilvl="0" w:tplc="184C60A2">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6DFE6BB9"/>
    <w:multiLevelType w:val="hybridMultilevel"/>
    <w:tmpl w:val="54BAD50C"/>
    <w:lvl w:ilvl="0" w:tplc="CDF2384A">
      <w:start w:val="1"/>
      <w:numFmt w:val="bullet"/>
      <w:pStyle w:val="Char11ptLeft063cmBeforeLeft095cmHan"/>
      <w:lvlText w:val=""/>
      <w:lvlJc w:val="left"/>
      <w:pPr>
        <w:tabs>
          <w:tab w:val="num" w:pos="720"/>
        </w:tabs>
        <w:ind w:left="720" w:hanging="360"/>
      </w:pPr>
      <w:rPr>
        <w:rFonts w:ascii="Symbol" w:hAnsi="Symbol" w:hint="default"/>
      </w:rPr>
    </w:lvl>
    <w:lvl w:ilvl="1" w:tplc="F1BAFD3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D34EEE"/>
    <w:multiLevelType w:val="hybridMultilevel"/>
    <w:tmpl w:val="FE7CA2A0"/>
    <w:lvl w:ilvl="0" w:tplc="DF7EA312">
      <w:start w:val="1"/>
      <w:numFmt w:val="bullet"/>
      <w:lvlText w:val=""/>
      <w:lvlJc w:val="left"/>
      <w:pPr>
        <w:tabs>
          <w:tab w:val="num" w:pos="510"/>
        </w:tabs>
        <w:ind w:left="510" w:hanging="510"/>
      </w:pPr>
      <w:rPr>
        <w:rFonts w:ascii="Symbol" w:hAnsi="Symbol" w:hint="default"/>
        <w:sz w:val="16"/>
      </w:rPr>
    </w:lvl>
    <w:lvl w:ilvl="1" w:tplc="D458CA58">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6"/>
  </w:num>
  <w:num w:numId="4">
    <w:abstractNumId w:val="5"/>
  </w:num>
  <w:num w:numId="5">
    <w:abstractNumId w:val="4"/>
  </w:num>
  <w:num w:numId="6">
    <w:abstractNumId w:val="1"/>
  </w:num>
  <w:num w:numId="7">
    <w:abstractNumId w:val="10"/>
  </w:num>
  <w:num w:numId="8">
    <w:abstractNumId w:val="3"/>
  </w:num>
  <w:num w:numId="9">
    <w:abstractNumId w:val="8"/>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6A6A"/>
    <w:rsid w:val="000162D1"/>
    <w:rsid w:val="00030299"/>
    <w:rsid w:val="00031897"/>
    <w:rsid w:val="00034EE7"/>
    <w:rsid w:val="0006713E"/>
    <w:rsid w:val="000954EE"/>
    <w:rsid w:val="000C6382"/>
    <w:rsid w:val="000D0A44"/>
    <w:rsid w:val="000D2BCC"/>
    <w:rsid w:val="000E33A7"/>
    <w:rsid w:val="000E4D0F"/>
    <w:rsid w:val="000E5E55"/>
    <w:rsid w:val="000E6980"/>
    <w:rsid w:val="000F7745"/>
    <w:rsid w:val="0010366F"/>
    <w:rsid w:val="001146C5"/>
    <w:rsid w:val="001335E5"/>
    <w:rsid w:val="00137505"/>
    <w:rsid w:val="0014505A"/>
    <w:rsid w:val="00157124"/>
    <w:rsid w:val="00165B39"/>
    <w:rsid w:val="001929D5"/>
    <w:rsid w:val="001C16B2"/>
    <w:rsid w:val="001E7D64"/>
    <w:rsid w:val="00200C06"/>
    <w:rsid w:val="00240129"/>
    <w:rsid w:val="00246DC0"/>
    <w:rsid w:val="00251594"/>
    <w:rsid w:val="002516FA"/>
    <w:rsid w:val="0026292A"/>
    <w:rsid w:val="0027017B"/>
    <w:rsid w:val="0028762B"/>
    <w:rsid w:val="0029314B"/>
    <w:rsid w:val="002C16F6"/>
    <w:rsid w:val="00301581"/>
    <w:rsid w:val="0030516E"/>
    <w:rsid w:val="00305309"/>
    <w:rsid w:val="00311C22"/>
    <w:rsid w:val="003144DF"/>
    <w:rsid w:val="00322AE6"/>
    <w:rsid w:val="0032346A"/>
    <w:rsid w:val="0036141F"/>
    <w:rsid w:val="003977AB"/>
    <w:rsid w:val="003B1822"/>
    <w:rsid w:val="003B4401"/>
    <w:rsid w:val="003B4686"/>
    <w:rsid w:val="003D5057"/>
    <w:rsid w:val="003E053E"/>
    <w:rsid w:val="003F6AA3"/>
    <w:rsid w:val="004133B7"/>
    <w:rsid w:val="00426FCB"/>
    <w:rsid w:val="00427AC2"/>
    <w:rsid w:val="004343F5"/>
    <w:rsid w:val="00434D87"/>
    <w:rsid w:val="004A320E"/>
    <w:rsid w:val="004C3BAC"/>
    <w:rsid w:val="004C5CDC"/>
    <w:rsid w:val="004C7349"/>
    <w:rsid w:val="004D356D"/>
    <w:rsid w:val="004E5243"/>
    <w:rsid w:val="00502D21"/>
    <w:rsid w:val="00526758"/>
    <w:rsid w:val="00547D93"/>
    <w:rsid w:val="0055311B"/>
    <w:rsid w:val="00553AF8"/>
    <w:rsid w:val="005756DE"/>
    <w:rsid w:val="00576738"/>
    <w:rsid w:val="005B06FE"/>
    <w:rsid w:val="005C050E"/>
    <w:rsid w:val="005C211B"/>
    <w:rsid w:val="005D7544"/>
    <w:rsid w:val="005F140D"/>
    <w:rsid w:val="00604EF3"/>
    <w:rsid w:val="00612EF8"/>
    <w:rsid w:val="00613A3D"/>
    <w:rsid w:val="00620F8F"/>
    <w:rsid w:val="0062595F"/>
    <w:rsid w:val="00643159"/>
    <w:rsid w:val="00656AFC"/>
    <w:rsid w:val="006814FA"/>
    <w:rsid w:val="0069570A"/>
    <w:rsid w:val="006A7760"/>
    <w:rsid w:val="006C3949"/>
    <w:rsid w:val="0071294B"/>
    <w:rsid w:val="007308F8"/>
    <w:rsid w:val="00733C51"/>
    <w:rsid w:val="007366DA"/>
    <w:rsid w:val="00743665"/>
    <w:rsid w:val="00770A7F"/>
    <w:rsid w:val="007B644F"/>
    <w:rsid w:val="007C63F9"/>
    <w:rsid w:val="007E40DA"/>
    <w:rsid w:val="007F61F3"/>
    <w:rsid w:val="00807037"/>
    <w:rsid w:val="00815D8A"/>
    <w:rsid w:val="008202A4"/>
    <w:rsid w:val="00837C7A"/>
    <w:rsid w:val="00846439"/>
    <w:rsid w:val="0085079D"/>
    <w:rsid w:val="008508A4"/>
    <w:rsid w:val="00850A12"/>
    <w:rsid w:val="00874098"/>
    <w:rsid w:val="00895D17"/>
    <w:rsid w:val="008C4534"/>
    <w:rsid w:val="008C5D86"/>
    <w:rsid w:val="008D5FF9"/>
    <w:rsid w:val="008F7E76"/>
    <w:rsid w:val="00907816"/>
    <w:rsid w:val="00943F16"/>
    <w:rsid w:val="009466EB"/>
    <w:rsid w:val="009541F7"/>
    <w:rsid w:val="00961405"/>
    <w:rsid w:val="0099145A"/>
    <w:rsid w:val="009B5A77"/>
    <w:rsid w:val="009C034F"/>
    <w:rsid w:val="009C2851"/>
    <w:rsid w:val="009D2D70"/>
    <w:rsid w:val="009E2822"/>
    <w:rsid w:val="009E501C"/>
    <w:rsid w:val="00A253AF"/>
    <w:rsid w:val="00A56C46"/>
    <w:rsid w:val="00A646A7"/>
    <w:rsid w:val="00A910CC"/>
    <w:rsid w:val="00A9232B"/>
    <w:rsid w:val="00AA5FA4"/>
    <w:rsid w:val="00AC1176"/>
    <w:rsid w:val="00B0178C"/>
    <w:rsid w:val="00B033EA"/>
    <w:rsid w:val="00B045E7"/>
    <w:rsid w:val="00B14CC0"/>
    <w:rsid w:val="00B27CA1"/>
    <w:rsid w:val="00B34158"/>
    <w:rsid w:val="00B37156"/>
    <w:rsid w:val="00B5771F"/>
    <w:rsid w:val="00B64D0A"/>
    <w:rsid w:val="00B667F9"/>
    <w:rsid w:val="00B81E53"/>
    <w:rsid w:val="00B87FE7"/>
    <w:rsid w:val="00B956E8"/>
    <w:rsid w:val="00BA02B0"/>
    <w:rsid w:val="00BA0E2D"/>
    <w:rsid w:val="00BB4349"/>
    <w:rsid w:val="00BD5B90"/>
    <w:rsid w:val="00BE5ADF"/>
    <w:rsid w:val="00BF2669"/>
    <w:rsid w:val="00C168C2"/>
    <w:rsid w:val="00C20183"/>
    <w:rsid w:val="00C527AC"/>
    <w:rsid w:val="00C60054"/>
    <w:rsid w:val="00C6559A"/>
    <w:rsid w:val="00C73A9C"/>
    <w:rsid w:val="00C960A9"/>
    <w:rsid w:val="00CA1F4A"/>
    <w:rsid w:val="00CA5698"/>
    <w:rsid w:val="00CD62EE"/>
    <w:rsid w:val="00CE6ADF"/>
    <w:rsid w:val="00CE736C"/>
    <w:rsid w:val="00CF2DCA"/>
    <w:rsid w:val="00D035CF"/>
    <w:rsid w:val="00D134B4"/>
    <w:rsid w:val="00D248A8"/>
    <w:rsid w:val="00D62B61"/>
    <w:rsid w:val="00D67CD8"/>
    <w:rsid w:val="00DA641D"/>
    <w:rsid w:val="00DE1D0A"/>
    <w:rsid w:val="00DF6D9F"/>
    <w:rsid w:val="00E12ACE"/>
    <w:rsid w:val="00E65D6D"/>
    <w:rsid w:val="00E7194B"/>
    <w:rsid w:val="00E72814"/>
    <w:rsid w:val="00E81048"/>
    <w:rsid w:val="00E84937"/>
    <w:rsid w:val="00EB4162"/>
    <w:rsid w:val="00EC5F82"/>
    <w:rsid w:val="00ED5302"/>
    <w:rsid w:val="00ED5606"/>
    <w:rsid w:val="00EE57B9"/>
    <w:rsid w:val="00F000A0"/>
    <w:rsid w:val="00F072FC"/>
    <w:rsid w:val="00F102B0"/>
    <w:rsid w:val="00F124B3"/>
    <w:rsid w:val="00F15D79"/>
    <w:rsid w:val="00F169ED"/>
    <w:rsid w:val="00F16C1A"/>
    <w:rsid w:val="00F24F0A"/>
    <w:rsid w:val="00F51361"/>
    <w:rsid w:val="00F60E4A"/>
    <w:rsid w:val="00F87CDF"/>
    <w:rsid w:val="00F94C27"/>
    <w:rsid w:val="00F95A5E"/>
    <w:rsid w:val="00FB73BC"/>
    <w:rsid w:val="00FC1FDE"/>
    <w:rsid w:val="00FF4B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Stage 1 Japanese Continuers</vt:lpstr>
    </vt:vector>
  </TitlesOfParts>
  <Company>SACE Board of South Australia</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Japanese Continuers</dc:title>
  <dc:creator>Information Systems</dc:creator>
  <cp:lastModifiedBy>Danielle Popovic</cp:lastModifiedBy>
  <cp:revision>3</cp:revision>
  <cp:lastPrinted>2010-06-02T22:38:00Z</cp:lastPrinted>
  <dcterms:created xsi:type="dcterms:W3CDTF">2016-05-13T03:49:00Z</dcterms:created>
  <dcterms:modified xsi:type="dcterms:W3CDTF">2016-05-13T03:54:00Z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A531478</vt:lpwstr>
  </property>
  <property fmtid="{D5CDD505-2E9C-101B-9397-08002B2CF9AE}" pid="3" name="Objective-Title">
    <vt:lpwstr>Annotated Task</vt:lpwstr>
  </property>
  <property fmtid="{D5CDD505-2E9C-101B-9397-08002B2CF9AE}" pid="4" name="Objective-Comment">
    <vt:lpwstr/>
  </property>
  <property fmtid="{D5CDD505-2E9C-101B-9397-08002B2CF9AE}" pid="5" name="Objective-CreationStamp">
    <vt:filetime>2016-05-13T03:51:27Z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2016-05-13T03:54:37Z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