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DD8B" w14:textId="77777777" w:rsidR="007867CF" w:rsidRPr="004E5D94" w:rsidRDefault="007867CF" w:rsidP="007867CF">
      <w:pPr>
        <w:rPr>
          <w:rFonts w:ascii="Roboto Medium" w:hAnsi="Roboto Medium"/>
          <w:lang w:val="en-AU"/>
        </w:rPr>
      </w:pPr>
      <w:bookmarkStart w:id="0" w:name="_GoBack"/>
      <w:bookmarkEnd w:id="0"/>
      <w:r>
        <w:rPr>
          <w:rFonts w:ascii="Roboto Medium" w:hAnsi="Roboto Medium"/>
        </w:rPr>
        <w:t>Please note:</w:t>
      </w:r>
      <w:r w:rsidR="004E5D94">
        <w:rPr>
          <w:rFonts w:ascii="Roboto Medium" w:hAnsi="Roboto Medium"/>
          <w:lang w:val="en-AU"/>
        </w:rPr>
        <w:t xml:space="preserve">  </w:t>
      </w:r>
      <w:r>
        <w:rPr>
          <w:rFonts w:ascii="Roboto Medium" w:hAnsi="Roboto Medium"/>
        </w:rPr>
        <w:t>This response was developed against the 2017 Subject Outline and has been remarked against the criteria for 2018.</w:t>
      </w:r>
    </w:p>
    <w:p w14:paraId="6CB11C7F" w14:textId="77777777" w:rsidR="007867CF" w:rsidRDefault="007867CF" w:rsidP="00AA0B92">
      <w:pPr>
        <w:pStyle w:val="Style1"/>
        <w:adjustRightInd/>
        <w:spacing w:before="36" w:line="360" w:lineRule="auto"/>
        <w:rPr>
          <w:rFonts w:ascii="Roboto Light" w:hAnsi="Roboto Light" w:cs="Garamond"/>
          <w:bCs/>
          <w:spacing w:val="-1"/>
          <w:sz w:val="24"/>
          <w:szCs w:val="24"/>
        </w:rPr>
      </w:pPr>
    </w:p>
    <w:p w14:paraId="619F2FC4" w14:textId="77777777" w:rsidR="004E5D94" w:rsidRPr="004E5D94" w:rsidRDefault="004E5D94" w:rsidP="004E5D94">
      <w:pPr>
        <w:pStyle w:val="Style1"/>
        <w:adjustRightInd/>
        <w:spacing w:before="36" w:line="360" w:lineRule="auto"/>
        <w:jc w:val="center"/>
        <w:rPr>
          <w:rFonts w:ascii="Roboto Medium" w:hAnsi="Roboto Medium" w:cs="Garamond"/>
          <w:bCs/>
          <w:spacing w:val="-1"/>
          <w:sz w:val="28"/>
          <w:szCs w:val="28"/>
        </w:rPr>
      </w:pPr>
      <w:r w:rsidRPr="004E5D94">
        <w:rPr>
          <w:rFonts w:ascii="Roboto Medium" w:hAnsi="Roboto Medium" w:cs="Garamond"/>
          <w:bCs/>
          <w:spacing w:val="-1"/>
          <w:sz w:val="28"/>
          <w:szCs w:val="28"/>
        </w:rPr>
        <w:t>Stage 2 Ancient Studies</w:t>
      </w:r>
    </w:p>
    <w:p w14:paraId="32F86751" w14:textId="77777777" w:rsidR="004E5D94" w:rsidRPr="004E5D94" w:rsidRDefault="004E5D94" w:rsidP="004E5D94">
      <w:pPr>
        <w:pStyle w:val="Style1"/>
        <w:adjustRightInd/>
        <w:spacing w:before="36" w:line="360" w:lineRule="auto"/>
        <w:jc w:val="center"/>
        <w:rPr>
          <w:rFonts w:ascii="Roboto Medium" w:hAnsi="Roboto Medium" w:cs="Garamond"/>
          <w:bCs/>
          <w:spacing w:val="-1"/>
          <w:sz w:val="28"/>
          <w:szCs w:val="28"/>
        </w:rPr>
      </w:pPr>
      <w:r w:rsidRPr="004E5D94">
        <w:rPr>
          <w:rFonts w:ascii="Roboto Medium" w:hAnsi="Roboto Medium" w:cs="Garamond"/>
          <w:bCs/>
          <w:spacing w:val="-1"/>
          <w:sz w:val="28"/>
          <w:szCs w:val="28"/>
        </w:rPr>
        <w:t>Assessment Type 3: Inquiry</w:t>
      </w:r>
    </w:p>
    <w:p w14:paraId="7EA06497" w14:textId="77777777" w:rsidR="004E5D94" w:rsidRPr="004E5D94" w:rsidRDefault="004E5D94" w:rsidP="00AA0B92">
      <w:pPr>
        <w:pStyle w:val="Style1"/>
        <w:adjustRightInd/>
        <w:spacing w:before="36" w:line="360" w:lineRule="auto"/>
        <w:rPr>
          <w:rFonts w:ascii="Roboto Light" w:hAnsi="Roboto Light" w:cs="Garamond"/>
          <w:b/>
          <w:bCs/>
          <w:spacing w:val="-1"/>
          <w:sz w:val="22"/>
          <w:szCs w:val="22"/>
        </w:rPr>
      </w:pPr>
      <w:commentRangeStart w:id="1"/>
    </w:p>
    <w:p w14:paraId="6A3FF0B6" w14:textId="77777777" w:rsidR="00C527C7" w:rsidRPr="004E5D94" w:rsidRDefault="00C527C7" w:rsidP="00AA0B92">
      <w:pPr>
        <w:pStyle w:val="Style1"/>
        <w:adjustRightInd/>
        <w:spacing w:before="36" w:line="360" w:lineRule="auto"/>
        <w:rPr>
          <w:rFonts w:ascii="Roboto Light" w:hAnsi="Roboto Light" w:cs="Garamond"/>
          <w:b/>
          <w:bCs/>
          <w:sz w:val="22"/>
          <w:szCs w:val="22"/>
        </w:rPr>
      </w:pPr>
      <w:r w:rsidRPr="004E5D94">
        <w:rPr>
          <w:rFonts w:ascii="Roboto Light" w:hAnsi="Roboto Light" w:cs="Garamond"/>
          <w:b/>
          <w:bCs/>
          <w:spacing w:val="-1"/>
          <w:sz w:val="22"/>
          <w:szCs w:val="22"/>
        </w:rPr>
        <w:t>Mythical creatures in Ancient Greece symbolised the influence the gods imposed</w:t>
      </w:r>
      <w:r w:rsidRPr="004E5D94">
        <w:rPr>
          <w:rFonts w:ascii="Roboto Light" w:hAnsi="Roboto Light" w:cs="Garamond"/>
          <w:b/>
          <w:bCs/>
          <w:spacing w:val="-1"/>
          <w:sz w:val="22"/>
          <w:szCs w:val="22"/>
        </w:rPr>
        <w:br/>
      </w:r>
      <w:r w:rsidRPr="004E5D94">
        <w:rPr>
          <w:rFonts w:ascii="Roboto Light" w:hAnsi="Roboto Light" w:cs="Garamond"/>
          <w:b/>
          <w:bCs/>
          <w:sz w:val="22"/>
          <w:szCs w:val="22"/>
        </w:rPr>
        <w:t>on the lives of Greeks. What was the significance of these creatures in the daily</w:t>
      </w:r>
      <w:r w:rsidR="00254985" w:rsidRPr="004E5D94">
        <w:rPr>
          <w:rFonts w:ascii="Roboto Light" w:hAnsi="Roboto Light" w:cs="Garamond"/>
          <w:b/>
          <w:bCs/>
          <w:sz w:val="22"/>
          <w:szCs w:val="22"/>
        </w:rPr>
        <w:t xml:space="preserve"> </w:t>
      </w:r>
      <w:r w:rsidRPr="004E5D94">
        <w:rPr>
          <w:rFonts w:ascii="Roboto Light" w:hAnsi="Roboto Light" w:cs="Garamond"/>
          <w:b/>
          <w:bCs/>
          <w:sz w:val="22"/>
          <w:szCs w:val="22"/>
        </w:rPr>
        <w:t>lives of Greek Citizens?</w:t>
      </w:r>
      <w:commentRangeEnd w:id="1"/>
      <w:r w:rsidR="004E25C9">
        <w:rPr>
          <w:rStyle w:val="CommentReference"/>
        </w:rPr>
        <w:commentReference w:id="1"/>
      </w:r>
    </w:p>
    <w:p w14:paraId="320259B3" w14:textId="77777777" w:rsidR="00C527C7" w:rsidRPr="001412FA" w:rsidRDefault="00C527C7">
      <w:pPr>
        <w:pStyle w:val="Style6"/>
        <w:rPr>
          <w:rStyle w:val="CharacterStyle3"/>
          <w:rFonts w:ascii="Roboto Light" w:hAnsi="Roboto Light"/>
        </w:rPr>
      </w:pPr>
      <w:commentRangeStart w:id="2"/>
      <w:commentRangeStart w:id="3"/>
      <w:commentRangeStart w:id="4"/>
      <w:r w:rsidRPr="001412FA">
        <w:rPr>
          <w:rStyle w:val="CharacterStyle3"/>
          <w:rFonts w:ascii="Roboto Light" w:hAnsi="Roboto Light"/>
          <w:spacing w:val="6"/>
        </w:rPr>
        <w:t xml:space="preserve">Mythology and mythical creatures </w:t>
      </w:r>
      <w:commentRangeEnd w:id="2"/>
      <w:r w:rsidR="00230BE7">
        <w:rPr>
          <w:rStyle w:val="CommentReference"/>
        </w:rPr>
        <w:commentReference w:id="2"/>
      </w:r>
      <w:r w:rsidRPr="001412FA">
        <w:rPr>
          <w:rStyle w:val="CharacterStyle3"/>
          <w:rFonts w:ascii="Roboto Light" w:hAnsi="Roboto Light"/>
          <w:spacing w:val="6"/>
        </w:rPr>
        <w:t>o</w:t>
      </w:r>
      <w:commentRangeEnd w:id="3"/>
      <w:r w:rsidR="004E25C9">
        <w:rPr>
          <w:rStyle w:val="CommentReference"/>
        </w:rPr>
        <w:commentReference w:id="3"/>
      </w:r>
      <w:r w:rsidRPr="001412FA">
        <w:rPr>
          <w:rStyle w:val="CharacterStyle3"/>
          <w:rFonts w:ascii="Roboto Light" w:hAnsi="Roboto Light"/>
          <w:spacing w:val="6"/>
        </w:rPr>
        <w:t xml:space="preserve">f Ancient Greece played a pivotal role </w:t>
      </w:r>
      <w:r w:rsidRPr="001412FA">
        <w:rPr>
          <w:rStyle w:val="CharacterStyle3"/>
          <w:rFonts w:ascii="Roboto Light" w:hAnsi="Roboto Light"/>
          <w:bCs/>
          <w:spacing w:val="6"/>
        </w:rPr>
        <w:t xml:space="preserve">in </w:t>
      </w:r>
      <w:r w:rsidRPr="001412FA">
        <w:rPr>
          <w:rStyle w:val="CharacterStyle3"/>
          <w:rFonts w:ascii="Roboto Light" w:hAnsi="Roboto Light"/>
          <w:spacing w:val="6"/>
        </w:rPr>
        <w:t xml:space="preserve">the Greek </w:t>
      </w:r>
      <w:r w:rsidRPr="001412FA">
        <w:rPr>
          <w:rStyle w:val="CharacterStyle3"/>
          <w:rFonts w:ascii="Roboto Light" w:hAnsi="Roboto Light"/>
          <w:spacing w:val="-1"/>
        </w:rPr>
        <w:t xml:space="preserve">society and strongly influenced the folklore of that era. </w:t>
      </w:r>
      <w:commentRangeEnd w:id="4"/>
      <w:r w:rsidR="004E25C9">
        <w:rPr>
          <w:rStyle w:val="CommentReference"/>
        </w:rPr>
        <w:commentReference w:id="4"/>
      </w:r>
      <w:commentRangeStart w:id="5"/>
      <w:r w:rsidRPr="001412FA">
        <w:rPr>
          <w:rStyle w:val="CharacterStyle3"/>
          <w:rFonts w:ascii="Roboto Light" w:hAnsi="Roboto Light"/>
          <w:spacing w:val="-1"/>
        </w:rPr>
        <w:t xml:space="preserve">Mythology played a vital role in Ancient Greece as it is the study of mainly religious and heroic legends that are found hard to </w:t>
      </w:r>
      <w:r w:rsidRPr="001412FA">
        <w:rPr>
          <w:rStyle w:val="CharacterStyle3"/>
          <w:rFonts w:ascii="Roboto Light" w:hAnsi="Roboto Light"/>
        </w:rPr>
        <w:t xml:space="preserve">be believed. Myths have two main functions; one is to explain the creation and destruction of </w:t>
      </w:r>
      <w:r w:rsidRPr="001412FA">
        <w:rPr>
          <w:rStyle w:val="CharacterStyle3"/>
          <w:rFonts w:ascii="Roboto Light" w:hAnsi="Roboto Light"/>
          <w:spacing w:val="-2"/>
        </w:rPr>
        <w:t xml:space="preserve">the world and all living things. </w:t>
      </w:r>
      <w:r w:rsidRPr="001412FA">
        <w:rPr>
          <w:rStyle w:val="CharacterStyle3"/>
          <w:rFonts w:ascii="Roboto Light" w:hAnsi="Roboto Light" w:cs="Garamond"/>
          <w:bCs/>
          <w:spacing w:val="-2"/>
          <w:sz w:val="24"/>
          <w:szCs w:val="24"/>
        </w:rPr>
        <w:t xml:space="preserve">The </w:t>
      </w:r>
      <w:r w:rsidRPr="001412FA">
        <w:rPr>
          <w:rStyle w:val="CharacterStyle3"/>
          <w:rFonts w:ascii="Roboto Light" w:hAnsi="Roboto Light"/>
          <w:spacing w:val="-2"/>
        </w:rPr>
        <w:t xml:space="preserve">other function </w:t>
      </w:r>
      <w:r w:rsidRPr="001412FA">
        <w:rPr>
          <w:rStyle w:val="CharacterStyle3"/>
          <w:rFonts w:ascii="Roboto Light" w:hAnsi="Roboto Light"/>
          <w:bCs/>
          <w:spacing w:val="-2"/>
        </w:rPr>
        <w:t xml:space="preserve">of </w:t>
      </w:r>
      <w:r w:rsidRPr="001412FA">
        <w:rPr>
          <w:rStyle w:val="CharacterStyle3"/>
          <w:rFonts w:ascii="Roboto Light" w:hAnsi="Roboto Light"/>
          <w:spacing w:val="-2"/>
        </w:rPr>
        <w:t xml:space="preserve">a myth was to justify the social system </w:t>
      </w:r>
      <w:r w:rsidRPr="001412FA">
        <w:rPr>
          <w:rStyle w:val="CharacterStyle3"/>
          <w:rFonts w:ascii="Roboto Light" w:hAnsi="Roboto Light"/>
          <w:spacing w:val="-1"/>
        </w:rPr>
        <w:t xml:space="preserve">and traditional rites and customs. Whilst gods and goddesses were the main focal point in Greek mythology there were many other characters that were essential to these tales. </w:t>
      </w:r>
      <w:commentRangeEnd w:id="5"/>
      <w:r w:rsidR="004E25C9">
        <w:rPr>
          <w:rStyle w:val="CommentReference"/>
        </w:rPr>
        <w:commentReference w:id="5"/>
      </w:r>
      <w:commentRangeStart w:id="6"/>
      <w:r w:rsidRPr="001412FA">
        <w:rPr>
          <w:rStyle w:val="CharacterStyle3"/>
          <w:rFonts w:ascii="Roboto Light" w:hAnsi="Roboto Light"/>
          <w:spacing w:val="-1"/>
        </w:rPr>
        <w:t xml:space="preserve">Many mythical tales use a mortal as the main character, without mortals there would be no influence on the </w:t>
      </w:r>
      <w:r w:rsidRPr="001412FA">
        <w:rPr>
          <w:rStyle w:val="CharacterStyle3"/>
          <w:rFonts w:ascii="Roboto Light" w:hAnsi="Roboto Light"/>
          <w:bCs/>
          <w:spacing w:val="-1"/>
        </w:rPr>
        <w:t xml:space="preserve">Greek </w:t>
      </w:r>
      <w:r w:rsidRPr="001412FA">
        <w:rPr>
          <w:rStyle w:val="CharacterStyle3"/>
          <w:rFonts w:ascii="Roboto Light" w:hAnsi="Roboto Light"/>
          <w:spacing w:val="-1"/>
        </w:rPr>
        <w:t xml:space="preserve">society, therefore having a negative effect on the entire Greek society as religion played a major role in the daily lives of the Greek citizens. </w:t>
      </w:r>
      <w:commentRangeEnd w:id="6"/>
      <w:r w:rsidR="004E25C9">
        <w:rPr>
          <w:rStyle w:val="CommentReference"/>
        </w:rPr>
        <w:commentReference w:id="6"/>
      </w:r>
      <w:r w:rsidRPr="001412FA">
        <w:rPr>
          <w:rStyle w:val="CharacterStyle3"/>
          <w:rFonts w:ascii="Roboto Light" w:hAnsi="Roboto Light"/>
          <w:bCs/>
          <w:spacing w:val="-1"/>
        </w:rPr>
        <w:t xml:space="preserve">To </w:t>
      </w:r>
      <w:r w:rsidRPr="001412FA">
        <w:rPr>
          <w:rStyle w:val="CharacterStyle3"/>
          <w:rFonts w:ascii="Roboto Light" w:hAnsi="Roboto Light"/>
          <w:spacing w:val="-1"/>
        </w:rPr>
        <w:t xml:space="preserve">emphasize the gods influence on the Greek society, mythical creatures played a fundamental role; how much of a role was determined by the hierarchy amongst the different types of mythical creatures. Mythical creatures and human hybrids are used in some way by the mortal lead character to achieve the </w:t>
      </w:r>
      <w:r w:rsidRPr="001412FA">
        <w:rPr>
          <w:rStyle w:val="CharacterStyle3"/>
          <w:rFonts w:ascii="Roboto Light" w:hAnsi="Roboto Light"/>
        </w:rPr>
        <w:t>desired outcome.</w:t>
      </w:r>
    </w:p>
    <w:p w14:paraId="1F37EADE" w14:textId="77777777" w:rsidR="00C527C7" w:rsidRPr="001412FA" w:rsidRDefault="00C527C7">
      <w:pPr>
        <w:pStyle w:val="Style6"/>
        <w:rPr>
          <w:rStyle w:val="CharacterStyle3"/>
          <w:rFonts w:ascii="Roboto Light" w:hAnsi="Roboto Light"/>
          <w:bCs/>
        </w:rPr>
      </w:pPr>
      <w:commentRangeStart w:id="7"/>
      <w:r w:rsidRPr="001412FA">
        <w:rPr>
          <w:rStyle w:val="CharacterStyle3"/>
          <w:rFonts w:ascii="Roboto Light" w:hAnsi="Roboto Light"/>
          <w:spacing w:val="-1"/>
        </w:rPr>
        <w:t xml:space="preserve">Mythology focuses on the supernatural beings and gods that are in charge of different aspects </w:t>
      </w:r>
      <w:r w:rsidRPr="001412FA">
        <w:rPr>
          <w:rStyle w:val="CharacterStyle3"/>
          <w:rFonts w:ascii="Roboto Light" w:hAnsi="Roboto Light"/>
        </w:rPr>
        <w:t xml:space="preserve">of life or the world in regards to religious and heroic legends. The creation and destruction of </w:t>
      </w:r>
      <w:r w:rsidRPr="001412FA">
        <w:rPr>
          <w:rStyle w:val="CharacterStyle3"/>
          <w:rFonts w:ascii="Roboto Light" w:hAnsi="Roboto Light"/>
          <w:spacing w:val="-1"/>
        </w:rPr>
        <w:t xml:space="preserve">the world are represented by stories of conflict between good and evil. The word "myth" </w:t>
      </w:r>
      <w:r w:rsidRPr="001412FA">
        <w:rPr>
          <w:rStyle w:val="CharacterStyle3"/>
          <w:rFonts w:ascii="Roboto Light" w:hAnsi="Roboto Light"/>
        </w:rPr>
        <w:t xml:space="preserve">meaning "story" </w:t>
      </w:r>
      <w:r w:rsidRPr="001412FA">
        <w:rPr>
          <w:rStyle w:val="CharacterStyle3"/>
          <w:rFonts w:ascii="Roboto Light" w:hAnsi="Roboto Light"/>
          <w:bCs/>
        </w:rPr>
        <w:t xml:space="preserve">in </w:t>
      </w:r>
      <w:r w:rsidRPr="001412FA">
        <w:rPr>
          <w:rStyle w:val="CharacterStyle3"/>
          <w:rFonts w:ascii="Roboto Light" w:hAnsi="Roboto Light"/>
        </w:rPr>
        <w:t xml:space="preserve">Ancient Greece gave the inventors a way in which to tell their story of </w:t>
      </w:r>
      <w:r w:rsidRPr="001412FA">
        <w:rPr>
          <w:rStyle w:val="CharacterStyle3"/>
          <w:rFonts w:ascii="Roboto Light" w:hAnsi="Roboto Light"/>
          <w:spacing w:val="-1"/>
        </w:rPr>
        <w:t xml:space="preserve">creation. </w:t>
      </w:r>
      <w:commentRangeEnd w:id="7"/>
      <w:r w:rsidR="004E25C9">
        <w:rPr>
          <w:rStyle w:val="CommentReference"/>
        </w:rPr>
        <w:commentReference w:id="7"/>
      </w:r>
      <w:r w:rsidRPr="001412FA">
        <w:rPr>
          <w:rStyle w:val="CharacterStyle3"/>
          <w:rFonts w:ascii="Roboto Light" w:hAnsi="Roboto Light"/>
          <w:spacing w:val="-1"/>
        </w:rPr>
        <w:t xml:space="preserve">Many of these stories involved mythical creatures as a way for the teller to describe </w:t>
      </w:r>
      <w:r w:rsidRPr="001412FA">
        <w:rPr>
          <w:rStyle w:val="CharacterStyle3"/>
          <w:rFonts w:ascii="Roboto Light" w:hAnsi="Roboto Light"/>
          <w:spacing w:val="6"/>
        </w:rPr>
        <w:t xml:space="preserve">how they thought the gods could take the forms of animals and pro-create with humans, </w:t>
      </w:r>
      <w:r w:rsidRPr="001412FA">
        <w:rPr>
          <w:rStyle w:val="CharacterStyle3"/>
          <w:rFonts w:ascii="Roboto Light" w:hAnsi="Roboto Light"/>
        </w:rPr>
        <w:t xml:space="preserve">whilst still respecting the ideas and ambitions of the daily lives of everyday </w:t>
      </w:r>
      <w:r w:rsidRPr="001412FA">
        <w:rPr>
          <w:rStyle w:val="CharacterStyle3"/>
          <w:rFonts w:ascii="Roboto Light" w:hAnsi="Roboto Light"/>
          <w:bCs/>
        </w:rPr>
        <w:t>Greeks.</w:t>
      </w:r>
    </w:p>
    <w:p w14:paraId="3F39FB06" w14:textId="77777777" w:rsidR="00C527C7" w:rsidRPr="001412FA" w:rsidRDefault="00C527C7" w:rsidP="001412FA">
      <w:pPr>
        <w:pStyle w:val="Style1"/>
        <w:adjustRightInd/>
        <w:spacing w:before="360" w:line="360" w:lineRule="auto"/>
        <w:rPr>
          <w:rStyle w:val="CharacterStyle3"/>
          <w:rFonts w:ascii="Roboto Light" w:hAnsi="Roboto Light"/>
        </w:rPr>
      </w:pPr>
      <w:commentRangeStart w:id="8"/>
      <w:r w:rsidRPr="001412FA">
        <w:rPr>
          <w:rFonts w:ascii="Roboto Light" w:hAnsi="Roboto Light"/>
          <w:spacing w:val="-1"/>
          <w:sz w:val="22"/>
          <w:szCs w:val="22"/>
        </w:rPr>
        <w:t xml:space="preserve">Oracles played a significant role </w:t>
      </w:r>
      <w:r w:rsidRPr="001412FA">
        <w:rPr>
          <w:rFonts w:ascii="Roboto Light" w:hAnsi="Roboto Light"/>
          <w:bCs/>
          <w:spacing w:val="-1"/>
          <w:sz w:val="22"/>
          <w:szCs w:val="22"/>
        </w:rPr>
        <w:t xml:space="preserve">in </w:t>
      </w:r>
      <w:r w:rsidRPr="001412FA">
        <w:rPr>
          <w:rFonts w:ascii="Roboto Light" w:hAnsi="Roboto Light"/>
          <w:spacing w:val="-1"/>
          <w:sz w:val="22"/>
          <w:szCs w:val="22"/>
        </w:rPr>
        <w:t xml:space="preserve">Greek religion, as insight was a very important part of the Greek religious life. </w:t>
      </w:r>
      <w:commentRangeEnd w:id="8"/>
      <w:r w:rsidR="004E25C9">
        <w:rPr>
          <w:rStyle w:val="CommentReference"/>
        </w:rPr>
        <w:commentReference w:id="8"/>
      </w:r>
      <w:commentRangeStart w:id="9"/>
      <w:r w:rsidRPr="001412FA">
        <w:rPr>
          <w:rFonts w:ascii="Roboto Light" w:hAnsi="Roboto Light"/>
          <w:spacing w:val="-1"/>
          <w:sz w:val="22"/>
          <w:szCs w:val="22"/>
        </w:rPr>
        <w:t xml:space="preserve">The Greek citizens turned to oracles for insight into their future as death was considered an inevitable evil and they required information on their future life on earth, </w:t>
      </w:r>
      <w:r w:rsidRPr="001412FA">
        <w:rPr>
          <w:rFonts w:ascii="Roboto Light" w:hAnsi="Roboto Light"/>
          <w:spacing w:val="-1"/>
          <w:sz w:val="22"/>
          <w:szCs w:val="22"/>
        </w:rPr>
        <w:lastRenderedPageBreak/>
        <w:t xml:space="preserve">the insight given by the oracles supported the Greeks religious believes demonstrated by their myths of creation. The oracle was a priest or priestess who acted as a mediator between man </w:t>
      </w:r>
      <w:r w:rsidRPr="001412FA">
        <w:rPr>
          <w:rFonts w:ascii="Roboto Light" w:hAnsi="Roboto Light"/>
          <w:spacing w:val="7"/>
          <w:sz w:val="22"/>
          <w:szCs w:val="22"/>
        </w:rPr>
        <w:t xml:space="preserve">and the gods. Some of the most recognized oracles are Zeus' at </w:t>
      </w:r>
      <w:smartTag w:uri="urn:schemas-microsoft-com:office:smarttags" w:element="City">
        <w:r w:rsidRPr="001412FA">
          <w:rPr>
            <w:rFonts w:ascii="Roboto Light" w:hAnsi="Roboto Light"/>
            <w:spacing w:val="7"/>
            <w:sz w:val="22"/>
            <w:szCs w:val="22"/>
          </w:rPr>
          <w:t>Dodona</w:t>
        </w:r>
      </w:smartTag>
      <w:r w:rsidRPr="001412FA">
        <w:rPr>
          <w:rFonts w:ascii="Roboto Light" w:hAnsi="Roboto Light"/>
          <w:spacing w:val="7"/>
          <w:sz w:val="22"/>
          <w:szCs w:val="22"/>
        </w:rPr>
        <w:t xml:space="preserve"> and Apollo's at </w:t>
      </w:r>
      <w:smartTag w:uri="urn:schemas-microsoft-com:office:smarttags" w:element="place">
        <w:r w:rsidRPr="001412FA">
          <w:rPr>
            <w:rFonts w:ascii="Roboto Light" w:hAnsi="Roboto Light"/>
            <w:spacing w:val="-2"/>
            <w:sz w:val="22"/>
            <w:szCs w:val="22"/>
          </w:rPr>
          <w:t>Delphi</w:t>
        </w:r>
      </w:smartTag>
      <w:r w:rsidRPr="001412FA">
        <w:rPr>
          <w:rFonts w:ascii="Roboto Light" w:hAnsi="Roboto Light"/>
          <w:spacing w:val="-2"/>
          <w:sz w:val="22"/>
          <w:szCs w:val="22"/>
        </w:rPr>
        <w:t xml:space="preserve">. </w:t>
      </w:r>
      <w:commentRangeEnd w:id="9"/>
      <w:r w:rsidR="004E25C9">
        <w:rPr>
          <w:rStyle w:val="CommentReference"/>
        </w:rPr>
        <w:commentReference w:id="9"/>
      </w:r>
      <w:commentRangeStart w:id="10"/>
      <w:r w:rsidRPr="001412FA">
        <w:rPr>
          <w:rFonts w:ascii="Roboto Light" w:hAnsi="Roboto Light"/>
          <w:spacing w:val="-2"/>
          <w:sz w:val="22"/>
          <w:szCs w:val="22"/>
        </w:rPr>
        <w:t xml:space="preserve">One of the most famous tales, 'Perseus,' started with </w:t>
      </w:r>
      <w:r w:rsidRPr="001412FA">
        <w:rPr>
          <w:rFonts w:ascii="Roboto Light" w:hAnsi="Roboto Light" w:cs="Garamond"/>
          <w:bCs/>
          <w:spacing w:val="-2"/>
          <w:sz w:val="24"/>
          <w:szCs w:val="24"/>
        </w:rPr>
        <w:t xml:space="preserve">the </w:t>
      </w:r>
      <w:r w:rsidRPr="001412FA">
        <w:rPr>
          <w:rFonts w:ascii="Roboto Light" w:hAnsi="Roboto Light"/>
          <w:spacing w:val="-2"/>
          <w:sz w:val="22"/>
          <w:szCs w:val="22"/>
        </w:rPr>
        <w:t xml:space="preserve">king of Argolis, </w:t>
      </w:r>
      <w:r w:rsidRPr="001412FA">
        <w:rPr>
          <w:rFonts w:ascii="Roboto Light" w:hAnsi="Roboto Light" w:cs="Garamond"/>
          <w:bCs/>
          <w:spacing w:val="-2"/>
          <w:sz w:val="24"/>
          <w:szCs w:val="24"/>
        </w:rPr>
        <w:t xml:space="preserve">Akrisios, </w:t>
      </w:r>
      <w:r w:rsidRPr="001412FA">
        <w:rPr>
          <w:rFonts w:ascii="Roboto Light" w:hAnsi="Roboto Light"/>
          <w:sz w:val="22"/>
          <w:szCs w:val="22"/>
        </w:rPr>
        <w:t>consulting with an oracle as to whether he would ever have an heir. The oracle, however,</w:t>
      </w:r>
      <w:r w:rsidR="001412FA">
        <w:rPr>
          <w:rFonts w:ascii="Roboto Light" w:hAnsi="Roboto Light"/>
          <w:sz w:val="22"/>
          <w:szCs w:val="22"/>
        </w:rPr>
        <w:t xml:space="preserve"> </w:t>
      </w:r>
      <w:r w:rsidRPr="001412FA">
        <w:rPr>
          <w:rStyle w:val="CharacterStyle3"/>
          <w:rFonts w:ascii="Roboto Light" w:hAnsi="Roboto Light"/>
          <w:spacing w:val="-1"/>
        </w:rPr>
        <w:t xml:space="preserve">gravely disappointed him by saying "at the hands of his grandson he would meet his death"  Following the advice of the oracle King Akrisios locked his daughter Danaë away from mankind, unknowingly allowing Zeus to fulfil his desires and nine months later Danaë gave </w:t>
      </w:r>
      <w:r w:rsidRPr="001412FA">
        <w:rPr>
          <w:rStyle w:val="CharacterStyle3"/>
          <w:rFonts w:ascii="Roboto Light" w:hAnsi="Roboto Light"/>
        </w:rPr>
        <w:t>birth to Perseus.</w:t>
      </w:r>
      <w:commentRangeEnd w:id="10"/>
      <w:r w:rsidR="004E25C9">
        <w:rPr>
          <w:rStyle w:val="CommentReference"/>
        </w:rPr>
        <w:commentReference w:id="10"/>
      </w:r>
    </w:p>
    <w:p w14:paraId="2E5FEDBF" w14:textId="77777777" w:rsidR="00C527C7" w:rsidRDefault="00C527C7" w:rsidP="00DD6BBA">
      <w:pPr>
        <w:pStyle w:val="Style6"/>
        <w:spacing w:before="396"/>
        <w:rPr>
          <w:rStyle w:val="CommentReference"/>
        </w:rPr>
      </w:pPr>
      <w:commentRangeStart w:id="11"/>
      <w:r w:rsidRPr="001412FA">
        <w:rPr>
          <w:rStyle w:val="CharacterStyle3"/>
          <w:rFonts w:ascii="Roboto Light" w:hAnsi="Roboto Light"/>
          <w:spacing w:val="-1"/>
        </w:rPr>
        <w:t>The first mythical creatures mentioned in the story of Perseus are the Cyclopes</w:t>
      </w:r>
      <w:commentRangeEnd w:id="11"/>
      <w:r w:rsidR="004E25C9">
        <w:rPr>
          <w:rStyle w:val="CommentReference"/>
        </w:rPr>
        <w:commentReference w:id="11"/>
      </w:r>
      <w:r w:rsidRPr="001412FA">
        <w:rPr>
          <w:rStyle w:val="CharacterStyle3"/>
          <w:rFonts w:ascii="Roboto Light" w:hAnsi="Roboto Light"/>
          <w:spacing w:val="-1"/>
        </w:rPr>
        <w:t xml:space="preserve">. </w:t>
      </w:r>
      <w:commentRangeStart w:id="12"/>
      <w:r w:rsidRPr="001412FA">
        <w:rPr>
          <w:rStyle w:val="CharacterStyle3"/>
          <w:rFonts w:ascii="Roboto Light" w:hAnsi="Roboto Light"/>
          <w:spacing w:val="-1"/>
        </w:rPr>
        <w:t xml:space="preserve">The original </w:t>
      </w:r>
      <w:r w:rsidRPr="001412FA">
        <w:rPr>
          <w:rStyle w:val="CharacterStyle3"/>
          <w:rFonts w:ascii="Roboto Light" w:hAnsi="Roboto Light"/>
          <w:spacing w:val="7"/>
        </w:rPr>
        <w:t xml:space="preserve">Cyclopes Argos, Steropes, and Brontes were minor gods of the second generation and </w:t>
      </w:r>
      <w:r w:rsidRPr="001412FA">
        <w:rPr>
          <w:rStyle w:val="CharacterStyle3"/>
          <w:rFonts w:ascii="Roboto Light" w:hAnsi="Roboto Light"/>
          <w:spacing w:val="-1"/>
        </w:rPr>
        <w:t xml:space="preserve">children of Uranus and Gaia. The Cyclopes were metal workers and blacksmiths who assisted the god Hephaestus in constructing lightning bolts for Zeus, the trident that was made for Poseidon and the helmet of darkness that was given to Hades. The Greeks believed that the Cyclops resided under the </w:t>
      </w:r>
      <w:smartTag w:uri="urn:schemas-microsoft-com:office:smarttags" w:element="PlaceName">
        <w:r w:rsidRPr="001412FA">
          <w:rPr>
            <w:rStyle w:val="CharacterStyle3"/>
            <w:rFonts w:ascii="Roboto Light" w:hAnsi="Roboto Light"/>
            <w:spacing w:val="-1"/>
          </w:rPr>
          <w:t>volcano</w:t>
        </w:r>
      </w:smartTag>
      <w:r w:rsidRPr="001412FA">
        <w:rPr>
          <w:rStyle w:val="CharacterStyle3"/>
          <w:rFonts w:ascii="Roboto Light" w:hAnsi="Roboto Light"/>
          <w:spacing w:val="-1"/>
        </w:rPr>
        <w:t xml:space="preserve"> </w:t>
      </w:r>
      <w:smartTag w:uri="urn:schemas-microsoft-com:office:smarttags" w:element="PlaceType">
        <w:r w:rsidRPr="001412FA">
          <w:rPr>
            <w:rStyle w:val="CharacterStyle3"/>
            <w:rFonts w:ascii="Roboto Light" w:hAnsi="Roboto Light"/>
            <w:spacing w:val="-1"/>
          </w:rPr>
          <w:t>Mt.</w:t>
        </w:r>
      </w:smartTag>
      <w:r w:rsidRPr="001412FA">
        <w:rPr>
          <w:rStyle w:val="CharacterStyle3"/>
          <w:rFonts w:ascii="Roboto Light" w:hAnsi="Roboto Light"/>
          <w:spacing w:val="-1"/>
        </w:rPr>
        <w:t xml:space="preserve"> </w:t>
      </w:r>
      <w:smartTag w:uri="urn:schemas-microsoft-com:office:smarttags" w:element="place">
        <w:r w:rsidRPr="001412FA">
          <w:rPr>
            <w:rStyle w:val="CharacterStyle3"/>
            <w:rFonts w:ascii="Roboto Light" w:hAnsi="Roboto Light"/>
            <w:spacing w:val="-1"/>
          </w:rPr>
          <w:t>Aetna</w:t>
        </w:r>
      </w:smartTag>
      <w:r w:rsidRPr="001412FA">
        <w:rPr>
          <w:rStyle w:val="CharacterStyle3"/>
          <w:rFonts w:ascii="Roboto Light" w:hAnsi="Roboto Light"/>
          <w:spacing w:val="-1"/>
        </w:rPr>
        <w:t xml:space="preserve"> and when the volcano smoked it was a sign that the Cyclopes were working at their forge. The Cyclops assisted Proitos by giving their services and by doing so Proitos was able to surround Tiryns with large stone wails commonly known as the Cyclopean walls, which shielded the Greek citizens of Tiryns from </w:t>
      </w:r>
      <w:r w:rsidRPr="001412FA">
        <w:rPr>
          <w:rStyle w:val="CharacterStyle3"/>
          <w:rFonts w:ascii="Roboto Light" w:hAnsi="Roboto Light"/>
        </w:rPr>
        <w:t xml:space="preserve">any outside attacks; the ruins of the wall can still be seen today. </w:t>
      </w:r>
      <w:commentRangeEnd w:id="12"/>
      <w:r w:rsidR="004E25C9">
        <w:rPr>
          <w:rStyle w:val="CommentReference"/>
        </w:rPr>
        <w:commentReference w:id="12"/>
      </w:r>
      <w:commentRangeStart w:id="13"/>
      <w:r w:rsidRPr="001412FA">
        <w:rPr>
          <w:rStyle w:val="CharacterStyle3"/>
          <w:rFonts w:ascii="Roboto Light" w:hAnsi="Roboto Light"/>
        </w:rPr>
        <w:t xml:space="preserve">The Ancient Greek citizen's </w:t>
      </w:r>
      <w:r w:rsidRPr="001412FA">
        <w:rPr>
          <w:rStyle w:val="CharacterStyle3"/>
          <w:rFonts w:ascii="Roboto Light" w:hAnsi="Roboto Light"/>
          <w:spacing w:val="-1"/>
        </w:rPr>
        <w:t xml:space="preserve">myths about the Cyclops demon straight how fragile the mind is and how easy it is to manipulate someone that does not under the full consequences of their actions. It also demonstrates the power of the classes, because the Cyclops was a lower class god they had to obey the higher gods. The Greek citizens could strongly relate to the Cyclops as they to were </w:t>
      </w:r>
      <w:r w:rsidRPr="001412FA">
        <w:rPr>
          <w:rStyle w:val="CharacterStyle3"/>
          <w:rFonts w:ascii="Roboto Light" w:hAnsi="Roboto Light"/>
        </w:rPr>
        <w:t>broken up into several classes who had to obey the classes before them.</w:t>
      </w:r>
      <w:commentRangeEnd w:id="13"/>
      <w:r w:rsidR="004E25C9">
        <w:rPr>
          <w:rStyle w:val="CommentReference"/>
        </w:rPr>
        <w:commentReference w:id="13"/>
      </w:r>
    </w:p>
    <w:p w14:paraId="313086B0" w14:textId="77777777" w:rsidR="00DD6BBA" w:rsidRPr="001412FA" w:rsidRDefault="00DD6BBA" w:rsidP="00DD6BBA">
      <w:pPr>
        <w:pStyle w:val="Style6"/>
        <w:spacing w:before="396"/>
        <w:rPr>
          <w:rStyle w:val="CharacterStyle3"/>
          <w:rFonts w:ascii="Roboto Light" w:hAnsi="Roboto Light"/>
        </w:rPr>
      </w:pPr>
    </w:p>
    <w:p w14:paraId="2DABE0A9" w14:textId="77777777" w:rsidR="00556E95" w:rsidRDefault="00C527C7" w:rsidP="00556E95">
      <w:pPr>
        <w:pStyle w:val="Style7"/>
        <w:rPr>
          <w:rStyle w:val="CharacterStyle3"/>
          <w:rFonts w:ascii="Roboto Light" w:hAnsi="Roboto Light"/>
        </w:rPr>
      </w:pPr>
      <w:commentRangeStart w:id="14"/>
      <w:r w:rsidRPr="001412FA">
        <w:rPr>
          <w:rFonts w:ascii="Roboto Light" w:hAnsi="Roboto Light"/>
        </w:rPr>
        <w:t xml:space="preserve">In 'Perseus', attempts to foil king Polydektes attempts at marrying his mother, Perseus </w:t>
      </w:r>
      <w:r w:rsidRPr="001412FA">
        <w:rPr>
          <w:rFonts w:ascii="Roboto Light" w:hAnsi="Roboto Light"/>
          <w:spacing w:val="-1"/>
        </w:rPr>
        <w:t xml:space="preserve">engages in an argument with the king over the expense of a horse which he can not afford </w:t>
      </w:r>
      <w:r w:rsidRPr="001412FA">
        <w:rPr>
          <w:rFonts w:ascii="Roboto Light" w:hAnsi="Roboto Light"/>
        </w:rPr>
        <w:t>"you might as well ask me to give you the head of the Gorgon Medusa."</w:t>
      </w:r>
      <w:r w:rsidR="00556E95" w:rsidRPr="001412FA">
        <w:rPr>
          <w:rStyle w:val="FootnoteReference"/>
          <w:rFonts w:ascii="Roboto Light" w:hAnsi="Roboto Light"/>
        </w:rPr>
        <w:footnoteReference w:id="1"/>
      </w:r>
      <w:r w:rsidRPr="001412FA">
        <w:rPr>
          <w:rFonts w:ascii="Roboto Light" w:hAnsi="Roboto Light"/>
        </w:rPr>
        <w:t xml:space="preserve"> </w:t>
      </w:r>
      <w:commentRangeEnd w:id="14"/>
      <w:r w:rsidR="004E25C9">
        <w:rPr>
          <w:rStyle w:val="CommentReference"/>
        </w:rPr>
        <w:commentReference w:id="14"/>
      </w:r>
      <w:commentRangeStart w:id="15"/>
      <w:r w:rsidRPr="001412FA">
        <w:rPr>
          <w:rFonts w:ascii="Roboto Light" w:hAnsi="Roboto Light"/>
        </w:rPr>
        <w:t xml:space="preserve">The King doubted </w:t>
      </w:r>
      <w:r w:rsidRPr="001412FA">
        <w:rPr>
          <w:rFonts w:ascii="Roboto Light" w:hAnsi="Roboto Light"/>
          <w:spacing w:val="-1"/>
        </w:rPr>
        <w:t xml:space="preserve">Perseus' ability to do and enraged by this, Perseus sets out to find the Gorgon Medusa. Medusa was the only mortal gorgon; she was once a beautiful young girl whose looks enchanted the god Poseidon, who ravaged her in the </w:t>
      </w:r>
      <w:smartTag w:uri="urn:schemas-microsoft-com:office:smarttags" w:element="place">
        <w:smartTag w:uri="urn:schemas-microsoft-com:office:smarttags" w:element="PlaceType">
          <w:r w:rsidRPr="001412FA">
            <w:rPr>
              <w:rFonts w:ascii="Roboto Light" w:hAnsi="Roboto Light"/>
              <w:spacing w:val="-1"/>
            </w:rPr>
            <w:t>temple</w:t>
          </w:r>
        </w:smartTag>
        <w:r w:rsidRPr="001412FA">
          <w:rPr>
            <w:rFonts w:ascii="Roboto Light" w:hAnsi="Roboto Light"/>
            <w:spacing w:val="-1"/>
          </w:rPr>
          <w:t xml:space="preserve"> of </w:t>
        </w:r>
        <w:smartTag w:uri="urn:schemas-microsoft-com:office:smarttags" w:element="PlaceName">
          <w:r w:rsidRPr="001412FA">
            <w:rPr>
              <w:rFonts w:ascii="Roboto Light" w:hAnsi="Roboto Light"/>
              <w:spacing w:val="-1"/>
            </w:rPr>
            <w:t>Athena</w:t>
          </w:r>
        </w:smartTag>
      </w:smartTag>
      <w:r w:rsidRPr="001412FA">
        <w:rPr>
          <w:rFonts w:ascii="Roboto Light" w:hAnsi="Roboto Light"/>
          <w:spacing w:val="-1"/>
        </w:rPr>
        <w:t xml:space="preserve">. Athena was outraged that her temple had been desecrated in such a way, and she punished the temptress by turning her into a gorgon, with snake hair and a terrifyingly hideous face which turned anyone who </w:t>
      </w:r>
      <w:r w:rsidRPr="001412FA">
        <w:rPr>
          <w:rFonts w:ascii="Roboto Light" w:hAnsi="Roboto Light"/>
          <w:spacing w:val="-1"/>
        </w:rPr>
        <w:lastRenderedPageBreak/>
        <w:t xml:space="preserve">looked upon it into stone. Perseus set out to find Medusa with the help of the goddess Athena and the messenger to the gods, Hermes, who assisted him by supplying him with an </w:t>
      </w:r>
      <w:r w:rsidRPr="001412FA">
        <w:rPr>
          <w:rFonts w:ascii="Roboto Light" w:hAnsi="Roboto Light"/>
        </w:rPr>
        <w:t>unbreakable sickle to cut off the head of Medusa, which was then affixed to the centre of</w:t>
      </w:r>
      <w:r w:rsidR="005064F2" w:rsidRPr="001412FA">
        <w:rPr>
          <w:rFonts w:ascii="Roboto Light" w:hAnsi="Roboto Light"/>
        </w:rPr>
        <w:t xml:space="preserve"> </w:t>
      </w:r>
      <w:r w:rsidR="005064F2" w:rsidRPr="001412FA">
        <w:rPr>
          <w:rStyle w:val="CharacterStyle3"/>
          <w:rFonts w:ascii="Roboto Light" w:hAnsi="Roboto Light"/>
        </w:rPr>
        <w:t xml:space="preserve">Athena's shield, the aegis. </w:t>
      </w:r>
      <w:commentRangeEnd w:id="15"/>
      <w:r w:rsidR="004E25C9">
        <w:rPr>
          <w:rStyle w:val="CommentReference"/>
        </w:rPr>
        <w:commentReference w:id="15"/>
      </w:r>
      <w:commentRangeStart w:id="16"/>
      <w:r w:rsidR="005064F2" w:rsidRPr="001412FA">
        <w:rPr>
          <w:rStyle w:val="CharacterStyle3"/>
          <w:rFonts w:ascii="Roboto Light" w:hAnsi="Roboto Light"/>
        </w:rPr>
        <w:t>The</w:t>
      </w:r>
      <w:r w:rsidR="00556E95" w:rsidRPr="001412FA">
        <w:rPr>
          <w:rStyle w:val="CharacterStyle3"/>
          <w:rFonts w:ascii="Roboto Light" w:hAnsi="Roboto Light"/>
        </w:rPr>
        <w:t xml:space="preserve"> Greeks used Medusa as a role model for what the gods would </w:t>
      </w:r>
      <w:r w:rsidR="00556E95" w:rsidRPr="001412FA">
        <w:rPr>
          <w:rStyle w:val="CharacterStyle3"/>
          <w:rFonts w:ascii="Roboto Light" w:hAnsi="Roboto Light"/>
          <w:spacing w:val="-1"/>
        </w:rPr>
        <w:t xml:space="preserve">do to them if they desecrated their temples or in any way displeased them. </w:t>
      </w:r>
      <w:commentRangeEnd w:id="16"/>
      <w:r w:rsidR="004E25C9">
        <w:rPr>
          <w:rStyle w:val="CommentReference"/>
        </w:rPr>
        <w:commentReference w:id="16"/>
      </w:r>
      <w:r w:rsidR="00556E95" w:rsidRPr="001412FA">
        <w:rPr>
          <w:rStyle w:val="CharacterStyle3"/>
          <w:rFonts w:ascii="Roboto Light" w:hAnsi="Roboto Light"/>
          <w:spacing w:val="-1"/>
        </w:rPr>
        <w:t xml:space="preserve">The Greek citizens referred to Medusa as being an evil seducer, who the women had to hide their husbands from until she was turned into a beast. The women still had to shield their husbands from Medusa </w:t>
      </w:r>
      <w:r w:rsidR="00556E95" w:rsidRPr="001412FA">
        <w:rPr>
          <w:rStyle w:val="CharacterStyle3"/>
          <w:rFonts w:ascii="Roboto Light" w:hAnsi="Roboto Light"/>
        </w:rPr>
        <w:t>in her beastly form as she would sorely kill them if they tried to kill her.</w:t>
      </w:r>
    </w:p>
    <w:p w14:paraId="35D67B40" w14:textId="77777777" w:rsidR="005A4A3D" w:rsidRPr="001412FA" w:rsidRDefault="005A4A3D" w:rsidP="00556E95">
      <w:pPr>
        <w:pStyle w:val="Style7"/>
        <w:rPr>
          <w:rStyle w:val="CharacterStyle3"/>
          <w:rFonts w:ascii="Roboto Light" w:hAnsi="Roboto Light"/>
        </w:rPr>
      </w:pPr>
    </w:p>
    <w:p w14:paraId="00432783" w14:textId="77777777" w:rsidR="00556E95" w:rsidRPr="001412FA" w:rsidRDefault="00556E95" w:rsidP="008422D9">
      <w:pPr>
        <w:pStyle w:val="Style6"/>
        <w:spacing w:before="0"/>
        <w:rPr>
          <w:rStyle w:val="CharacterStyle3"/>
          <w:rFonts w:ascii="Roboto Light" w:hAnsi="Roboto Light"/>
        </w:rPr>
      </w:pPr>
      <w:commentRangeStart w:id="17"/>
      <w:r w:rsidRPr="001412FA">
        <w:rPr>
          <w:rStyle w:val="CharacterStyle3"/>
          <w:rFonts w:ascii="Roboto Light" w:hAnsi="Roboto Light"/>
          <w:spacing w:val="-1"/>
        </w:rPr>
        <w:t xml:space="preserve">The next mythical creatures that Perseus encountered were the Stygian Nymphs. </w:t>
      </w:r>
      <w:commentRangeEnd w:id="17"/>
      <w:r w:rsidR="004E25C9">
        <w:rPr>
          <w:rStyle w:val="CommentReference"/>
        </w:rPr>
        <w:commentReference w:id="17"/>
      </w:r>
      <w:r w:rsidRPr="001412FA">
        <w:rPr>
          <w:rStyle w:val="CharacterStyle3"/>
          <w:rFonts w:ascii="Roboto Light" w:hAnsi="Roboto Light"/>
          <w:spacing w:val="-1"/>
        </w:rPr>
        <w:t xml:space="preserve">The Stygian Nymphs appearances were similar to those of normal nymphs apart from having a fan- like appendage on their backs which was able to fold down. The Stygian Nymphs were forging creatures that were known for creating powerful talismans and artefacts. In order to protect their creations the Stygian Nymphs lived and forged at a dark pool on the hidden </w:t>
      </w:r>
      <w:smartTag w:uri="urn:schemas-microsoft-com:office:smarttags" w:element="place">
        <w:smartTag w:uri="urn:schemas-microsoft-com:office:smarttags" w:element="PlaceType">
          <w:r w:rsidRPr="001412FA">
            <w:rPr>
              <w:rStyle w:val="CharacterStyle3"/>
              <w:rFonts w:ascii="Roboto Light" w:hAnsi="Roboto Light"/>
              <w:spacing w:val="-1"/>
            </w:rPr>
            <w:t>river</w:t>
          </w:r>
        </w:smartTag>
        <w:r w:rsidRPr="001412FA">
          <w:rPr>
            <w:rStyle w:val="CharacterStyle3"/>
            <w:rFonts w:ascii="Roboto Light" w:hAnsi="Roboto Light"/>
            <w:spacing w:val="-1"/>
          </w:rPr>
          <w:t xml:space="preserve"> of </w:t>
        </w:r>
        <w:smartTag w:uri="urn:schemas-microsoft-com:office:smarttags" w:element="PlaceName">
          <w:r w:rsidRPr="001412FA">
            <w:rPr>
              <w:rStyle w:val="CharacterStyle3"/>
              <w:rFonts w:ascii="Roboto Light" w:hAnsi="Roboto Light"/>
              <w:spacing w:val="-1"/>
            </w:rPr>
            <w:t>Styx</w:t>
          </w:r>
        </w:smartTag>
      </w:smartTag>
      <w:r w:rsidRPr="001412FA">
        <w:rPr>
          <w:rStyle w:val="CharacterStyle3"/>
          <w:rFonts w:ascii="Roboto Light" w:hAnsi="Roboto Light"/>
          <w:spacing w:val="-1"/>
        </w:rPr>
        <w:t xml:space="preserve"> before the river runs down into Tartarus, the route to their location is a secret that only the Stygian Nymphs and the Graiae sisters know. Hermes sent Perseus to find the Stygian Nymphs, as Hades had charged them with guardianship of a pair of winged sandals, a magic </w:t>
      </w:r>
      <w:r w:rsidRPr="001412FA">
        <w:rPr>
          <w:rStyle w:val="CharacterStyle3"/>
          <w:rFonts w:ascii="Roboto Light" w:hAnsi="Roboto Light"/>
        </w:rPr>
        <w:t xml:space="preserve">bag to hold the Gorgon's head, and the Cap of Darkness that makes its wearer invisible. </w:t>
      </w:r>
      <w:commentRangeStart w:id="18"/>
      <w:r w:rsidRPr="00230BE7">
        <w:rPr>
          <w:rStyle w:val="CharacterStyle3"/>
          <w:rFonts w:ascii="Roboto Light" w:hAnsi="Roboto Light"/>
        </w:rPr>
        <w:t xml:space="preserve">The </w:t>
      </w:r>
      <w:r w:rsidRPr="00230BE7">
        <w:rPr>
          <w:rStyle w:val="CharacterStyle3"/>
          <w:rFonts w:ascii="Roboto Light" w:hAnsi="Roboto Light"/>
          <w:spacing w:val="-1"/>
        </w:rPr>
        <w:t xml:space="preserve">major role the Stygian Nymphs played in the lives of Greek citizens was that they were sometimes considered death omens </w:t>
      </w:r>
      <w:commentRangeEnd w:id="18"/>
      <w:r w:rsidR="004E25C9">
        <w:rPr>
          <w:rStyle w:val="CommentReference"/>
        </w:rPr>
        <w:commentReference w:id="18"/>
      </w:r>
      <w:r w:rsidRPr="00230BE7">
        <w:rPr>
          <w:rStyle w:val="CharacterStyle3"/>
          <w:rFonts w:ascii="Roboto Light" w:hAnsi="Roboto Light"/>
          <w:spacing w:val="-1"/>
        </w:rPr>
        <w:t>b</w:t>
      </w:r>
      <w:r w:rsidRPr="001412FA">
        <w:rPr>
          <w:rStyle w:val="CharacterStyle3"/>
          <w:rFonts w:ascii="Roboto Light" w:hAnsi="Roboto Light"/>
          <w:spacing w:val="-1"/>
        </w:rPr>
        <w:t xml:space="preserve">ecause of their birthplace, and often marvelled for their </w:t>
      </w:r>
      <w:r w:rsidRPr="001412FA">
        <w:rPr>
          <w:rStyle w:val="CharacterStyle3"/>
          <w:rFonts w:ascii="Roboto Light" w:hAnsi="Roboto Light"/>
        </w:rPr>
        <w:t>work on the god's talismans. The Greek citizens referred to the Stygian Nymphs as the treasurers of the gods without whom the myths would have no foundation.</w:t>
      </w:r>
    </w:p>
    <w:p w14:paraId="2B4F773A" w14:textId="77777777" w:rsidR="00556E95" w:rsidRPr="001412FA" w:rsidRDefault="00556E95" w:rsidP="00556E95">
      <w:pPr>
        <w:pStyle w:val="Style11"/>
        <w:spacing w:after="0"/>
        <w:rPr>
          <w:rStyle w:val="CharacterStyle3"/>
          <w:rFonts w:ascii="Roboto Light" w:hAnsi="Roboto Light"/>
        </w:rPr>
      </w:pPr>
      <w:r w:rsidRPr="001412FA">
        <w:rPr>
          <w:rStyle w:val="CharacterStyle3"/>
          <w:rFonts w:ascii="Roboto Light" w:hAnsi="Roboto Light"/>
          <w:spacing w:val="-1"/>
        </w:rPr>
        <w:t xml:space="preserve">With the help of the Stygian Nymphs Perseus was able to find the Graiae. The Graiae were known as the children of Phorcys, the god of the sea, and Ceto the sea monster, making the Graiae sisters to the Gorgons, Sirens, Echidna, Ladon, Scylla and the Thoosa. The primary role of the Graiae was to be the guardians of their sisters the Gorgons and protect the secret location of them. The three Graiae sisters were Deino was known as dread or terrible, as she had dreadful anticipation of horror, Enyo was known as horror or war- like, and Pemphredo was known as alarm. The Graiae took the form of old grey-haired women, sometimes referred to as sea hags or the Stygian witches. The sisters shared one eye and tooth among them, by stealing either their tooth or eye when they were passing it amongst themselves Perseus was able to force the Graiae to tell him where the Gorgons were by playing on their fear of being permanently blind, and as the Graiae were more afraid of loosing their sight forever then failing to fulfil their obligation as secret keepers they told Perseus where to find the Gorgon. </w:t>
      </w:r>
      <w:commentRangeStart w:id="19"/>
      <w:r w:rsidRPr="001412FA">
        <w:rPr>
          <w:rStyle w:val="CharacterStyle3"/>
          <w:rFonts w:ascii="Roboto Light" w:hAnsi="Roboto Light"/>
          <w:spacing w:val="-1"/>
        </w:rPr>
        <w:t xml:space="preserve">Although often described as being hideous to look at, the Graiae did little to </w:t>
      </w:r>
      <w:r w:rsidRPr="001412FA">
        <w:rPr>
          <w:rStyle w:val="CharacterStyle3"/>
          <w:rFonts w:ascii="Roboto Light" w:hAnsi="Roboto Light"/>
          <w:spacing w:val="-1"/>
        </w:rPr>
        <w:lastRenderedPageBreak/>
        <w:t xml:space="preserve">antagonize anyone and by doing so they did not play an active role in the lives of the Greek citizens. </w:t>
      </w:r>
      <w:r w:rsidRPr="001412FA">
        <w:rPr>
          <w:rStyle w:val="CharacterStyle3"/>
          <w:rFonts w:ascii="Roboto Light" w:hAnsi="Roboto Light"/>
        </w:rPr>
        <w:t xml:space="preserve">They did not appear in any other major tales besides 'Perseus', but they participated in minor references as part of the numbers of the three sisterhoods that populated the tales. The Graiae </w:t>
      </w:r>
      <w:r w:rsidRPr="001412FA">
        <w:rPr>
          <w:rStyle w:val="CharacterStyle3"/>
          <w:rFonts w:ascii="Roboto Light" w:hAnsi="Roboto Light"/>
          <w:spacing w:val="-1"/>
        </w:rPr>
        <w:t xml:space="preserve">sisters </w:t>
      </w:r>
      <w:r w:rsidRPr="00230BE7">
        <w:rPr>
          <w:rStyle w:val="CharacterStyle3"/>
          <w:rFonts w:ascii="Roboto Light" w:hAnsi="Roboto Light"/>
          <w:spacing w:val="-1"/>
        </w:rPr>
        <w:t xml:space="preserve">were feared by the Greek citizen because of grotesque appetence and dealings with the </w:t>
      </w:r>
      <w:r w:rsidRPr="004E25C9">
        <w:rPr>
          <w:rStyle w:val="CharacterStyle3"/>
          <w:rFonts w:ascii="Roboto Light" w:hAnsi="Roboto Light"/>
        </w:rPr>
        <w:t>sea. T</w:t>
      </w:r>
      <w:r w:rsidRPr="001412FA">
        <w:rPr>
          <w:rStyle w:val="CharacterStyle3"/>
          <w:rFonts w:ascii="Roboto Light" w:hAnsi="Roboto Light"/>
        </w:rPr>
        <w:t>he Graiae were primarily used as a minor device to explain other gods or events.</w:t>
      </w:r>
      <w:commentRangeEnd w:id="19"/>
      <w:r w:rsidR="004E25C9">
        <w:rPr>
          <w:rStyle w:val="CommentReference"/>
        </w:rPr>
        <w:commentReference w:id="19"/>
      </w:r>
    </w:p>
    <w:p w14:paraId="229DAD1D" w14:textId="77777777" w:rsidR="00556E95" w:rsidRPr="001412FA" w:rsidRDefault="00556E95" w:rsidP="00556E95">
      <w:pPr>
        <w:pStyle w:val="Style6"/>
        <w:spacing w:before="432"/>
        <w:ind w:right="10"/>
        <w:rPr>
          <w:rStyle w:val="CharacterStyle3"/>
          <w:rFonts w:ascii="Roboto Light" w:hAnsi="Roboto Light"/>
        </w:rPr>
      </w:pPr>
      <w:commentRangeStart w:id="20"/>
      <w:r w:rsidRPr="001412FA">
        <w:rPr>
          <w:rStyle w:val="CharacterStyle3"/>
          <w:rFonts w:ascii="Roboto Light" w:hAnsi="Roboto Light"/>
          <w:spacing w:val="-1"/>
        </w:rPr>
        <w:t xml:space="preserve">Mythical creatures act as symbols of the gods, these symbols are important in distinguishing </w:t>
      </w:r>
      <w:r w:rsidRPr="001412FA">
        <w:rPr>
          <w:rStyle w:val="CharacterStyle3"/>
          <w:rFonts w:ascii="Roboto Light" w:hAnsi="Roboto Light"/>
        </w:rPr>
        <w:t xml:space="preserve">the types of gods and goddesses as the Greek artists tend to idealize their depictions of the </w:t>
      </w:r>
      <w:r w:rsidRPr="001412FA">
        <w:rPr>
          <w:rStyle w:val="CharacterStyle3"/>
          <w:rFonts w:ascii="Roboto Light" w:hAnsi="Roboto Light"/>
          <w:spacing w:val="-1"/>
        </w:rPr>
        <w:t xml:space="preserve">gods. It is often difficult to distinguish the gods and goddesses purely on their physical </w:t>
      </w:r>
      <w:r w:rsidRPr="001412FA">
        <w:rPr>
          <w:rStyle w:val="CharacterStyle3"/>
          <w:rFonts w:ascii="Roboto Light" w:hAnsi="Roboto Light"/>
          <w:spacing w:val="6"/>
        </w:rPr>
        <w:t xml:space="preserve">representations, as many of the goddesses such as Athena, Aphrodite and Hera all have </w:t>
      </w:r>
      <w:r w:rsidRPr="001412FA">
        <w:rPr>
          <w:rStyle w:val="CharacterStyle3"/>
          <w:rFonts w:ascii="Roboto Light" w:hAnsi="Roboto Light"/>
          <w:spacing w:val="-1"/>
        </w:rPr>
        <w:t xml:space="preserve">similar faces and bodies. Their particular symbols allow the Greek citizens to clearly identify </w:t>
      </w:r>
      <w:r w:rsidRPr="001412FA">
        <w:rPr>
          <w:rStyle w:val="CharacterStyle3"/>
          <w:rFonts w:ascii="Roboto Light" w:hAnsi="Roboto Light"/>
        </w:rPr>
        <w:t xml:space="preserve">them. Mythical creatures impact the type of symbol shown with a god. One of Zeus' symbols </w:t>
      </w:r>
      <w:r w:rsidRPr="001412FA">
        <w:rPr>
          <w:rStyle w:val="CharacterStyle3"/>
          <w:rFonts w:ascii="Roboto Light" w:hAnsi="Roboto Light"/>
          <w:spacing w:val="-1"/>
        </w:rPr>
        <w:t xml:space="preserve">is a thunderbolt forged for him by the Cyclops; </w:t>
      </w:r>
      <w:r w:rsidRPr="00230BE7">
        <w:rPr>
          <w:rStyle w:val="CharacterStyle3"/>
          <w:rFonts w:ascii="Roboto Light" w:hAnsi="Roboto Light"/>
          <w:spacing w:val="-1"/>
        </w:rPr>
        <w:t xml:space="preserve">this is important to the people as Zeus is the </w:t>
      </w:r>
      <w:r w:rsidRPr="00230BE7">
        <w:rPr>
          <w:rStyle w:val="CharacterStyle3"/>
          <w:rFonts w:ascii="Roboto Light" w:hAnsi="Roboto Light"/>
        </w:rPr>
        <w:t xml:space="preserve">father and ruler of all the </w:t>
      </w:r>
      <w:smartTag w:uri="urn:schemas-microsoft-com:office:smarttags" w:element="place">
        <w:r w:rsidRPr="00230BE7">
          <w:rPr>
            <w:rStyle w:val="CharacterStyle3"/>
            <w:rFonts w:ascii="Roboto Light" w:hAnsi="Roboto Light"/>
          </w:rPr>
          <w:t>Olympus</w:t>
        </w:r>
      </w:smartTag>
      <w:r w:rsidRPr="00230BE7">
        <w:rPr>
          <w:rStyle w:val="CharacterStyle3"/>
          <w:rFonts w:ascii="Roboto Light" w:hAnsi="Roboto Light"/>
        </w:rPr>
        <w:t xml:space="preserve"> gods. The goddess</w:t>
      </w:r>
      <w:r w:rsidRPr="001412FA">
        <w:rPr>
          <w:rStyle w:val="CharacterStyle3"/>
          <w:rFonts w:ascii="Roboto Light" w:hAnsi="Roboto Light"/>
        </w:rPr>
        <w:t xml:space="preserve"> Athena's main symbol is her aegis with the head of the Gorgon Medusa on it. The god messenger Hermes' symbol was his caduceus, a short herald's staff entwined by two serpents in the form of a double helix and surmounted by wings. Iris owned the staff first as she was the messenger for Hera.</w:t>
      </w:r>
      <w:commentRangeEnd w:id="20"/>
      <w:r w:rsidR="004E25C9">
        <w:rPr>
          <w:rStyle w:val="CommentReference"/>
        </w:rPr>
        <w:commentReference w:id="20"/>
      </w:r>
    </w:p>
    <w:p w14:paraId="1606E683" w14:textId="77777777" w:rsidR="00553621" w:rsidRPr="00DD6BBA" w:rsidRDefault="00556E95" w:rsidP="00DD6BBA">
      <w:pPr>
        <w:pStyle w:val="Style9"/>
        <w:spacing w:after="0"/>
        <w:ind w:right="10"/>
        <w:rPr>
          <w:rStyle w:val="CharacterStyle1"/>
          <w:rFonts w:ascii="Roboto Light" w:hAnsi="Roboto Light"/>
          <w:sz w:val="22"/>
        </w:rPr>
      </w:pPr>
      <w:r w:rsidRPr="001412FA">
        <w:rPr>
          <w:rStyle w:val="CharacterStyle3"/>
          <w:rFonts w:ascii="Roboto Light" w:hAnsi="Roboto Light"/>
          <w:spacing w:val="-1"/>
        </w:rPr>
        <w:t xml:space="preserve">The Greek citizens were surrounded each day by sculptures and paintings of gods and goddesses as well as the mythical creature they created or destroyed. The citizens of </w:t>
      </w:r>
      <w:smartTag w:uri="urn:schemas-microsoft-com:office:smarttags" w:element="place">
        <w:smartTag w:uri="urn:schemas-microsoft-com:office:smarttags" w:element="country-region">
          <w:r w:rsidRPr="001412FA">
            <w:rPr>
              <w:rStyle w:val="CharacterStyle3"/>
              <w:rFonts w:ascii="Roboto Light" w:hAnsi="Roboto Light"/>
              <w:spacing w:val="-1"/>
            </w:rPr>
            <w:t>Greece</w:t>
          </w:r>
        </w:smartTag>
      </w:smartTag>
      <w:r w:rsidRPr="001412FA">
        <w:rPr>
          <w:rStyle w:val="CharacterStyle3"/>
          <w:rFonts w:ascii="Roboto Light" w:hAnsi="Roboto Light"/>
          <w:spacing w:val="-1"/>
        </w:rPr>
        <w:t xml:space="preserve"> were told about mythical creatures as a part of their creation theories. </w:t>
      </w:r>
      <w:commentRangeStart w:id="21"/>
      <w:r w:rsidRPr="0092660D">
        <w:rPr>
          <w:rStyle w:val="CharacterStyle3"/>
          <w:rFonts w:ascii="Roboto Light" w:hAnsi="Roboto Light"/>
          <w:spacing w:val="-1"/>
        </w:rPr>
        <w:t xml:space="preserve">Mythical creatures impacted on their daily lives not dramatically but in a consistent religious </w:t>
      </w:r>
      <w:r w:rsidRPr="004E5D94">
        <w:rPr>
          <w:rStyle w:val="CharacterStyle3"/>
          <w:rFonts w:ascii="Roboto Light" w:hAnsi="Roboto Light"/>
          <w:spacing w:val="-1"/>
        </w:rPr>
        <w:t xml:space="preserve">manner. </w:t>
      </w:r>
      <w:commentRangeEnd w:id="21"/>
      <w:r w:rsidR="004E25C9">
        <w:rPr>
          <w:rStyle w:val="CommentReference"/>
        </w:rPr>
        <w:commentReference w:id="21"/>
      </w:r>
      <w:r w:rsidRPr="004E5D94">
        <w:rPr>
          <w:rStyle w:val="CharacterStyle3"/>
          <w:rFonts w:ascii="Roboto Light" w:hAnsi="Roboto Light"/>
          <w:spacing w:val="-1"/>
        </w:rPr>
        <w:t>T</w:t>
      </w:r>
      <w:r w:rsidRPr="001412FA">
        <w:rPr>
          <w:rStyle w:val="CharacterStyle3"/>
          <w:rFonts w:ascii="Roboto Light" w:hAnsi="Roboto Light"/>
          <w:spacing w:val="-1"/>
        </w:rPr>
        <w:t xml:space="preserve">he Greek citizens not only believed that mythical creatures existed because of their religious beliefs but </w:t>
      </w:r>
      <w:r w:rsidRPr="001412FA">
        <w:rPr>
          <w:rStyle w:val="CharacterStyle3"/>
          <w:rFonts w:ascii="Roboto Light" w:hAnsi="Roboto Light"/>
        </w:rPr>
        <w:t>because of the similarities in their appearances compared to the animals of their time</w:t>
      </w:r>
      <w:r w:rsidR="00DD6BBA">
        <w:rPr>
          <w:rStyle w:val="CharacterStyle3"/>
          <w:rFonts w:ascii="Roboto Light" w:hAnsi="Roboto Light"/>
        </w:rPr>
        <w:t>.</w:t>
      </w:r>
    </w:p>
    <w:p w14:paraId="21C5F32D" w14:textId="77777777" w:rsidR="00553621" w:rsidRPr="001412FA" w:rsidRDefault="00553621" w:rsidP="00D915E6">
      <w:pPr>
        <w:pStyle w:val="Style5"/>
        <w:spacing w:before="36" w:line="309" w:lineRule="auto"/>
        <w:ind w:left="0"/>
        <w:outlineLvl w:val="0"/>
        <w:rPr>
          <w:rStyle w:val="CharacterStyle1"/>
          <w:rFonts w:ascii="Roboto Light" w:hAnsi="Roboto Light"/>
          <w:b/>
          <w:bCs/>
        </w:rPr>
      </w:pPr>
    </w:p>
    <w:p w14:paraId="420ED90B" w14:textId="77777777" w:rsidR="00C527C7" w:rsidRPr="001412FA" w:rsidRDefault="004E5D94" w:rsidP="00D915E6">
      <w:pPr>
        <w:pStyle w:val="Style5"/>
        <w:spacing w:before="36" w:line="309" w:lineRule="auto"/>
        <w:ind w:left="0"/>
        <w:outlineLvl w:val="0"/>
        <w:rPr>
          <w:rStyle w:val="CharacterStyle1"/>
          <w:rFonts w:ascii="Roboto Light" w:hAnsi="Roboto Light"/>
          <w:b/>
          <w:bCs/>
        </w:rPr>
      </w:pPr>
      <w:r>
        <w:rPr>
          <w:rStyle w:val="CharacterStyle1"/>
          <w:rFonts w:ascii="Roboto Light" w:hAnsi="Roboto Light"/>
          <w:b/>
          <w:bCs/>
        </w:rPr>
        <w:br w:type="page"/>
      </w:r>
      <w:r w:rsidR="00C527C7" w:rsidRPr="001412FA">
        <w:rPr>
          <w:rStyle w:val="CharacterStyle1"/>
          <w:rFonts w:ascii="Roboto Light" w:hAnsi="Roboto Light"/>
          <w:b/>
          <w:bCs/>
        </w:rPr>
        <w:lastRenderedPageBreak/>
        <w:t>Bibliography</w:t>
      </w:r>
    </w:p>
    <w:p w14:paraId="4EA950B7" w14:textId="77777777" w:rsidR="00C527C7" w:rsidRPr="001412FA" w:rsidRDefault="00C527C7" w:rsidP="00D915E6">
      <w:pPr>
        <w:pStyle w:val="Style5"/>
        <w:spacing w:before="36" w:line="280" w:lineRule="auto"/>
        <w:ind w:left="0"/>
        <w:outlineLvl w:val="0"/>
        <w:rPr>
          <w:rStyle w:val="CharacterStyle1"/>
          <w:rFonts w:ascii="Roboto Light" w:hAnsi="Roboto Light"/>
          <w:u w:val="single"/>
        </w:rPr>
      </w:pPr>
      <w:r w:rsidRPr="001412FA">
        <w:rPr>
          <w:rStyle w:val="CharacterStyle1"/>
          <w:rFonts w:ascii="Roboto Light" w:hAnsi="Roboto Light"/>
          <w:u w:val="single"/>
        </w:rPr>
        <w:t>Book</w:t>
      </w:r>
    </w:p>
    <w:p w14:paraId="508A4E87" w14:textId="77777777" w:rsidR="00C527C7" w:rsidRPr="001412FA" w:rsidRDefault="00C527C7">
      <w:pPr>
        <w:pStyle w:val="Style5"/>
        <w:spacing w:before="108" w:line="314" w:lineRule="auto"/>
        <w:ind w:left="0"/>
        <w:rPr>
          <w:rStyle w:val="CharacterStyle1"/>
          <w:rFonts w:ascii="Roboto Light" w:hAnsi="Roboto Light"/>
        </w:rPr>
      </w:pPr>
      <w:r w:rsidRPr="001412FA">
        <w:rPr>
          <w:rStyle w:val="CharacterStyle1"/>
          <w:rFonts w:ascii="Roboto Light" w:hAnsi="Roboto Light"/>
        </w:rPr>
        <w:t xml:space="preserve">Mackenzie, C, 1972, Perseus, Aldus books limited, </w:t>
      </w:r>
      <w:smartTag w:uri="urn:schemas-microsoft-com:office:smarttags" w:element="place">
        <w:smartTag w:uri="urn:schemas-microsoft-com:office:smarttags" w:element="City">
          <w:r w:rsidRPr="001412FA">
            <w:rPr>
              <w:rStyle w:val="CharacterStyle1"/>
              <w:rFonts w:ascii="Roboto Light" w:hAnsi="Roboto Light"/>
            </w:rPr>
            <w:t>London</w:t>
          </w:r>
        </w:smartTag>
      </w:smartTag>
      <w:r w:rsidRPr="001412FA">
        <w:rPr>
          <w:rStyle w:val="CharacterStyle1"/>
          <w:rFonts w:ascii="Roboto Light" w:hAnsi="Roboto Light"/>
        </w:rPr>
        <w:t>.</w:t>
      </w:r>
    </w:p>
    <w:p w14:paraId="64F366E9" w14:textId="77777777" w:rsidR="00C527C7" w:rsidRPr="001412FA" w:rsidRDefault="00C527C7" w:rsidP="00D915E6">
      <w:pPr>
        <w:pStyle w:val="Style1"/>
        <w:adjustRightInd/>
        <w:spacing w:before="468" w:line="280" w:lineRule="auto"/>
        <w:outlineLvl w:val="0"/>
        <w:rPr>
          <w:rFonts w:ascii="Roboto Light" w:hAnsi="Roboto Light"/>
          <w:sz w:val="24"/>
          <w:szCs w:val="24"/>
          <w:u w:val="single"/>
        </w:rPr>
      </w:pPr>
      <w:r w:rsidRPr="001412FA">
        <w:rPr>
          <w:rFonts w:ascii="Roboto Light" w:hAnsi="Roboto Light"/>
          <w:sz w:val="24"/>
          <w:szCs w:val="24"/>
          <w:u w:val="single"/>
        </w:rPr>
        <w:t>Website</w:t>
      </w:r>
    </w:p>
    <w:p w14:paraId="68BFD8A0" w14:textId="77777777" w:rsidR="00C527C7" w:rsidRPr="001412FA" w:rsidRDefault="00C527C7">
      <w:pPr>
        <w:pStyle w:val="Style1"/>
        <w:adjustRightInd/>
        <w:spacing w:before="108" w:line="360" w:lineRule="auto"/>
        <w:ind w:right="864"/>
        <w:rPr>
          <w:rFonts w:ascii="Roboto Light" w:hAnsi="Roboto Light"/>
          <w:sz w:val="24"/>
          <w:szCs w:val="24"/>
        </w:rPr>
      </w:pPr>
      <w:r w:rsidRPr="001412FA">
        <w:rPr>
          <w:rFonts w:ascii="Roboto Light" w:hAnsi="Roboto Light"/>
          <w:spacing w:val="-1"/>
          <w:sz w:val="24"/>
          <w:szCs w:val="24"/>
        </w:rPr>
        <w:t xml:space="preserve">Gill, N, S, The Gorgon Medusa in Greek Mythology, ©2009 About.com, </w:t>
      </w:r>
      <w:r w:rsidRPr="001412FA">
        <w:rPr>
          <w:rFonts w:ascii="Roboto Light" w:hAnsi="Roboto Light"/>
          <w:sz w:val="24"/>
          <w:szCs w:val="24"/>
          <w:u w:val="single"/>
        </w:rPr>
        <w:t xml:space="preserve">http://ancienthistory.about.com/od/monsters/g/Medusa.htm, </w:t>
      </w:r>
      <w:r w:rsidRPr="001412FA">
        <w:rPr>
          <w:rFonts w:ascii="Roboto Light" w:hAnsi="Roboto Light"/>
          <w:sz w:val="24"/>
          <w:szCs w:val="24"/>
        </w:rPr>
        <w:t>viewed 16/9/09</w:t>
      </w:r>
    </w:p>
    <w:p w14:paraId="22E6661E" w14:textId="77777777" w:rsidR="00C527C7" w:rsidRPr="001412FA" w:rsidRDefault="00C527C7">
      <w:pPr>
        <w:pStyle w:val="Style1"/>
        <w:adjustRightInd/>
        <w:spacing w:before="396" w:line="360" w:lineRule="auto"/>
        <w:ind w:right="72"/>
        <w:rPr>
          <w:rFonts w:ascii="Roboto Light" w:hAnsi="Roboto Light"/>
          <w:sz w:val="24"/>
          <w:szCs w:val="24"/>
        </w:rPr>
      </w:pPr>
      <w:r w:rsidRPr="001412FA">
        <w:rPr>
          <w:rFonts w:ascii="Roboto Light" w:hAnsi="Roboto Light"/>
          <w:spacing w:val="-1"/>
          <w:sz w:val="24"/>
          <w:szCs w:val="24"/>
        </w:rPr>
        <w:t xml:space="preserve">Harry, T, Greek goddesses the Graeae, Helium Inc, 2002-2009, </w:t>
      </w:r>
      <w:r w:rsidRPr="001412FA">
        <w:rPr>
          <w:rFonts w:ascii="Roboto Light" w:hAnsi="Roboto Light"/>
          <w:sz w:val="24"/>
          <w:szCs w:val="24"/>
          <w:u w:val="single"/>
        </w:rPr>
        <w:t xml:space="preserve">http://www.helium.com/items/1507761-greek-goddesses-the-graeae, </w:t>
      </w:r>
      <w:r w:rsidRPr="001412FA">
        <w:rPr>
          <w:rFonts w:ascii="Roboto Light" w:hAnsi="Roboto Light"/>
          <w:sz w:val="24"/>
          <w:szCs w:val="24"/>
        </w:rPr>
        <w:t>viewed 18/9/09</w:t>
      </w:r>
    </w:p>
    <w:p w14:paraId="7BE84744" w14:textId="77777777" w:rsidR="00C527C7" w:rsidRPr="001412FA" w:rsidRDefault="00C527C7">
      <w:pPr>
        <w:pStyle w:val="Style1"/>
        <w:adjustRightInd/>
        <w:spacing w:before="432" w:line="360" w:lineRule="auto"/>
        <w:ind w:right="1728"/>
        <w:rPr>
          <w:rFonts w:ascii="Roboto Light" w:hAnsi="Roboto Light"/>
          <w:sz w:val="24"/>
          <w:szCs w:val="24"/>
        </w:rPr>
      </w:pPr>
      <w:r w:rsidRPr="001412FA">
        <w:rPr>
          <w:rFonts w:ascii="Roboto Light" w:hAnsi="Roboto Light"/>
          <w:sz w:val="24"/>
          <w:szCs w:val="24"/>
        </w:rPr>
        <w:t xml:space="preserve">Kuhl, j, j, Tales of the Immortal Night, 2003, </w:t>
      </w:r>
      <w:r w:rsidRPr="001412FA">
        <w:rPr>
          <w:rFonts w:ascii="Roboto Light" w:hAnsi="Roboto Light"/>
          <w:sz w:val="24"/>
          <w:szCs w:val="24"/>
          <w:u w:val="single"/>
        </w:rPr>
        <w:t>http://www.business</w:t>
      </w:r>
      <w:r w:rsidRPr="001412FA">
        <w:rPr>
          <w:rFonts w:ascii="Roboto Light" w:hAnsi="Roboto Light"/>
          <w:sz w:val="24"/>
          <w:szCs w:val="24"/>
          <w:u w:val="single"/>
        </w:rPr>
        <w:softHyphen/>
        <w:t xml:space="preserve">esolutions.com/stannyths/myths/perseus2.htm, </w:t>
      </w:r>
      <w:r w:rsidRPr="001412FA">
        <w:rPr>
          <w:rFonts w:ascii="Roboto Light" w:hAnsi="Roboto Light"/>
          <w:sz w:val="24"/>
          <w:szCs w:val="24"/>
        </w:rPr>
        <w:t>viewed 16/9/09</w:t>
      </w:r>
    </w:p>
    <w:p w14:paraId="1902E8A7" w14:textId="77777777" w:rsidR="00C527C7" w:rsidRPr="001412FA" w:rsidRDefault="00C527C7">
      <w:pPr>
        <w:pStyle w:val="Style1"/>
        <w:adjustRightInd/>
        <w:spacing w:before="396" w:after="396" w:line="316" w:lineRule="auto"/>
        <w:rPr>
          <w:rFonts w:ascii="Roboto Light" w:hAnsi="Roboto Light"/>
          <w:sz w:val="24"/>
          <w:szCs w:val="24"/>
        </w:rPr>
      </w:pPr>
      <w:r w:rsidRPr="001412FA">
        <w:rPr>
          <w:rFonts w:ascii="Roboto Light" w:hAnsi="Roboto Light"/>
          <w:sz w:val="24"/>
          <w:szCs w:val="24"/>
        </w:rPr>
        <w:t>Savesk, Nymphs, viewed 17/9/09</w:t>
      </w:r>
    </w:p>
    <w:p w14:paraId="1FA40658" w14:textId="77777777" w:rsidR="00DD6BBA" w:rsidRDefault="00C527C7" w:rsidP="007867CF">
      <w:pPr>
        <w:pStyle w:val="Style1"/>
        <w:adjustRightInd/>
        <w:spacing w:line="280" w:lineRule="auto"/>
        <w:ind w:left="144"/>
        <w:rPr>
          <w:rFonts w:ascii="Roboto Light" w:hAnsi="Roboto Light"/>
          <w:sz w:val="22"/>
          <w:szCs w:val="22"/>
        </w:rPr>
      </w:pPr>
      <w:r w:rsidRPr="001412FA">
        <w:rPr>
          <w:rFonts w:ascii="Roboto Light" w:hAnsi="Roboto Light"/>
          <w:sz w:val="22"/>
          <w:szCs w:val="22"/>
        </w:rPr>
        <w:t>Words 1758</w:t>
      </w:r>
    </w:p>
    <w:p w14:paraId="72940FDE" w14:textId="77777777" w:rsidR="00DD6BBA" w:rsidRDefault="004E5D94">
      <w:pPr>
        <w:pStyle w:val="Style1"/>
        <w:adjustRightInd/>
        <w:spacing w:line="280" w:lineRule="auto"/>
        <w:ind w:left="144"/>
        <w:rPr>
          <w:rFonts w:ascii="Roboto Light" w:hAnsi="Roboto Light"/>
          <w:sz w:val="22"/>
          <w:szCs w:val="22"/>
        </w:rPr>
      </w:pPr>
      <w:r>
        <w:rPr>
          <w:rFonts w:ascii="Roboto Light" w:hAnsi="Roboto Light"/>
          <w:sz w:val="22"/>
          <w:szCs w:val="22"/>
        </w:rPr>
        <w:br w:type="page"/>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133"/>
        <w:gridCol w:w="6058"/>
      </w:tblGrid>
      <w:tr w:rsidR="00DD6BBA" w:rsidRPr="004E5D94" w14:paraId="389029E9" w14:textId="77777777" w:rsidTr="00171DC9">
        <w:tc>
          <w:tcPr>
            <w:tcW w:w="1665" w:type="dxa"/>
            <w:shd w:val="clear" w:color="auto" w:fill="auto"/>
          </w:tcPr>
          <w:p w14:paraId="3531B6CE" w14:textId="77777777" w:rsidR="00DD6BBA" w:rsidRPr="004E5D94" w:rsidRDefault="00DD6BBA" w:rsidP="004E5D94">
            <w:pPr>
              <w:pStyle w:val="Style1"/>
              <w:adjustRightInd/>
              <w:spacing w:line="280" w:lineRule="auto"/>
              <w:jc w:val="center"/>
              <w:rPr>
                <w:rFonts w:ascii="Roboto Light" w:hAnsi="Roboto Light"/>
                <w:i/>
                <w:szCs w:val="22"/>
              </w:rPr>
            </w:pPr>
            <w:r w:rsidRPr="004E5D94">
              <w:rPr>
                <w:rFonts w:ascii="Roboto Light" w:hAnsi="Roboto Light"/>
                <w:i/>
                <w:szCs w:val="22"/>
              </w:rPr>
              <w:t>Assessment Design Criteria</w:t>
            </w:r>
          </w:p>
        </w:tc>
        <w:tc>
          <w:tcPr>
            <w:tcW w:w="1134" w:type="dxa"/>
            <w:shd w:val="clear" w:color="auto" w:fill="auto"/>
          </w:tcPr>
          <w:p w14:paraId="4F3EB9C1" w14:textId="77777777" w:rsidR="00DD6BBA" w:rsidRPr="004E5D94" w:rsidRDefault="00DD6BBA" w:rsidP="004E5D94">
            <w:pPr>
              <w:pStyle w:val="Style1"/>
              <w:adjustRightInd/>
              <w:spacing w:line="280" w:lineRule="auto"/>
              <w:jc w:val="center"/>
              <w:rPr>
                <w:rFonts w:ascii="Roboto Light" w:hAnsi="Roboto Light"/>
                <w:i/>
                <w:szCs w:val="22"/>
              </w:rPr>
            </w:pPr>
            <w:r w:rsidRPr="004E5D94">
              <w:rPr>
                <w:rFonts w:ascii="Roboto Light" w:hAnsi="Roboto Light"/>
                <w:i/>
                <w:szCs w:val="22"/>
              </w:rPr>
              <w:t>Grade</w:t>
            </w:r>
          </w:p>
        </w:tc>
        <w:tc>
          <w:tcPr>
            <w:tcW w:w="6072" w:type="dxa"/>
            <w:shd w:val="clear" w:color="auto" w:fill="auto"/>
          </w:tcPr>
          <w:p w14:paraId="3468EE71" w14:textId="77777777" w:rsidR="00DD6BBA" w:rsidRPr="004E5D94" w:rsidRDefault="00DD6BBA" w:rsidP="004E5D94">
            <w:pPr>
              <w:pStyle w:val="Style1"/>
              <w:adjustRightInd/>
              <w:spacing w:line="280" w:lineRule="auto"/>
              <w:jc w:val="center"/>
              <w:rPr>
                <w:rFonts w:ascii="Roboto Light" w:hAnsi="Roboto Light"/>
                <w:i/>
                <w:szCs w:val="22"/>
              </w:rPr>
            </w:pPr>
            <w:r w:rsidRPr="004E5D94">
              <w:rPr>
                <w:rFonts w:ascii="Roboto Light" w:hAnsi="Roboto Light"/>
                <w:i/>
                <w:szCs w:val="22"/>
              </w:rPr>
              <w:t>Comment</w:t>
            </w:r>
          </w:p>
        </w:tc>
      </w:tr>
      <w:tr w:rsidR="00DD6BBA" w:rsidRPr="004E5D94" w14:paraId="1C347BC9" w14:textId="77777777" w:rsidTr="00171DC9">
        <w:tc>
          <w:tcPr>
            <w:tcW w:w="1665" w:type="dxa"/>
            <w:shd w:val="clear" w:color="auto" w:fill="auto"/>
          </w:tcPr>
          <w:p w14:paraId="0DA4A6B7"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KU1</w:t>
            </w:r>
          </w:p>
          <w:p w14:paraId="009C7082" w14:textId="77777777" w:rsidR="00DD6BBA" w:rsidRPr="004E5D94" w:rsidRDefault="00DD6BBA" w:rsidP="00171DC9">
            <w:pPr>
              <w:pStyle w:val="Style1"/>
              <w:adjustRightInd/>
              <w:spacing w:line="280" w:lineRule="auto"/>
              <w:rPr>
                <w:rFonts w:ascii="Roboto Light" w:hAnsi="Roboto Light"/>
                <w:szCs w:val="22"/>
              </w:rPr>
            </w:pPr>
          </w:p>
        </w:tc>
        <w:tc>
          <w:tcPr>
            <w:tcW w:w="1134" w:type="dxa"/>
            <w:shd w:val="clear" w:color="auto" w:fill="auto"/>
          </w:tcPr>
          <w:p w14:paraId="0C94DD48" w14:textId="77777777" w:rsidR="00DD6BBA" w:rsidRPr="004E5D94" w:rsidRDefault="00F37CFA" w:rsidP="00171DC9">
            <w:pPr>
              <w:pStyle w:val="Style1"/>
              <w:adjustRightInd/>
              <w:spacing w:line="280" w:lineRule="auto"/>
              <w:rPr>
                <w:rFonts w:ascii="Roboto Light" w:hAnsi="Roboto Light"/>
                <w:szCs w:val="22"/>
              </w:rPr>
            </w:pPr>
            <w:r w:rsidRPr="004E5D94">
              <w:rPr>
                <w:rFonts w:ascii="Roboto Light" w:hAnsi="Roboto Light"/>
                <w:szCs w:val="22"/>
              </w:rPr>
              <w:t>C</w:t>
            </w:r>
          </w:p>
        </w:tc>
        <w:tc>
          <w:tcPr>
            <w:tcW w:w="6072" w:type="dxa"/>
            <w:shd w:val="clear" w:color="auto" w:fill="auto"/>
          </w:tcPr>
          <w:p w14:paraId="45F9D385"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The student shows evidence of knowledge of myths though much of this is in the form of recount. There is an understanding of the roles myths and oracles played in ancient life.</w:t>
            </w:r>
          </w:p>
        </w:tc>
      </w:tr>
      <w:tr w:rsidR="00DD6BBA" w:rsidRPr="004E5D94" w14:paraId="54BC9AD4" w14:textId="77777777" w:rsidTr="00171DC9">
        <w:tc>
          <w:tcPr>
            <w:tcW w:w="1665" w:type="dxa"/>
            <w:shd w:val="clear" w:color="auto" w:fill="auto"/>
          </w:tcPr>
          <w:p w14:paraId="247D7D60"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KU2</w:t>
            </w:r>
          </w:p>
          <w:p w14:paraId="7D3F9DEB" w14:textId="77777777" w:rsidR="00DD6BBA" w:rsidRPr="004E5D94" w:rsidRDefault="00DD6BBA" w:rsidP="00171DC9">
            <w:pPr>
              <w:pStyle w:val="Style1"/>
              <w:adjustRightInd/>
              <w:spacing w:line="280" w:lineRule="auto"/>
              <w:rPr>
                <w:rFonts w:ascii="Roboto Light" w:hAnsi="Roboto Light"/>
                <w:szCs w:val="22"/>
              </w:rPr>
            </w:pPr>
          </w:p>
        </w:tc>
        <w:tc>
          <w:tcPr>
            <w:tcW w:w="1134" w:type="dxa"/>
            <w:shd w:val="clear" w:color="auto" w:fill="auto"/>
          </w:tcPr>
          <w:p w14:paraId="0C9A3C9B"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D</w:t>
            </w:r>
          </w:p>
        </w:tc>
        <w:tc>
          <w:tcPr>
            <w:tcW w:w="6072" w:type="dxa"/>
            <w:shd w:val="clear" w:color="auto" w:fill="auto"/>
          </w:tcPr>
          <w:p w14:paraId="1413C015"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 xml:space="preserve">There is little engagement with the diversity of </w:t>
            </w:r>
            <w:r w:rsidR="004E3529" w:rsidRPr="004E5D94">
              <w:rPr>
                <w:rFonts w:ascii="Roboto Light" w:hAnsi="Roboto Light"/>
                <w:szCs w:val="22"/>
              </w:rPr>
              <w:t xml:space="preserve">experience in the ancient world. </w:t>
            </w:r>
          </w:p>
        </w:tc>
      </w:tr>
      <w:tr w:rsidR="00DD6BBA" w:rsidRPr="004E5D94" w14:paraId="3CEF89D9" w14:textId="77777777" w:rsidTr="00171DC9">
        <w:tc>
          <w:tcPr>
            <w:tcW w:w="1665" w:type="dxa"/>
            <w:shd w:val="clear" w:color="auto" w:fill="auto"/>
          </w:tcPr>
          <w:p w14:paraId="628C8F81"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KU3</w:t>
            </w:r>
          </w:p>
          <w:p w14:paraId="456A358F" w14:textId="77777777" w:rsidR="00DD6BBA" w:rsidRPr="004E5D94" w:rsidRDefault="00DD6BBA" w:rsidP="00171DC9">
            <w:pPr>
              <w:pStyle w:val="Style1"/>
              <w:adjustRightInd/>
              <w:spacing w:line="280" w:lineRule="auto"/>
              <w:rPr>
                <w:rFonts w:ascii="Roboto Light" w:hAnsi="Roboto Light"/>
                <w:szCs w:val="22"/>
              </w:rPr>
            </w:pPr>
          </w:p>
        </w:tc>
        <w:tc>
          <w:tcPr>
            <w:tcW w:w="1134" w:type="dxa"/>
            <w:shd w:val="clear" w:color="auto" w:fill="auto"/>
          </w:tcPr>
          <w:p w14:paraId="169585CB" w14:textId="77777777" w:rsidR="00DD6BBA" w:rsidRPr="004E5D94" w:rsidRDefault="00F37CFA" w:rsidP="00171DC9">
            <w:pPr>
              <w:pStyle w:val="Style1"/>
              <w:adjustRightInd/>
              <w:spacing w:line="280" w:lineRule="auto"/>
              <w:rPr>
                <w:rFonts w:ascii="Roboto Light" w:hAnsi="Roboto Light"/>
                <w:szCs w:val="22"/>
              </w:rPr>
            </w:pPr>
            <w:r w:rsidRPr="004E5D94">
              <w:rPr>
                <w:rFonts w:ascii="Roboto Light" w:hAnsi="Roboto Light"/>
                <w:szCs w:val="22"/>
              </w:rPr>
              <w:t>C</w:t>
            </w:r>
          </w:p>
        </w:tc>
        <w:tc>
          <w:tcPr>
            <w:tcW w:w="6072" w:type="dxa"/>
            <w:shd w:val="clear" w:color="auto" w:fill="auto"/>
          </w:tcPr>
          <w:p w14:paraId="013A843B" w14:textId="77777777" w:rsidR="00DD6BBA" w:rsidRPr="004E5D94" w:rsidRDefault="00A92132" w:rsidP="00171DC9">
            <w:pPr>
              <w:pStyle w:val="Style1"/>
              <w:adjustRightInd/>
              <w:spacing w:line="280" w:lineRule="auto"/>
              <w:rPr>
                <w:rFonts w:ascii="Roboto Light" w:hAnsi="Roboto Light"/>
                <w:szCs w:val="22"/>
              </w:rPr>
            </w:pPr>
            <w:r w:rsidRPr="004E5D94">
              <w:rPr>
                <w:rFonts w:ascii="Roboto Light" w:hAnsi="Roboto Light"/>
                <w:szCs w:val="22"/>
              </w:rPr>
              <w:t>The student is dealing with a historical concept – how does the past</w:t>
            </w:r>
            <w:r w:rsidR="00F37CFA" w:rsidRPr="004E5D94">
              <w:rPr>
                <w:rFonts w:ascii="Roboto Light" w:hAnsi="Roboto Light"/>
                <w:szCs w:val="22"/>
              </w:rPr>
              <w:t xml:space="preserve"> </w:t>
            </w:r>
            <w:r w:rsidRPr="004E5D94">
              <w:rPr>
                <w:rFonts w:ascii="Roboto Light" w:hAnsi="Roboto Light"/>
                <w:szCs w:val="22"/>
              </w:rPr>
              <w:t xml:space="preserve">(mythology) impact on the present.  How can the past be seen to outwork in </w:t>
            </w:r>
            <w:r w:rsidR="00F37CFA" w:rsidRPr="004E5D94">
              <w:rPr>
                <w:rFonts w:ascii="Roboto Light" w:hAnsi="Roboto Light"/>
                <w:szCs w:val="22"/>
              </w:rPr>
              <w:t>society</w:t>
            </w:r>
          </w:p>
        </w:tc>
      </w:tr>
      <w:tr w:rsidR="00DD6BBA" w:rsidRPr="004E5D94" w14:paraId="5693A613" w14:textId="77777777" w:rsidTr="00171DC9">
        <w:tc>
          <w:tcPr>
            <w:tcW w:w="1665" w:type="dxa"/>
            <w:shd w:val="clear" w:color="auto" w:fill="auto"/>
          </w:tcPr>
          <w:p w14:paraId="4C882F6F"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RA1</w:t>
            </w:r>
          </w:p>
          <w:p w14:paraId="1F90A652" w14:textId="77777777" w:rsidR="00DD6BBA" w:rsidRPr="004E5D94" w:rsidRDefault="00DD6BBA" w:rsidP="00171DC9">
            <w:pPr>
              <w:pStyle w:val="Style1"/>
              <w:adjustRightInd/>
              <w:spacing w:line="280" w:lineRule="auto"/>
              <w:rPr>
                <w:rFonts w:ascii="Roboto Light" w:hAnsi="Roboto Light"/>
                <w:szCs w:val="22"/>
              </w:rPr>
            </w:pPr>
          </w:p>
        </w:tc>
        <w:tc>
          <w:tcPr>
            <w:tcW w:w="1134" w:type="dxa"/>
            <w:shd w:val="clear" w:color="auto" w:fill="auto"/>
          </w:tcPr>
          <w:p w14:paraId="0B4947F9" w14:textId="77777777" w:rsidR="00DD6BBA" w:rsidRPr="004E5D94" w:rsidRDefault="00F37CFA" w:rsidP="00171DC9">
            <w:pPr>
              <w:pStyle w:val="Style1"/>
              <w:adjustRightInd/>
              <w:spacing w:line="280" w:lineRule="auto"/>
              <w:rPr>
                <w:rFonts w:ascii="Roboto Light" w:hAnsi="Roboto Light"/>
                <w:szCs w:val="22"/>
              </w:rPr>
            </w:pPr>
            <w:r w:rsidRPr="004E5D94">
              <w:rPr>
                <w:rFonts w:ascii="Roboto Light" w:hAnsi="Roboto Light"/>
                <w:szCs w:val="22"/>
              </w:rPr>
              <w:t>C-</w:t>
            </w:r>
          </w:p>
        </w:tc>
        <w:tc>
          <w:tcPr>
            <w:tcW w:w="6072" w:type="dxa"/>
            <w:shd w:val="clear" w:color="auto" w:fill="auto"/>
          </w:tcPr>
          <w:p w14:paraId="155AC711" w14:textId="77777777" w:rsidR="00DD6BBA" w:rsidRPr="004E5D94" w:rsidRDefault="004E3529" w:rsidP="00171DC9">
            <w:pPr>
              <w:pStyle w:val="Style1"/>
              <w:adjustRightInd/>
              <w:spacing w:line="280" w:lineRule="auto"/>
              <w:rPr>
                <w:rFonts w:ascii="Roboto Light" w:hAnsi="Roboto Light"/>
                <w:szCs w:val="22"/>
              </w:rPr>
            </w:pPr>
            <w:r w:rsidRPr="004E5D94">
              <w:rPr>
                <w:rFonts w:ascii="Roboto Light" w:hAnsi="Roboto Light"/>
                <w:szCs w:val="22"/>
              </w:rPr>
              <w:t>The student evidences research into myths</w:t>
            </w:r>
            <w:r w:rsidR="00855A9C" w:rsidRPr="004E5D94">
              <w:rPr>
                <w:rFonts w:ascii="Roboto Light" w:hAnsi="Roboto Light"/>
                <w:szCs w:val="22"/>
              </w:rPr>
              <w:t xml:space="preserve"> but with limited analysis. </w:t>
            </w:r>
          </w:p>
        </w:tc>
      </w:tr>
      <w:tr w:rsidR="00DD6BBA" w:rsidRPr="004E5D94" w14:paraId="72C20741" w14:textId="77777777" w:rsidTr="00171DC9">
        <w:tc>
          <w:tcPr>
            <w:tcW w:w="1665" w:type="dxa"/>
            <w:shd w:val="clear" w:color="auto" w:fill="auto"/>
          </w:tcPr>
          <w:p w14:paraId="79570B01"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RA2</w:t>
            </w:r>
          </w:p>
          <w:p w14:paraId="1B4E18FB" w14:textId="77777777" w:rsidR="00DD6BBA" w:rsidRPr="004E5D94" w:rsidRDefault="00DD6BBA" w:rsidP="00171DC9">
            <w:pPr>
              <w:pStyle w:val="Style1"/>
              <w:adjustRightInd/>
              <w:spacing w:line="280" w:lineRule="auto"/>
              <w:rPr>
                <w:rFonts w:ascii="Roboto Light" w:hAnsi="Roboto Light"/>
                <w:szCs w:val="22"/>
              </w:rPr>
            </w:pPr>
          </w:p>
        </w:tc>
        <w:tc>
          <w:tcPr>
            <w:tcW w:w="1134" w:type="dxa"/>
            <w:shd w:val="clear" w:color="auto" w:fill="auto"/>
          </w:tcPr>
          <w:p w14:paraId="1E211327"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C</w:t>
            </w:r>
            <w:r w:rsidR="00A92132" w:rsidRPr="004E5D94">
              <w:rPr>
                <w:rFonts w:ascii="Roboto Light" w:hAnsi="Roboto Light"/>
                <w:szCs w:val="22"/>
              </w:rPr>
              <w:t>-</w:t>
            </w:r>
          </w:p>
        </w:tc>
        <w:tc>
          <w:tcPr>
            <w:tcW w:w="6072" w:type="dxa"/>
            <w:shd w:val="clear" w:color="auto" w:fill="auto"/>
          </w:tcPr>
          <w:p w14:paraId="75E87AF5" w14:textId="77777777" w:rsidR="00DD6BBA" w:rsidRPr="004E5D94" w:rsidRDefault="00855A9C" w:rsidP="00171DC9">
            <w:pPr>
              <w:pStyle w:val="Style1"/>
              <w:adjustRightInd/>
              <w:spacing w:line="280" w:lineRule="auto"/>
              <w:rPr>
                <w:rFonts w:ascii="Roboto Light" w:hAnsi="Roboto Light"/>
                <w:szCs w:val="22"/>
              </w:rPr>
            </w:pPr>
            <w:r w:rsidRPr="004E5D94">
              <w:rPr>
                <w:rFonts w:ascii="Roboto Light" w:hAnsi="Roboto Light"/>
                <w:szCs w:val="22"/>
              </w:rPr>
              <w:t xml:space="preserve">The student identified an idea from </w:t>
            </w:r>
            <w:r w:rsidR="00A92132" w:rsidRPr="004E5D94">
              <w:rPr>
                <w:rFonts w:ascii="Roboto Light" w:hAnsi="Roboto Light"/>
                <w:szCs w:val="22"/>
              </w:rPr>
              <w:t>the Ancient world – mythology symbolizing the gods in daily life and attempted to trace its impact on citizens but without depth of research or analysis of impact</w:t>
            </w:r>
          </w:p>
        </w:tc>
      </w:tr>
      <w:tr w:rsidR="00DD6BBA" w:rsidRPr="004E5D94" w14:paraId="0051C314" w14:textId="77777777" w:rsidTr="00171DC9">
        <w:tc>
          <w:tcPr>
            <w:tcW w:w="1665" w:type="dxa"/>
            <w:shd w:val="clear" w:color="auto" w:fill="auto"/>
          </w:tcPr>
          <w:p w14:paraId="189D4B5E"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A1</w:t>
            </w:r>
          </w:p>
          <w:p w14:paraId="65610746" w14:textId="77777777" w:rsidR="00DD6BBA" w:rsidRPr="004E5D94" w:rsidRDefault="00DD6BBA" w:rsidP="00171DC9">
            <w:pPr>
              <w:pStyle w:val="Style1"/>
              <w:adjustRightInd/>
              <w:spacing w:line="280" w:lineRule="auto"/>
              <w:rPr>
                <w:rFonts w:ascii="Roboto Light" w:hAnsi="Roboto Light"/>
                <w:szCs w:val="22"/>
              </w:rPr>
            </w:pPr>
          </w:p>
        </w:tc>
        <w:tc>
          <w:tcPr>
            <w:tcW w:w="1134" w:type="dxa"/>
            <w:shd w:val="clear" w:color="auto" w:fill="auto"/>
          </w:tcPr>
          <w:p w14:paraId="5660F620" w14:textId="77777777" w:rsidR="00DD6BBA" w:rsidRPr="004E5D94" w:rsidRDefault="004E3529" w:rsidP="00171DC9">
            <w:pPr>
              <w:pStyle w:val="Style1"/>
              <w:adjustRightInd/>
              <w:spacing w:line="280" w:lineRule="auto"/>
              <w:rPr>
                <w:rFonts w:ascii="Roboto Light" w:hAnsi="Roboto Light"/>
                <w:szCs w:val="22"/>
              </w:rPr>
            </w:pPr>
            <w:r w:rsidRPr="004E5D94">
              <w:rPr>
                <w:rFonts w:ascii="Roboto Light" w:hAnsi="Roboto Light"/>
                <w:szCs w:val="22"/>
              </w:rPr>
              <w:t>D</w:t>
            </w:r>
          </w:p>
        </w:tc>
        <w:tc>
          <w:tcPr>
            <w:tcW w:w="6072" w:type="dxa"/>
            <w:shd w:val="clear" w:color="auto" w:fill="auto"/>
          </w:tcPr>
          <w:p w14:paraId="60CF0077" w14:textId="77777777" w:rsidR="00DD6BBA" w:rsidRPr="004E5D94" w:rsidRDefault="00855A9C" w:rsidP="00171DC9">
            <w:pPr>
              <w:pStyle w:val="Style1"/>
              <w:adjustRightInd/>
              <w:spacing w:line="280" w:lineRule="auto"/>
              <w:rPr>
                <w:rFonts w:ascii="Roboto Light" w:hAnsi="Roboto Light"/>
                <w:szCs w:val="22"/>
              </w:rPr>
            </w:pPr>
            <w:r w:rsidRPr="004E5D94">
              <w:rPr>
                <w:rFonts w:ascii="Roboto Light" w:hAnsi="Roboto Light"/>
                <w:szCs w:val="22"/>
              </w:rPr>
              <w:t xml:space="preserve">Descriptive, recount use of material from sources, </w:t>
            </w:r>
            <w:r w:rsidR="004E3529" w:rsidRPr="004E5D94">
              <w:rPr>
                <w:rFonts w:ascii="Roboto Light" w:hAnsi="Roboto Light"/>
                <w:szCs w:val="22"/>
              </w:rPr>
              <w:t xml:space="preserve">but no acknowledgement of sources outside of the bibliography. </w:t>
            </w:r>
          </w:p>
        </w:tc>
      </w:tr>
      <w:tr w:rsidR="00DD6BBA" w:rsidRPr="004E5D94" w14:paraId="3646512D" w14:textId="77777777" w:rsidTr="00171DC9">
        <w:tc>
          <w:tcPr>
            <w:tcW w:w="1665" w:type="dxa"/>
            <w:shd w:val="clear" w:color="auto" w:fill="auto"/>
          </w:tcPr>
          <w:p w14:paraId="5BB594AE"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A2</w:t>
            </w:r>
          </w:p>
          <w:p w14:paraId="6015BCD0" w14:textId="77777777" w:rsidR="00DD6BBA" w:rsidRPr="004E5D94" w:rsidRDefault="00DD6BBA" w:rsidP="00171DC9">
            <w:pPr>
              <w:pStyle w:val="Style1"/>
              <w:adjustRightInd/>
              <w:spacing w:line="280" w:lineRule="auto"/>
              <w:rPr>
                <w:rFonts w:ascii="Roboto Light" w:hAnsi="Roboto Light"/>
                <w:szCs w:val="22"/>
              </w:rPr>
            </w:pPr>
          </w:p>
        </w:tc>
        <w:tc>
          <w:tcPr>
            <w:tcW w:w="1134" w:type="dxa"/>
            <w:shd w:val="clear" w:color="auto" w:fill="auto"/>
          </w:tcPr>
          <w:p w14:paraId="3CF96B7A"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C</w:t>
            </w:r>
          </w:p>
        </w:tc>
        <w:tc>
          <w:tcPr>
            <w:tcW w:w="6072" w:type="dxa"/>
            <w:shd w:val="clear" w:color="auto" w:fill="auto"/>
          </w:tcPr>
          <w:p w14:paraId="479D0116" w14:textId="77777777" w:rsidR="00DD6BBA" w:rsidRPr="004E5D94" w:rsidRDefault="00A92132" w:rsidP="00171DC9">
            <w:pPr>
              <w:pStyle w:val="Style1"/>
              <w:adjustRightInd/>
              <w:spacing w:line="280" w:lineRule="auto"/>
              <w:rPr>
                <w:rFonts w:ascii="Roboto Light" w:hAnsi="Roboto Light"/>
                <w:szCs w:val="22"/>
              </w:rPr>
            </w:pPr>
            <w:r w:rsidRPr="004E5D94">
              <w:rPr>
                <w:rFonts w:ascii="Roboto Light" w:hAnsi="Roboto Light"/>
                <w:szCs w:val="22"/>
              </w:rPr>
              <w:t>The student has used elements of essay structures to aid in the communication of idea.  There is an introduction which gives context and some outlining of argument.  Material is broken up into paragraphs which contain a disciplined topic each.  An opening sentence states the topic but without linking it to the argument. Limited analysis of ideas does not help persuade the audience or make clear what the student’s argument is.</w:t>
            </w:r>
          </w:p>
          <w:p w14:paraId="6D3F73B1" w14:textId="77777777" w:rsidR="00A92132" w:rsidRPr="004E5D94" w:rsidRDefault="00A92132" w:rsidP="00171DC9">
            <w:pPr>
              <w:pStyle w:val="Style1"/>
              <w:adjustRightInd/>
              <w:spacing w:line="280" w:lineRule="auto"/>
              <w:rPr>
                <w:rFonts w:ascii="Roboto Light" w:hAnsi="Roboto Light"/>
                <w:szCs w:val="22"/>
              </w:rPr>
            </w:pPr>
            <w:r w:rsidRPr="004E5D94">
              <w:rPr>
                <w:rFonts w:ascii="Roboto Light" w:hAnsi="Roboto Light"/>
                <w:szCs w:val="22"/>
              </w:rPr>
              <w:t>There is some use of subject specific mythological terminology.</w:t>
            </w:r>
          </w:p>
        </w:tc>
      </w:tr>
      <w:tr w:rsidR="00DD6BBA" w:rsidRPr="004E5D94" w14:paraId="36A7316A" w14:textId="77777777" w:rsidTr="00171DC9">
        <w:tc>
          <w:tcPr>
            <w:tcW w:w="1665" w:type="dxa"/>
            <w:shd w:val="clear" w:color="auto" w:fill="auto"/>
          </w:tcPr>
          <w:p w14:paraId="42A4F933"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A3</w:t>
            </w:r>
          </w:p>
          <w:p w14:paraId="4DF8E8CD" w14:textId="77777777" w:rsidR="00DD6BBA" w:rsidRPr="004E5D94" w:rsidRDefault="00DD6BBA" w:rsidP="00171DC9">
            <w:pPr>
              <w:pStyle w:val="Style1"/>
              <w:adjustRightInd/>
              <w:spacing w:line="280" w:lineRule="auto"/>
              <w:rPr>
                <w:rFonts w:ascii="Roboto Light" w:hAnsi="Roboto Light"/>
                <w:szCs w:val="22"/>
              </w:rPr>
            </w:pPr>
          </w:p>
        </w:tc>
        <w:tc>
          <w:tcPr>
            <w:tcW w:w="1134" w:type="dxa"/>
            <w:shd w:val="clear" w:color="auto" w:fill="auto"/>
          </w:tcPr>
          <w:p w14:paraId="6107E10E" w14:textId="77777777" w:rsidR="00DD6BBA" w:rsidRPr="004E5D94" w:rsidRDefault="00DD6BBA" w:rsidP="00171DC9">
            <w:pPr>
              <w:pStyle w:val="Style1"/>
              <w:adjustRightInd/>
              <w:spacing w:line="280" w:lineRule="auto"/>
              <w:rPr>
                <w:rFonts w:ascii="Roboto Light" w:hAnsi="Roboto Light"/>
                <w:szCs w:val="22"/>
              </w:rPr>
            </w:pPr>
            <w:r w:rsidRPr="004E5D94">
              <w:rPr>
                <w:rFonts w:ascii="Roboto Light" w:hAnsi="Roboto Light"/>
                <w:szCs w:val="22"/>
              </w:rPr>
              <w:t>D</w:t>
            </w:r>
          </w:p>
        </w:tc>
        <w:tc>
          <w:tcPr>
            <w:tcW w:w="6072" w:type="dxa"/>
            <w:shd w:val="clear" w:color="auto" w:fill="auto"/>
          </w:tcPr>
          <w:p w14:paraId="0651B519" w14:textId="77777777" w:rsidR="00DD6BBA" w:rsidRPr="004E5D94" w:rsidRDefault="00A92132" w:rsidP="00171DC9">
            <w:pPr>
              <w:pStyle w:val="Style1"/>
              <w:adjustRightInd/>
              <w:spacing w:line="280" w:lineRule="auto"/>
              <w:rPr>
                <w:rFonts w:ascii="Roboto Light" w:hAnsi="Roboto Light"/>
                <w:szCs w:val="22"/>
              </w:rPr>
            </w:pPr>
            <w:r w:rsidRPr="004E5D94">
              <w:rPr>
                <w:rFonts w:ascii="Roboto Light" w:hAnsi="Roboto Light"/>
                <w:szCs w:val="22"/>
              </w:rPr>
              <w:t>Within the text sources are rarely acknowledged either for ideas or use made of quotes to support argument.</w:t>
            </w:r>
          </w:p>
          <w:p w14:paraId="079D3FDA" w14:textId="77777777" w:rsidR="00A92132" w:rsidRPr="004E5D94" w:rsidRDefault="00A92132" w:rsidP="00171DC9">
            <w:pPr>
              <w:pStyle w:val="Style1"/>
              <w:adjustRightInd/>
              <w:spacing w:line="280" w:lineRule="auto"/>
              <w:rPr>
                <w:rFonts w:ascii="Roboto Light" w:hAnsi="Roboto Light"/>
                <w:szCs w:val="22"/>
              </w:rPr>
            </w:pPr>
            <w:r w:rsidRPr="004E5D94">
              <w:rPr>
                <w:rFonts w:ascii="Roboto Light" w:hAnsi="Roboto Light"/>
                <w:szCs w:val="22"/>
              </w:rPr>
              <w:t>The bibliography reveals a surface consideration of the use of sources.  There is no primary source material, no academic research on mythology.  The student has predominately relied on readily accessible websites</w:t>
            </w:r>
          </w:p>
        </w:tc>
      </w:tr>
      <w:tr w:rsidR="00DD6BBA" w:rsidRPr="004E5D94" w14:paraId="1776910D" w14:textId="77777777" w:rsidTr="00171DC9">
        <w:tc>
          <w:tcPr>
            <w:tcW w:w="1665" w:type="dxa"/>
            <w:shd w:val="clear" w:color="auto" w:fill="auto"/>
          </w:tcPr>
          <w:p w14:paraId="471F7138" w14:textId="77777777" w:rsidR="00DD6BBA" w:rsidRPr="004E5D94" w:rsidRDefault="00DD6BBA" w:rsidP="00171DC9">
            <w:pPr>
              <w:pStyle w:val="Style1"/>
              <w:adjustRightInd/>
              <w:spacing w:line="280" w:lineRule="auto"/>
              <w:rPr>
                <w:rFonts w:ascii="Roboto Light" w:hAnsi="Roboto Light"/>
                <w:b/>
                <w:szCs w:val="22"/>
              </w:rPr>
            </w:pPr>
            <w:r w:rsidRPr="004E5D94">
              <w:rPr>
                <w:rFonts w:ascii="Roboto Light" w:hAnsi="Roboto Light"/>
                <w:b/>
                <w:szCs w:val="22"/>
              </w:rPr>
              <w:t>Overall Grade</w:t>
            </w:r>
          </w:p>
        </w:tc>
        <w:tc>
          <w:tcPr>
            <w:tcW w:w="1134" w:type="dxa"/>
            <w:shd w:val="clear" w:color="auto" w:fill="auto"/>
          </w:tcPr>
          <w:p w14:paraId="1C4756A6" w14:textId="77777777" w:rsidR="00DD6BBA" w:rsidRPr="004E5D94" w:rsidRDefault="00DD6BBA" w:rsidP="00171DC9">
            <w:pPr>
              <w:pStyle w:val="Style1"/>
              <w:adjustRightInd/>
              <w:spacing w:line="280" w:lineRule="auto"/>
              <w:rPr>
                <w:rFonts w:ascii="Roboto Light" w:hAnsi="Roboto Light"/>
                <w:b/>
                <w:szCs w:val="22"/>
              </w:rPr>
            </w:pPr>
            <w:r w:rsidRPr="004E5D94">
              <w:rPr>
                <w:rFonts w:ascii="Roboto Light" w:hAnsi="Roboto Light"/>
                <w:b/>
                <w:szCs w:val="22"/>
              </w:rPr>
              <w:t>C-</w:t>
            </w:r>
          </w:p>
        </w:tc>
        <w:tc>
          <w:tcPr>
            <w:tcW w:w="6072" w:type="dxa"/>
            <w:shd w:val="clear" w:color="auto" w:fill="auto"/>
          </w:tcPr>
          <w:p w14:paraId="77D3E7F5" w14:textId="77777777" w:rsidR="00DD6BBA" w:rsidRPr="004E5D94" w:rsidRDefault="00DD6BBA" w:rsidP="00171DC9">
            <w:pPr>
              <w:pStyle w:val="Style1"/>
              <w:adjustRightInd/>
              <w:spacing w:line="280" w:lineRule="auto"/>
              <w:rPr>
                <w:rFonts w:ascii="Roboto Light" w:hAnsi="Roboto Light"/>
                <w:b/>
                <w:szCs w:val="22"/>
              </w:rPr>
            </w:pPr>
          </w:p>
        </w:tc>
      </w:tr>
    </w:tbl>
    <w:p w14:paraId="3AA75AB1" w14:textId="77777777" w:rsidR="00DD6BBA" w:rsidRPr="001412FA" w:rsidRDefault="00DD6BBA">
      <w:pPr>
        <w:pStyle w:val="Style1"/>
        <w:adjustRightInd/>
        <w:spacing w:line="280" w:lineRule="auto"/>
        <w:ind w:left="144"/>
        <w:rPr>
          <w:rFonts w:ascii="Roboto Light" w:hAnsi="Roboto Light"/>
          <w:sz w:val="22"/>
          <w:szCs w:val="22"/>
        </w:rPr>
      </w:pPr>
    </w:p>
    <w:p w14:paraId="414F1044" w14:textId="77777777" w:rsidR="00EA42E5" w:rsidRPr="001412FA" w:rsidRDefault="00EA42E5" w:rsidP="00D915E6">
      <w:pPr>
        <w:pStyle w:val="SOFinalHead3PerformanceTable"/>
        <w:jc w:val="center"/>
        <w:outlineLvl w:val="0"/>
        <w:rPr>
          <w:rFonts w:ascii="Roboto Light" w:hAnsi="Roboto Light"/>
        </w:rPr>
      </w:pPr>
    </w:p>
    <w:p w14:paraId="112FE3FC" w14:textId="77777777" w:rsidR="00C255A2" w:rsidRPr="001412FA" w:rsidRDefault="00C255A2" w:rsidP="00D915E6">
      <w:pPr>
        <w:pStyle w:val="SOFinalHead3PerformanceTable"/>
        <w:jc w:val="center"/>
        <w:outlineLvl w:val="0"/>
        <w:rPr>
          <w:rFonts w:ascii="Roboto Light" w:hAnsi="Roboto Light"/>
        </w:rPr>
        <w:sectPr w:rsidR="00C255A2" w:rsidRPr="001412FA" w:rsidSect="004E5D94">
          <w:footerReference w:type="default" r:id="rId9"/>
          <w:type w:val="continuous"/>
          <w:pgSz w:w="11901" w:h="16840" w:code="237"/>
          <w:pgMar w:top="851" w:right="2268" w:bottom="851" w:left="851" w:header="720" w:footer="510" w:gutter="0"/>
          <w:cols w:space="720"/>
          <w:noEndnote/>
        </w:sectPr>
      </w:pPr>
    </w:p>
    <w:p w14:paraId="754A07DF" w14:textId="77777777" w:rsidR="00F37CFA" w:rsidRPr="00090813" w:rsidRDefault="00F37CFA" w:rsidP="00F37CFA">
      <w:pPr>
        <w:pStyle w:val="SOFinalHead3PerformanceTable"/>
      </w:pPr>
      <w:r w:rsidRPr="00090813">
        <w:lastRenderedPageBreak/>
        <w:t xml:space="preserve">Performance Standards for Stage </w:t>
      </w:r>
      <w:r>
        <w:t>2</w:t>
      </w:r>
      <w:r w:rsidRPr="00090813">
        <w:t xml:space="preserve"> </w:t>
      </w:r>
      <w:r>
        <w:t>Ancient Studies</w:t>
      </w:r>
    </w:p>
    <w:tbl>
      <w:tblPr>
        <w:tblW w:w="8972"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397"/>
        <w:gridCol w:w="3086"/>
        <w:gridCol w:w="2772"/>
        <w:gridCol w:w="2717"/>
      </w:tblGrid>
      <w:tr w:rsidR="00F37CFA" w:rsidRPr="006124DB" w14:paraId="20CA337D" w14:textId="77777777" w:rsidTr="00301529">
        <w:trPr>
          <w:trHeight w:hRule="exact" w:val="544"/>
          <w:tblHeader/>
        </w:trPr>
        <w:tc>
          <w:tcPr>
            <w:tcW w:w="397" w:type="dxa"/>
            <w:tcBorders>
              <w:right w:val="nil"/>
            </w:tcBorders>
            <w:shd w:val="clear" w:color="auto" w:fill="595959"/>
            <w:tcMar>
              <w:bottom w:w="0" w:type="dxa"/>
            </w:tcMar>
            <w:vAlign w:val="center"/>
          </w:tcPr>
          <w:p w14:paraId="341CE13C" w14:textId="77777777" w:rsidR="00F37CFA" w:rsidRPr="00301529" w:rsidRDefault="00F37CFA" w:rsidP="00301529">
            <w:pPr>
              <w:rPr>
                <w:rFonts w:eastAsia="SimSun"/>
              </w:rPr>
            </w:pPr>
            <w:bookmarkStart w:id="22" w:name="Title"/>
            <w:r w:rsidRPr="00301529">
              <w:rPr>
                <w:rFonts w:eastAsia="SimSun"/>
                <w:color w:val="595959"/>
              </w:rPr>
              <w:t>-</w:t>
            </w:r>
            <w:bookmarkEnd w:id="22"/>
          </w:p>
        </w:tc>
        <w:tc>
          <w:tcPr>
            <w:tcW w:w="3086" w:type="dxa"/>
            <w:tcBorders>
              <w:left w:val="nil"/>
            </w:tcBorders>
            <w:shd w:val="clear" w:color="auto" w:fill="595959"/>
            <w:tcMar>
              <w:bottom w:w="0" w:type="dxa"/>
            </w:tcMar>
            <w:vAlign w:val="center"/>
          </w:tcPr>
          <w:p w14:paraId="52F991F0" w14:textId="77777777" w:rsidR="00F37CFA" w:rsidRPr="006124DB" w:rsidRDefault="00F37CFA" w:rsidP="00301529">
            <w:pPr>
              <w:pStyle w:val="SOFinalPerformanceTableHead1"/>
            </w:pPr>
            <w:r w:rsidRPr="00C37019">
              <w:t>Knowledge and Understanding</w:t>
            </w:r>
          </w:p>
        </w:tc>
        <w:tc>
          <w:tcPr>
            <w:tcW w:w="2772" w:type="dxa"/>
            <w:shd w:val="clear" w:color="auto" w:fill="595959"/>
            <w:tcMar>
              <w:bottom w:w="0" w:type="dxa"/>
            </w:tcMar>
            <w:vAlign w:val="center"/>
          </w:tcPr>
          <w:p w14:paraId="4B60878B" w14:textId="77777777" w:rsidR="00F37CFA" w:rsidRPr="006124DB" w:rsidRDefault="00F37CFA" w:rsidP="00301529">
            <w:pPr>
              <w:pStyle w:val="SOFinalPerformanceTableHead1"/>
            </w:pPr>
            <w:r w:rsidRPr="00C37019">
              <w:t>Research and Analysis</w:t>
            </w:r>
          </w:p>
        </w:tc>
        <w:tc>
          <w:tcPr>
            <w:tcW w:w="2717" w:type="dxa"/>
            <w:shd w:val="clear" w:color="auto" w:fill="595959"/>
            <w:vAlign w:val="center"/>
          </w:tcPr>
          <w:p w14:paraId="513CB3CA" w14:textId="77777777" w:rsidR="00F37CFA" w:rsidRPr="006124DB" w:rsidRDefault="00F37CFA" w:rsidP="00301529">
            <w:pPr>
              <w:pStyle w:val="SOFinalPerformanceTableHead1"/>
            </w:pPr>
            <w:r w:rsidRPr="00C37019">
              <w:t>Application</w:t>
            </w:r>
          </w:p>
        </w:tc>
      </w:tr>
      <w:tr w:rsidR="00F37CFA" w:rsidRPr="006124DB" w14:paraId="2B740732" w14:textId="77777777" w:rsidTr="00301529">
        <w:tc>
          <w:tcPr>
            <w:tcW w:w="397" w:type="dxa"/>
            <w:shd w:val="clear" w:color="auto" w:fill="D9D9D9"/>
          </w:tcPr>
          <w:p w14:paraId="0825F37E" w14:textId="77777777" w:rsidR="00F37CFA" w:rsidRPr="00D516DC" w:rsidRDefault="00F37CFA" w:rsidP="00301529">
            <w:pPr>
              <w:pStyle w:val="SOFinalPerformanceTableLetters"/>
            </w:pPr>
            <w:bookmarkStart w:id="23" w:name="RowTitle_A"/>
            <w:r w:rsidRPr="006124DB">
              <w:t>A</w:t>
            </w:r>
            <w:bookmarkEnd w:id="23"/>
          </w:p>
        </w:tc>
        <w:tc>
          <w:tcPr>
            <w:tcW w:w="3086" w:type="dxa"/>
            <w:shd w:val="clear" w:color="auto" w:fill="auto"/>
          </w:tcPr>
          <w:p w14:paraId="32FADB47" w14:textId="77777777" w:rsidR="00F37CFA" w:rsidRDefault="00F37CFA" w:rsidP="00301529">
            <w:pPr>
              <w:pStyle w:val="SOFinalPerformanceTableText"/>
            </w:pPr>
            <w:r>
              <w:t>In-depth knowledge and critical understanding of texts, artefacts, ideas, events, and/or people of the ancient world.</w:t>
            </w:r>
          </w:p>
          <w:p w14:paraId="5CBAF69A" w14:textId="77777777" w:rsidR="00F37CFA" w:rsidRDefault="00F37CFA" w:rsidP="00301529">
            <w:pPr>
              <w:pStyle w:val="SOFinalPerformanceTableText"/>
            </w:pPr>
            <w:r>
              <w:t xml:space="preserve">Discerning and well-informed recognition of, and insightful reflection on, the political, social, cultural, and/or economic diversity within the ancient world. </w:t>
            </w:r>
          </w:p>
          <w:p w14:paraId="0B935A8C" w14:textId="77777777" w:rsidR="00F37CFA" w:rsidRPr="006124DB" w:rsidRDefault="00F37CFA" w:rsidP="00301529">
            <w:pPr>
              <w:pStyle w:val="SOFinalPerformanceTableText"/>
            </w:pPr>
            <w:r>
              <w:t>Insightful knowledge and understanding of historical and/or archaeological concepts.</w:t>
            </w:r>
          </w:p>
        </w:tc>
        <w:tc>
          <w:tcPr>
            <w:tcW w:w="2772" w:type="dxa"/>
            <w:shd w:val="clear" w:color="auto" w:fill="auto"/>
          </w:tcPr>
          <w:p w14:paraId="2F057637" w14:textId="77777777" w:rsidR="00F37CFA" w:rsidRDefault="00F37CFA" w:rsidP="00301529">
            <w:pPr>
              <w:pStyle w:val="SOFinalPerformanceTableText"/>
            </w:pPr>
            <w:r>
              <w:t>Comprehensive research and critical analysis of appropriate primary and secondary sources and perspectives.</w:t>
            </w:r>
          </w:p>
          <w:p w14:paraId="7F94EF26" w14:textId="77777777" w:rsidR="00F37CFA" w:rsidRPr="006124DB" w:rsidRDefault="00F37CFA" w:rsidP="00301529">
            <w:pPr>
              <w:pStyle w:val="SOFinalPerformanceTableText"/>
            </w:pPr>
            <w:r>
              <w:t>Insightful research into and understanding of ideas and innovations that emerged from the ancient world, and in-depth consideration of their influence.</w:t>
            </w:r>
          </w:p>
        </w:tc>
        <w:tc>
          <w:tcPr>
            <w:tcW w:w="2717" w:type="dxa"/>
            <w:shd w:val="clear" w:color="auto" w:fill="auto"/>
          </w:tcPr>
          <w:p w14:paraId="0FA77679" w14:textId="77777777" w:rsidR="00F37CFA" w:rsidRDefault="00F37CFA" w:rsidP="00301529">
            <w:pPr>
              <w:pStyle w:val="SOFinalPerformanceTableText"/>
            </w:pPr>
            <w:r>
              <w:t xml:space="preserve">Comprehensive synthesis of evidence and appropriate and consistent acknowledgment of sources. </w:t>
            </w:r>
          </w:p>
          <w:p w14:paraId="2678C890" w14:textId="77777777" w:rsidR="00F37CFA" w:rsidRDefault="00F37CFA" w:rsidP="00301529">
            <w:pPr>
              <w:pStyle w:val="SOFinalPerformanceTableText"/>
            </w:pPr>
            <w:r>
              <w:t xml:space="preserve">Clear, precise, and highly persuasive communication of ideas and arguments, using subject-specific language. </w:t>
            </w:r>
          </w:p>
          <w:p w14:paraId="02B31688" w14:textId="77777777" w:rsidR="00F37CFA" w:rsidRPr="006124DB" w:rsidRDefault="00F37CFA" w:rsidP="00301529">
            <w:pPr>
              <w:pStyle w:val="SOFinalPerformanceTableText"/>
            </w:pPr>
            <w:r>
              <w:t>Perceptive, consistent, and accurate evaluation of the nature of sources and evidence.</w:t>
            </w:r>
          </w:p>
        </w:tc>
      </w:tr>
      <w:tr w:rsidR="00F37CFA" w:rsidRPr="006124DB" w14:paraId="7F8CE15A" w14:textId="77777777" w:rsidTr="00301529">
        <w:tc>
          <w:tcPr>
            <w:tcW w:w="397" w:type="dxa"/>
            <w:shd w:val="clear" w:color="auto" w:fill="D9D9D9"/>
          </w:tcPr>
          <w:p w14:paraId="1D44CDF4" w14:textId="77777777" w:rsidR="00F37CFA" w:rsidRPr="006124DB" w:rsidRDefault="00F37CFA" w:rsidP="00301529">
            <w:pPr>
              <w:pStyle w:val="SOFinalPerformanceTableLetters"/>
            </w:pPr>
            <w:bookmarkStart w:id="24" w:name="RowTitle_B"/>
            <w:r w:rsidRPr="006124DB">
              <w:t>B</w:t>
            </w:r>
            <w:bookmarkEnd w:id="24"/>
          </w:p>
        </w:tc>
        <w:tc>
          <w:tcPr>
            <w:tcW w:w="3086" w:type="dxa"/>
            <w:shd w:val="clear" w:color="auto" w:fill="auto"/>
          </w:tcPr>
          <w:p w14:paraId="739DCA60" w14:textId="77777777" w:rsidR="00F37CFA" w:rsidRDefault="00F37CFA" w:rsidP="00301529">
            <w:pPr>
              <w:pStyle w:val="SOFinalPerformanceTableText"/>
            </w:pPr>
            <w:r>
              <w:t>Some depth of knowledge and understanding of texts, artefacts, ideas, events, and/or people of the ancient world.</w:t>
            </w:r>
          </w:p>
          <w:p w14:paraId="0769C2AF" w14:textId="77777777" w:rsidR="00F37CFA" w:rsidRDefault="00F37CFA" w:rsidP="00301529">
            <w:pPr>
              <w:pStyle w:val="SOFinalPerformanceTableText"/>
            </w:pPr>
            <w:r>
              <w:t>Well-informed recognition of, and thoughtful reflection on, the political, social, cultural, and/or economic diversity within the ancient world.</w:t>
            </w:r>
          </w:p>
          <w:p w14:paraId="7F5E6626" w14:textId="77777777" w:rsidR="00F37CFA" w:rsidRPr="006124DB" w:rsidRDefault="00F37CFA" w:rsidP="00301529">
            <w:pPr>
              <w:pStyle w:val="SOFinalPerformanceTableText"/>
            </w:pPr>
            <w:r>
              <w:t>Some depth of knowledge and understanding of historical and/or archaeological concepts.</w:t>
            </w:r>
          </w:p>
        </w:tc>
        <w:tc>
          <w:tcPr>
            <w:tcW w:w="2772" w:type="dxa"/>
            <w:shd w:val="clear" w:color="auto" w:fill="auto"/>
          </w:tcPr>
          <w:p w14:paraId="6381B0F2" w14:textId="77777777" w:rsidR="00F37CFA" w:rsidRDefault="00F37CFA" w:rsidP="00301529">
            <w:pPr>
              <w:pStyle w:val="SOFinalPerformanceTableText"/>
            </w:pPr>
            <w:r>
              <w:t>Well-considered research and critical analysis of appropriate primary and secondary sources and perspectives.</w:t>
            </w:r>
          </w:p>
          <w:p w14:paraId="016E188C" w14:textId="77777777" w:rsidR="00F37CFA" w:rsidRPr="006124DB" w:rsidRDefault="00F37CFA" w:rsidP="00301529">
            <w:pPr>
              <w:pStyle w:val="SOFinalPerformanceTableText"/>
            </w:pPr>
            <w:r>
              <w:t>Thoughtful research into and understanding of ideas and innovations that emerged from the ancient world, and some depth in consideration of their influence.</w:t>
            </w:r>
          </w:p>
        </w:tc>
        <w:tc>
          <w:tcPr>
            <w:tcW w:w="2717" w:type="dxa"/>
            <w:shd w:val="clear" w:color="auto" w:fill="auto"/>
          </w:tcPr>
          <w:p w14:paraId="77B06429" w14:textId="77777777" w:rsidR="00F37CFA" w:rsidRDefault="00F37CFA" w:rsidP="00301529">
            <w:pPr>
              <w:pStyle w:val="SOFinalPerformanceTableText"/>
            </w:pPr>
            <w:r>
              <w:t xml:space="preserve">Well-considered synthesis of evidence and appropriate acknowledgment of sources. </w:t>
            </w:r>
          </w:p>
          <w:p w14:paraId="44FF66AA" w14:textId="77777777" w:rsidR="00F37CFA" w:rsidRDefault="00F37CFA" w:rsidP="00301529">
            <w:pPr>
              <w:pStyle w:val="SOFinalPerformanceTableText"/>
            </w:pPr>
            <w:r>
              <w:t>Clear and persuasive communication of ideas and arguments, using subject-specific language.</w:t>
            </w:r>
          </w:p>
          <w:p w14:paraId="1512712F" w14:textId="77777777" w:rsidR="00F37CFA" w:rsidRPr="006124DB" w:rsidRDefault="00F37CFA" w:rsidP="00301529">
            <w:pPr>
              <w:pStyle w:val="SOFinalPerformanceTableText"/>
            </w:pPr>
            <w:r>
              <w:t>Consistent and accurate evaluation of the nature of sources and evidence.</w:t>
            </w:r>
          </w:p>
        </w:tc>
      </w:tr>
      <w:tr w:rsidR="00F37CFA" w:rsidRPr="006124DB" w14:paraId="6972F43C" w14:textId="77777777" w:rsidTr="00301529">
        <w:tc>
          <w:tcPr>
            <w:tcW w:w="397" w:type="dxa"/>
            <w:shd w:val="clear" w:color="auto" w:fill="D9D9D9"/>
          </w:tcPr>
          <w:p w14:paraId="5AAE2C42" w14:textId="77777777" w:rsidR="00F37CFA" w:rsidRPr="006124DB" w:rsidRDefault="00F37CFA" w:rsidP="00301529">
            <w:pPr>
              <w:pStyle w:val="SOFinalPerformanceTableLetters"/>
            </w:pPr>
            <w:bookmarkStart w:id="25" w:name="RowTitle_C"/>
            <w:r w:rsidRPr="006124DB">
              <w:t>C</w:t>
            </w:r>
            <w:bookmarkEnd w:id="25"/>
          </w:p>
        </w:tc>
        <w:tc>
          <w:tcPr>
            <w:tcW w:w="3086" w:type="dxa"/>
            <w:shd w:val="clear" w:color="auto" w:fill="auto"/>
          </w:tcPr>
          <w:p w14:paraId="66E4D5D6" w14:textId="77777777" w:rsidR="00F37CFA" w:rsidRDefault="00F37CFA" w:rsidP="00301529">
            <w:pPr>
              <w:pStyle w:val="SOFinalPerformanceTableText"/>
            </w:pPr>
            <w:r w:rsidRPr="00301529">
              <w:rPr>
                <w:highlight w:val="yellow"/>
              </w:rPr>
              <w:t>Knowledge and understanding of texts, artefacts, ideas, events, and/or people of the ancient world.</w:t>
            </w:r>
          </w:p>
          <w:p w14:paraId="73EC683A" w14:textId="77777777" w:rsidR="00F37CFA" w:rsidRDefault="00F37CFA" w:rsidP="00301529">
            <w:pPr>
              <w:pStyle w:val="SOFinalPerformanceTableText"/>
            </w:pPr>
            <w:r>
              <w:t>Generally informed recognition of, and considered reflection on, the political, social, cultural, and/or economic diversity within the ancient world.</w:t>
            </w:r>
          </w:p>
          <w:p w14:paraId="4F677214" w14:textId="77777777" w:rsidR="00F37CFA" w:rsidRPr="006124DB" w:rsidRDefault="00F37CFA" w:rsidP="00301529">
            <w:pPr>
              <w:pStyle w:val="SOFinalPerformanceTableText"/>
            </w:pPr>
            <w:r w:rsidRPr="00301529">
              <w:rPr>
                <w:highlight w:val="yellow"/>
              </w:rPr>
              <w:t xml:space="preserve">Knowledge and understanding of </w:t>
            </w:r>
            <w:r w:rsidRPr="00301529">
              <w:rPr>
                <w:spacing w:val="-2"/>
                <w:highlight w:val="yellow"/>
              </w:rPr>
              <w:t>historical and/or archaeological concepts</w:t>
            </w:r>
            <w:r>
              <w:t>.</w:t>
            </w:r>
          </w:p>
        </w:tc>
        <w:tc>
          <w:tcPr>
            <w:tcW w:w="2772" w:type="dxa"/>
            <w:shd w:val="clear" w:color="auto" w:fill="auto"/>
          </w:tcPr>
          <w:p w14:paraId="4E905097" w14:textId="77777777" w:rsidR="00F37CFA" w:rsidRDefault="00F37CFA" w:rsidP="00301529">
            <w:pPr>
              <w:pStyle w:val="SOFinalPerformanceTableText"/>
            </w:pPr>
            <w:r w:rsidRPr="00301529">
              <w:rPr>
                <w:highlight w:val="yellow"/>
              </w:rPr>
              <w:t>Competent research and analysis of appropriate primary and secondary sources and perspectives</w:t>
            </w:r>
            <w:r>
              <w:t>.</w:t>
            </w:r>
          </w:p>
          <w:p w14:paraId="11709D34" w14:textId="77777777" w:rsidR="00F37CFA" w:rsidRPr="006124DB" w:rsidRDefault="00F37CFA" w:rsidP="00301529">
            <w:pPr>
              <w:pStyle w:val="SOFinalPerformanceTableText"/>
            </w:pPr>
            <w:r w:rsidRPr="00301529">
              <w:rPr>
                <w:highlight w:val="yellow"/>
              </w:rPr>
              <w:t>Research into and understanding of ideas and innovations that emerged from the ancient world, and consideration of their influence</w:t>
            </w:r>
            <w:r>
              <w:t>.</w:t>
            </w:r>
          </w:p>
        </w:tc>
        <w:tc>
          <w:tcPr>
            <w:tcW w:w="2717" w:type="dxa"/>
            <w:shd w:val="clear" w:color="auto" w:fill="auto"/>
          </w:tcPr>
          <w:p w14:paraId="284BA065" w14:textId="77777777" w:rsidR="00F37CFA" w:rsidRDefault="00F37CFA" w:rsidP="00301529">
            <w:pPr>
              <w:pStyle w:val="SOFinalPerformanceTableText"/>
            </w:pPr>
            <w:r>
              <w:t xml:space="preserve">Description with some synthesis of evidence and acknowledgment of sources. </w:t>
            </w:r>
          </w:p>
          <w:p w14:paraId="7855079F" w14:textId="77777777" w:rsidR="00F37CFA" w:rsidRDefault="00F37CFA" w:rsidP="00301529">
            <w:pPr>
              <w:pStyle w:val="SOFinalPerformanceTableText"/>
            </w:pPr>
            <w:r w:rsidRPr="00301529">
              <w:rPr>
                <w:highlight w:val="yellow"/>
              </w:rPr>
              <w:t>Informed communication of ideas and arguments, using some subject-specific language</w:t>
            </w:r>
            <w:r>
              <w:t xml:space="preserve">. </w:t>
            </w:r>
          </w:p>
          <w:p w14:paraId="71126328" w14:textId="77777777" w:rsidR="00F37CFA" w:rsidRPr="006124DB" w:rsidRDefault="00F37CFA" w:rsidP="00301529">
            <w:pPr>
              <w:pStyle w:val="SOFinalPerformanceTableText"/>
            </w:pPr>
            <w:r>
              <w:t>Consideration and some evaluation of the nature of sources and evidence.</w:t>
            </w:r>
          </w:p>
        </w:tc>
      </w:tr>
      <w:tr w:rsidR="00F37CFA" w:rsidRPr="006124DB" w14:paraId="31A3BB25" w14:textId="77777777" w:rsidTr="00301529">
        <w:tc>
          <w:tcPr>
            <w:tcW w:w="397" w:type="dxa"/>
            <w:shd w:val="clear" w:color="auto" w:fill="D9D9D9"/>
          </w:tcPr>
          <w:p w14:paraId="7A1081A0" w14:textId="77777777" w:rsidR="00F37CFA" w:rsidRPr="006124DB" w:rsidRDefault="00F37CFA" w:rsidP="00301529">
            <w:pPr>
              <w:pStyle w:val="SOFinalPerformanceTableLetters"/>
            </w:pPr>
            <w:bookmarkStart w:id="26" w:name="RowTitle_D"/>
            <w:r w:rsidRPr="006124DB">
              <w:t>D</w:t>
            </w:r>
            <w:bookmarkEnd w:id="26"/>
          </w:p>
        </w:tc>
        <w:tc>
          <w:tcPr>
            <w:tcW w:w="3086" w:type="dxa"/>
            <w:shd w:val="clear" w:color="auto" w:fill="auto"/>
          </w:tcPr>
          <w:p w14:paraId="6649E38A" w14:textId="77777777" w:rsidR="00F37CFA" w:rsidRDefault="00F37CFA" w:rsidP="00301529">
            <w:pPr>
              <w:pStyle w:val="SOFinalPerformanceTableText"/>
            </w:pPr>
            <w:r>
              <w:t>Recognition and basic understanding of texts, artefacts, ideas, events, and/or people of the ancient world.</w:t>
            </w:r>
          </w:p>
          <w:p w14:paraId="3BAB0E42" w14:textId="77777777" w:rsidR="00F37CFA" w:rsidRDefault="00F37CFA" w:rsidP="00301529">
            <w:pPr>
              <w:pStyle w:val="SOFinalPerformanceTableText"/>
            </w:pPr>
            <w:r w:rsidRPr="00301529">
              <w:rPr>
                <w:highlight w:val="yellow"/>
              </w:rPr>
              <w:t>Recognition and superficial consideration or description of the political, social, cultural, and/or economic diversity within the ancient world.</w:t>
            </w:r>
          </w:p>
          <w:p w14:paraId="2C4ECDBF" w14:textId="77777777" w:rsidR="00F37CFA" w:rsidRPr="006124DB" w:rsidRDefault="00F37CFA" w:rsidP="00301529">
            <w:pPr>
              <w:pStyle w:val="SOFinalPerformanceTableText"/>
            </w:pPr>
            <w:r>
              <w:t>Recognition of one or more historical and/or archaeological concepts.</w:t>
            </w:r>
          </w:p>
        </w:tc>
        <w:tc>
          <w:tcPr>
            <w:tcW w:w="2772" w:type="dxa"/>
            <w:shd w:val="clear" w:color="auto" w:fill="auto"/>
          </w:tcPr>
          <w:p w14:paraId="6637F512" w14:textId="77777777" w:rsidR="00F37CFA" w:rsidRDefault="00F37CFA" w:rsidP="00301529">
            <w:pPr>
              <w:pStyle w:val="SOFinalPerformanceTableText"/>
            </w:pPr>
            <w:r>
              <w:t>Identification and basic consideration of primary and secondary sources and/or perspectives, mainly using description.</w:t>
            </w:r>
          </w:p>
          <w:p w14:paraId="0BC1A7D5" w14:textId="77777777" w:rsidR="00F37CFA" w:rsidRPr="006124DB" w:rsidRDefault="00F37CFA" w:rsidP="00301529">
            <w:pPr>
              <w:pStyle w:val="SOFinalPerformanceTableText"/>
            </w:pPr>
            <w:r>
              <w:t>Recognition and superficial consideration of ideas and innovations that emerged from the ancient world.</w:t>
            </w:r>
          </w:p>
        </w:tc>
        <w:tc>
          <w:tcPr>
            <w:tcW w:w="2717" w:type="dxa"/>
            <w:shd w:val="clear" w:color="auto" w:fill="auto"/>
          </w:tcPr>
          <w:p w14:paraId="1F504643" w14:textId="77777777" w:rsidR="00F37CFA" w:rsidRDefault="00F37CFA" w:rsidP="00301529">
            <w:pPr>
              <w:pStyle w:val="SOFinalPerformanceTableText"/>
            </w:pPr>
            <w:r w:rsidRPr="00301529">
              <w:rPr>
                <w:highlight w:val="yellow"/>
              </w:rPr>
              <w:t>Description of evidence with acknowledgment of sources.</w:t>
            </w:r>
            <w:r>
              <w:t xml:space="preserve"> </w:t>
            </w:r>
          </w:p>
          <w:p w14:paraId="65A42E70" w14:textId="77777777" w:rsidR="00F37CFA" w:rsidRDefault="00F37CFA" w:rsidP="00301529">
            <w:pPr>
              <w:pStyle w:val="SOFinalPerformanceTableText"/>
            </w:pPr>
            <w:r>
              <w:t>Superficial communication of ideas and arguments.</w:t>
            </w:r>
          </w:p>
          <w:p w14:paraId="66965E12" w14:textId="77777777" w:rsidR="00F37CFA" w:rsidRPr="006124DB" w:rsidRDefault="00F37CFA" w:rsidP="00301529">
            <w:pPr>
              <w:pStyle w:val="SOFinalPerformanceTableText"/>
            </w:pPr>
            <w:r w:rsidRPr="00301529">
              <w:rPr>
                <w:highlight w:val="yellow"/>
              </w:rPr>
              <w:t>Superficial consideration of the nature of sources and evidence</w:t>
            </w:r>
            <w:r>
              <w:t>.</w:t>
            </w:r>
          </w:p>
        </w:tc>
      </w:tr>
      <w:tr w:rsidR="00F37CFA" w:rsidRPr="006124DB" w14:paraId="5C488F2F" w14:textId="77777777" w:rsidTr="00301529">
        <w:tc>
          <w:tcPr>
            <w:tcW w:w="397" w:type="dxa"/>
            <w:shd w:val="clear" w:color="auto" w:fill="D9D9D9"/>
          </w:tcPr>
          <w:p w14:paraId="714F55C7" w14:textId="77777777" w:rsidR="00F37CFA" w:rsidRPr="006124DB" w:rsidRDefault="00F37CFA" w:rsidP="00301529">
            <w:pPr>
              <w:pStyle w:val="SOFinalPerformanceTableLetters"/>
            </w:pPr>
            <w:bookmarkStart w:id="27" w:name="RowTitle_E"/>
            <w:r w:rsidRPr="006124DB">
              <w:t>E</w:t>
            </w:r>
            <w:bookmarkEnd w:id="27"/>
          </w:p>
        </w:tc>
        <w:tc>
          <w:tcPr>
            <w:tcW w:w="3086" w:type="dxa"/>
            <w:shd w:val="clear" w:color="auto" w:fill="auto"/>
          </w:tcPr>
          <w:p w14:paraId="0B9A9D3F" w14:textId="77777777" w:rsidR="00F37CFA" w:rsidRDefault="00F37CFA" w:rsidP="00301529">
            <w:pPr>
              <w:pStyle w:val="SOFinalPerformanceTableText"/>
            </w:pPr>
            <w:r>
              <w:t>Limited awareness of an aspect of the ancient world.</w:t>
            </w:r>
          </w:p>
          <w:p w14:paraId="458F275E" w14:textId="77777777" w:rsidR="00F37CFA" w:rsidRDefault="00F37CFA" w:rsidP="00301529">
            <w:pPr>
              <w:pStyle w:val="SOFinalPerformanceTableText"/>
            </w:pPr>
            <w:r>
              <w:t>Attempted description and emerging awareness of the political, social, cultural, and/or economic diversity within the ancient world.</w:t>
            </w:r>
          </w:p>
          <w:p w14:paraId="1FE624CE" w14:textId="77777777" w:rsidR="00F37CFA" w:rsidRPr="006124DB" w:rsidRDefault="00F37CFA" w:rsidP="00301529">
            <w:pPr>
              <w:pStyle w:val="SOFinalPerformanceTableText"/>
            </w:pPr>
            <w:r>
              <w:t>Some awareness of a historical or archaeological concept.</w:t>
            </w:r>
          </w:p>
        </w:tc>
        <w:tc>
          <w:tcPr>
            <w:tcW w:w="2772" w:type="dxa"/>
            <w:shd w:val="clear" w:color="auto" w:fill="auto"/>
          </w:tcPr>
          <w:p w14:paraId="5B1EBCA4" w14:textId="77777777" w:rsidR="00F37CFA" w:rsidRDefault="00F37CFA" w:rsidP="00301529">
            <w:pPr>
              <w:pStyle w:val="SOFinalPerformanceTableText"/>
            </w:pPr>
            <w:r>
              <w:t>Limited identification or use of sources.</w:t>
            </w:r>
          </w:p>
          <w:p w14:paraId="4537B632" w14:textId="77777777" w:rsidR="00F37CFA" w:rsidRPr="006124DB" w:rsidRDefault="00F37CFA" w:rsidP="00301529">
            <w:pPr>
              <w:pStyle w:val="SOFinalPerformanceTableText"/>
            </w:pPr>
            <w:r>
              <w:t>Some awareness of an idea or innovation that emerged from the ancient world.</w:t>
            </w:r>
          </w:p>
        </w:tc>
        <w:tc>
          <w:tcPr>
            <w:tcW w:w="2717" w:type="dxa"/>
            <w:shd w:val="clear" w:color="auto" w:fill="auto"/>
          </w:tcPr>
          <w:p w14:paraId="0555751C" w14:textId="77777777" w:rsidR="00F37CFA" w:rsidRDefault="00F37CFA" w:rsidP="00301529">
            <w:pPr>
              <w:pStyle w:val="SOFinalPerformanceTableText"/>
            </w:pPr>
            <w:r>
              <w:t>Attempted description of evidence.</w:t>
            </w:r>
          </w:p>
          <w:p w14:paraId="3A7A5796" w14:textId="77777777" w:rsidR="00F37CFA" w:rsidRDefault="00F37CFA" w:rsidP="00301529">
            <w:pPr>
              <w:pStyle w:val="SOFinalPerformanceTableText"/>
            </w:pPr>
            <w:r>
              <w:t>Attempted communication of an idea or one or more points towards an argument.</w:t>
            </w:r>
          </w:p>
          <w:p w14:paraId="027EF9FA" w14:textId="77777777" w:rsidR="00F37CFA" w:rsidRPr="006124DB" w:rsidRDefault="00F37CFA" w:rsidP="00301529">
            <w:pPr>
              <w:pStyle w:val="SOFinalPerformanceTableText"/>
            </w:pPr>
            <w:r>
              <w:t>Limited consideration of a source.</w:t>
            </w:r>
          </w:p>
        </w:tc>
      </w:tr>
    </w:tbl>
    <w:p w14:paraId="66A9F416" w14:textId="77777777" w:rsidR="001356CA" w:rsidRPr="001412FA" w:rsidRDefault="001356CA" w:rsidP="00C255A2">
      <w:pPr>
        <w:pStyle w:val="SOFinalHead3PerformanceTable"/>
        <w:outlineLvl w:val="0"/>
        <w:rPr>
          <w:rFonts w:ascii="Roboto Light" w:hAnsi="Roboto Light"/>
          <w:sz w:val="22"/>
          <w:szCs w:val="22"/>
        </w:rPr>
      </w:pPr>
    </w:p>
    <w:sectPr w:rsidR="001356CA" w:rsidRPr="001412FA" w:rsidSect="00EA42E5">
      <w:pgSz w:w="11907" w:h="16840" w:code="9"/>
      <w:pgMar w:top="567" w:right="567" w:bottom="567" w:left="567"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 " w:date="2018-07-20T13:38:00Z" w:initials="  ">
    <w:p w14:paraId="2105E40F" w14:textId="77777777" w:rsidR="004E25C9" w:rsidRDefault="004E25C9" w:rsidP="004E25C9">
      <w:pPr>
        <w:pStyle w:val="CommentText"/>
        <w:rPr>
          <w:rFonts w:ascii="Arial" w:hAnsi="Arial" w:cs="Arial"/>
          <w:bCs/>
          <w:sz w:val="18"/>
          <w:szCs w:val="18"/>
        </w:rPr>
      </w:pPr>
      <w:r>
        <w:rPr>
          <w:rStyle w:val="CommentReference"/>
        </w:rPr>
        <w:annotationRef/>
      </w:r>
      <w:r>
        <w:rPr>
          <w:rFonts w:ascii="Arial" w:hAnsi="Arial" w:cs="Arial"/>
          <w:bCs/>
          <w:sz w:val="18"/>
          <w:szCs w:val="18"/>
        </w:rPr>
        <w:t xml:space="preserve">A1 the student has identified mythology as the idea that emerged in the ancient world and had an influence on the people within the society. </w:t>
      </w:r>
    </w:p>
    <w:p w14:paraId="7A0AD4C9" w14:textId="77777777" w:rsidR="004E25C9" w:rsidRDefault="004E25C9" w:rsidP="004E25C9">
      <w:pPr>
        <w:pStyle w:val="CommentText"/>
      </w:pPr>
      <w:r>
        <w:rPr>
          <w:rFonts w:ascii="Arial" w:hAnsi="Arial" w:cs="Arial"/>
          <w:bCs/>
          <w:sz w:val="18"/>
          <w:szCs w:val="18"/>
        </w:rPr>
        <w:t>A2: a capable question but rewording the question to ask “how significant” rather than “what was” would allow more opportunity for reasoned argument.</w:t>
      </w:r>
    </w:p>
  </w:comment>
  <w:comment w:id="2" w:author="Janet Fletcher" w:date="2018-07-17T16:18:00Z" w:initials="FJ(">
    <w:p w14:paraId="0C920BD9" w14:textId="77777777" w:rsidR="00230BE7" w:rsidRDefault="00230BE7">
      <w:pPr>
        <w:pStyle w:val="CommentText"/>
      </w:pPr>
      <w:r>
        <w:rPr>
          <w:rStyle w:val="CommentReference"/>
        </w:rPr>
        <w:annotationRef/>
      </w:r>
    </w:p>
  </w:comment>
  <w:comment w:id="3" w:author=" " w:date="2018-07-20T13:38:00Z" w:initials="  ">
    <w:p w14:paraId="59DD3BCD" w14:textId="77777777" w:rsidR="004E25C9" w:rsidRDefault="004E25C9" w:rsidP="004E25C9">
      <w:pPr>
        <w:pStyle w:val="CommentText"/>
        <w:rPr>
          <w:rFonts w:ascii="Arial" w:hAnsi="Arial" w:cs="Arial"/>
          <w:bCs/>
          <w:sz w:val="18"/>
          <w:szCs w:val="18"/>
        </w:rPr>
      </w:pPr>
      <w:r>
        <w:rPr>
          <w:rStyle w:val="CommentReference"/>
        </w:rPr>
        <w:annotationRef/>
      </w:r>
      <w:r>
        <w:rPr>
          <w:rFonts w:ascii="Arial" w:hAnsi="Arial" w:cs="Arial"/>
          <w:bCs/>
          <w:sz w:val="18"/>
          <w:szCs w:val="18"/>
        </w:rPr>
        <w:t xml:space="preserve">A1 the student has identified mythology as the idea that emerged in the ancient world and had an influence on the people within the society. </w:t>
      </w:r>
    </w:p>
    <w:p w14:paraId="174C1B9D" w14:textId="77777777" w:rsidR="004E25C9" w:rsidRDefault="004E25C9" w:rsidP="004E25C9">
      <w:pPr>
        <w:pStyle w:val="CommentText"/>
      </w:pPr>
      <w:r>
        <w:rPr>
          <w:rFonts w:ascii="Arial" w:hAnsi="Arial" w:cs="Arial"/>
          <w:bCs/>
          <w:sz w:val="18"/>
          <w:szCs w:val="18"/>
        </w:rPr>
        <w:t>A2: a capable question but rewording the question to ask “how significant” rather than “what was” would allow more opportunity for reasoned argument.</w:t>
      </w:r>
    </w:p>
  </w:comment>
  <w:comment w:id="4" w:author=" " w:date="2018-07-20T13:38:00Z" w:initials="  ">
    <w:p w14:paraId="5DCC1E57" w14:textId="77777777" w:rsidR="004E25C9" w:rsidRDefault="004E25C9">
      <w:pPr>
        <w:pStyle w:val="CommentText"/>
      </w:pPr>
      <w:r>
        <w:rPr>
          <w:rStyle w:val="CommentReference"/>
        </w:rPr>
        <w:annotationRef/>
      </w:r>
      <w:r>
        <w:t>A2 clear opening sentence which immediately focuses the reader on the driving argument.</w:t>
      </w:r>
    </w:p>
  </w:comment>
  <w:comment w:id="5" w:author=" " w:date="2018-07-20T13:38:00Z" w:initials="  ">
    <w:p w14:paraId="7AB4D44E" w14:textId="77777777" w:rsidR="004E25C9" w:rsidRDefault="004E25C9" w:rsidP="004E25C9">
      <w:pPr>
        <w:pStyle w:val="CommentText"/>
      </w:pPr>
      <w:r>
        <w:rPr>
          <w:rStyle w:val="CommentReference"/>
        </w:rPr>
        <w:annotationRef/>
      </w:r>
      <w:r>
        <w:t>A2 – the student gives some context and definition to the role of myths thereby orientating the reader into the argument.</w:t>
      </w:r>
    </w:p>
  </w:comment>
  <w:comment w:id="6" w:author=" " w:date="2018-07-20T13:39:00Z" w:initials="  ">
    <w:p w14:paraId="0641B956" w14:textId="77777777" w:rsidR="004E25C9" w:rsidRDefault="004E25C9" w:rsidP="004E25C9">
      <w:pPr>
        <w:pStyle w:val="CommentText"/>
      </w:pPr>
      <w:r>
        <w:rPr>
          <w:rStyle w:val="CommentReference"/>
        </w:rPr>
        <w:annotationRef/>
      </w:r>
      <w:r>
        <w:t>A2 - The idea being conveyed in this sentence is not clear</w:t>
      </w:r>
    </w:p>
  </w:comment>
  <w:comment w:id="7" w:author=" " w:date="2018-07-20T13:39:00Z" w:initials="  ">
    <w:p w14:paraId="226FDB9B" w14:textId="77777777" w:rsidR="004E25C9" w:rsidRDefault="004E25C9">
      <w:pPr>
        <w:pStyle w:val="CommentText"/>
      </w:pPr>
      <w:r>
        <w:rPr>
          <w:rStyle w:val="CommentReference"/>
        </w:rPr>
        <w:annotationRef/>
      </w:r>
      <w:r>
        <w:t>A2 – this paragraph echoes the introduction while adding little new.  It isn’t adding to clear communication, rather creating a useless double up.</w:t>
      </w:r>
    </w:p>
  </w:comment>
  <w:comment w:id="8" w:author=" " w:date="2018-07-20T13:39:00Z" w:initials="  ">
    <w:p w14:paraId="38488819" w14:textId="77777777" w:rsidR="004E25C9" w:rsidRDefault="004E25C9">
      <w:pPr>
        <w:pStyle w:val="CommentText"/>
      </w:pPr>
      <w:r>
        <w:rPr>
          <w:rStyle w:val="CommentReference"/>
        </w:rPr>
        <w:annotationRef/>
      </w:r>
      <w:r>
        <w:t>A2 – this paragraph echoes the introduction while adding little new.  It isn’t adding to clear communication, rather creating a useless double up.</w:t>
      </w:r>
    </w:p>
  </w:comment>
  <w:comment w:id="9" w:author=" " w:date="2018-07-20T13:39:00Z" w:initials="  ">
    <w:p w14:paraId="519A092A" w14:textId="77777777" w:rsidR="004E25C9" w:rsidRDefault="004E25C9">
      <w:pPr>
        <w:pStyle w:val="CommentText"/>
      </w:pPr>
      <w:r>
        <w:rPr>
          <w:rStyle w:val="CommentReference"/>
        </w:rPr>
        <w:annotationRef/>
      </w:r>
      <w:r>
        <w:t>KU# - knowledge and understanding of an aspect of Greek religion.</w:t>
      </w:r>
    </w:p>
  </w:comment>
  <w:comment w:id="10" w:author=" " w:date="2018-07-20T13:39:00Z" w:initials="  ">
    <w:p w14:paraId="1D5E612F" w14:textId="77777777" w:rsidR="004E25C9" w:rsidRDefault="004E25C9" w:rsidP="004E25C9">
      <w:pPr>
        <w:pStyle w:val="CommentText"/>
      </w:pPr>
      <w:r>
        <w:rPr>
          <w:rStyle w:val="CommentReference"/>
        </w:rPr>
        <w:annotationRef/>
      </w:r>
      <w:r>
        <w:t>The student has given a mythological example of how a king took an utterance from an oracle and how it impacted on his daily life but the example is not ideal.  The student would have been better to give an example from actual real life – such as Themistocles interpretation of the oracle of the wooden wall. This doesn’t help to advance the argument of how mythology impacts on the daily life of a greek citizen.</w:t>
      </w:r>
    </w:p>
  </w:comment>
  <w:comment w:id="11" w:author=" " w:date="2018-07-20T13:40:00Z" w:initials="  ">
    <w:p w14:paraId="48C30225" w14:textId="77777777" w:rsidR="004E25C9" w:rsidRDefault="004E25C9" w:rsidP="004E25C9">
      <w:pPr>
        <w:pStyle w:val="CommentText"/>
      </w:pPr>
      <w:r>
        <w:rPr>
          <w:rStyle w:val="CommentReference"/>
        </w:rPr>
        <w:annotationRef/>
      </w:r>
      <w:r>
        <w:t>A2 – This sentence gives a structure to the paragraph focusing material on cyclops but it doesn’t link into the idea: the significance of the cyclops in the daily life of men.</w:t>
      </w:r>
    </w:p>
  </w:comment>
  <w:comment w:id="12" w:author=" " w:date="2018-07-20T13:40:00Z" w:initials="  ">
    <w:p w14:paraId="7C361683" w14:textId="77777777" w:rsidR="004E25C9" w:rsidRDefault="004E25C9" w:rsidP="004E25C9">
      <w:pPr>
        <w:pStyle w:val="CommentText"/>
      </w:pPr>
      <w:r>
        <w:rPr>
          <w:rStyle w:val="CommentReference"/>
        </w:rPr>
        <w:annotationRef/>
      </w:r>
      <w:r>
        <w:t>KU1 –knowledge into the myths of the cyclops.</w:t>
      </w:r>
    </w:p>
    <w:p w14:paraId="420A8DF6" w14:textId="77777777" w:rsidR="004E25C9" w:rsidRDefault="004E25C9" w:rsidP="004E25C9">
      <w:pPr>
        <w:pStyle w:val="CommentText"/>
      </w:pPr>
      <w:r>
        <w:t>A1 – description of source material, source acknowledge only in the bibliography.</w:t>
      </w:r>
    </w:p>
  </w:comment>
  <w:comment w:id="13" w:author=" " w:date="2018-07-20T13:40:00Z" w:initials="  ">
    <w:p w14:paraId="29F4DF46" w14:textId="77777777" w:rsidR="004E25C9" w:rsidRDefault="004E25C9">
      <w:pPr>
        <w:pStyle w:val="CommentText"/>
      </w:pPr>
      <w:r>
        <w:rPr>
          <w:rStyle w:val="CommentReference"/>
        </w:rPr>
        <w:annotationRef/>
      </w:r>
      <w:r>
        <w:t>Some depth of understanding into how a myth can be used to convey meaning within a society.</w:t>
      </w:r>
    </w:p>
  </w:comment>
  <w:comment w:id="14" w:author=" " w:date="2018-07-20T13:40:00Z" w:initials="  ">
    <w:p w14:paraId="32265028" w14:textId="77777777" w:rsidR="004E25C9" w:rsidRDefault="004E25C9">
      <w:pPr>
        <w:pStyle w:val="CommentText"/>
      </w:pPr>
      <w:r>
        <w:rPr>
          <w:rStyle w:val="CommentReference"/>
        </w:rPr>
        <w:annotationRef/>
      </w:r>
      <w:r>
        <w:t xml:space="preserve">A2 –this is a narrative sentence.  It gives an outline of a story.  The sentence doesn’t connect to the argument so the reader is left wondering why they are having to read it.  Communication is clear when the reader oriented at all times.  </w:t>
      </w:r>
    </w:p>
  </w:comment>
  <w:comment w:id="15" w:author=" " w:date="2018-07-20T13:40:00Z" w:initials="  ">
    <w:p w14:paraId="02DDCC34" w14:textId="77777777" w:rsidR="004E25C9" w:rsidRDefault="004E25C9" w:rsidP="004E25C9">
      <w:pPr>
        <w:pStyle w:val="CommentText"/>
      </w:pPr>
      <w:r>
        <w:rPr>
          <w:rStyle w:val="CommentReference"/>
        </w:rPr>
        <w:annotationRef/>
      </w:r>
      <w:r>
        <w:t>KU1 – some depth of knowledge about grrek myth</w:t>
      </w:r>
    </w:p>
    <w:p w14:paraId="11EF86D0" w14:textId="77777777" w:rsidR="004E25C9" w:rsidRDefault="004E25C9" w:rsidP="004E25C9">
      <w:pPr>
        <w:pStyle w:val="CommentText"/>
      </w:pPr>
      <w:r>
        <w:t>A1 – description of evidence.  The student has only one source on Medusa so well considered synthesis has not taken place.</w:t>
      </w:r>
    </w:p>
  </w:comment>
  <w:comment w:id="16" w:author=" " w:date="2018-07-20T13:41:00Z" w:initials="  ">
    <w:p w14:paraId="2D139B94" w14:textId="77777777" w:rsidR="004E25C9" w:rsidRDefault="004E25C9" w:rsidP="004E25C9">
      <w:pPr>
        <w:pStyle w:val="CommentText"/>
      </w:pPr>
      <w:r>
        <w:rPr>
          <w:rStyle w:val="CommentReference"/>
        </w:rPr>
        <w:annotationRef/>
      </w:r>
      <w:r>
        <w:t>RA2, A2 – it is only this sentence that directly relates to the central idea of how the stories had significance in daily life.</w:t>
      </w:r>
    </w:p>
    <w:p w14:paraId="64444837" w14:textId="77777777" w:rsidR="004E25C9" w:rsidRDefault="004E25C9" w:rsidP="004E25C9">
      <w:pPr>
        <w:pStyle w:val="CommentText"/>
      </w:pPr>
      <w:r>
        <w:t xml:space="preserve">RA1 – identification of primary sources but with only one sentence of analysis on the meaning of the story to daily life.  </w:t>
      </w:r>
    </w:p>
  </w:comment>
  <w:comment w:id="17" w:author=" " w:date="2018-07-20T13:41:00Z" w:initials="  ">
    <w:p w14:paraId="2A9362D0" w14:textId="77777777" w:rsidR="004E25C9" w:rsidRDefault="004E25C9" w:rsidP="004E25C9">
      <w:pPr>
        <w:pStyle w:val="CommentText"/>
      </w:pPr>
      <w:r>
        <w:rPr>
          <w:rStyle w:val="CommentReference"/>
        </w:rPr>
        <w:annotationRef/>
      </w:r>
      <w:r>
        <w:t>A2 – the student would have more success with clear and persuasive communication of ideas with an idea driven topic sentence rather than narrative recount of a myth.</w:t>
      </w:r>
    </w:p>
  </w:comment>
  <w:comment w:id="18" w:author=" " w:date="2018-07-20T13:41:00Z" w:initials="  ">
    <w:p w14:paraId="73429090" w14:textId="77777777" w:rsidR="004E25C9" w:rsidRDefault="004E25C9" w:rsidP="004E25C9">
      <w:pPr>
        <w:pStyle w:val="CommentText"/>
      </w:pPr>
      <w:r>
        <w:rPr>
          <w:rStyle w:val="CommentReference"/>
        </w:rPr>
        <w:annotationRef/>
      </w:r>
      <w:r>
        <w:t>RA1, RA2, A2  - one sentence of capable analysis related to the question is buried deep in the narrative recount of the Perseus myth.</w:t>
      </w:r>
    </w:p>
  </w:comment>
  <w:comment w:id="19" w:author=" " w:date="2018-07-20T13:41:00Z" w:initials="  ">
    <w:p w14:paraId="5BB0DDB2" w14:textId="77777777" w:rsidR="004E25C9" w:rsidRDefault="004E25C9" w:rsidP="004E25C9">
      <w:pPr>
        <w:pStyle w:val="CommentText"/>
      </w:pPr>
      <w:r>
        <w:rPr>
          <w:rStyle w:val="CommentReference"/>
        </w:rPr>
        <w:annotationRef/>
      </w:r>
      <w:r>
        <w:t>KU1 – the student shows knowledge and understanding of the role played by the Graiae in mythology and in the lives of the Greeks.</w:t>
      </w:r>
    </w:p>
  </w:comment>
  <w:comment w:id="20" w:author=" " w:date="2018-07-20T13:42:00Z" w:initials="  ">
    <w:p w14:paraId="2B35D965" w14:textId="77777777" w:rsidR="004E25C9" w:rsidRDefault="004E25C9" w:rsidP="004E25C9">
      <w:pPr>
        <w:pStyle w:val="CommentText"/>
      </w:pPr>
      <w:r>
        <w:rPr>
          <w:rStyle w:val="CommentReference"/>
        </w:rPr>
        <w:annotationRef/>
      </w:r>
      <w:r>
        <w:t>KU1 – knowledge and understanding of some Greek deities and their representations.</w:t>
      </w:r>
    </w:p>
    <w:p w14:paraId="4BE1C877" w14:textId="77777777" w:rsidR="004E25C9" w:rsidRDefault="004E25C9" w:rsidP="004E25C9">
      <w:pPr>
        <w:pStyle w:val="CommentText"/>
      </w:pPr>
      <w:r>
        <w:t>RA2/A1 – this material is unconnected to the ideas of the impact of mythology onto daily life.</w:t>
      </w:r>
    </w:p>
  </w:comment>
  <w:comment w:id="21" w:author=" " w:date="2018-07-20T13:42:00Z" w:initials="  ">
    <w:p w14:paraId="2FD44FBA" w14:textId="77777777" w:rsidR="004E25C9" w:rsidRDefault="004E25C9">
      <w:pPr>
        <w:pStyle w:val="CommentText"/>
      </w:pPr>
      <w:r>
        <w:rPr>
          <w:rStyle w:val="CommentReference"/>
        </w:rPr>
        <w:annotationRef/>
      </w:r>
      <w:r>
        <w:t>A2 – the student has returned to the argument but in a surface manner.  There is no engagement with ideas.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0AD4C9" w15:done="0"/>
  <w15:commentEx w15:paraId="0C920BD9" w15:done="0"/>
  <w15:commentEx w15:paraId="174C1B9D" w15:done="0"/>
  <w15:commentEx w15:paraId="5DCC1E57" w15:done="0"/>
  <w15:commentEx w15:paraId="7AB4D44E" w15:done="0"/>
  <w15:commentEx w15:paraId="0641B956" w15:done="0"/>
  <w15:commentEx w15:paraId="226FDB9B" w15:done="0"/>
  <w15:commentEx w15:paraId="38488819" w15:done="0"/>
  <w15:commentEx w15:paraId="519A092A" w15:done="0"/>
  <w15:commentEx w15:paraId="1D5E612F" w15:done="0"/>
  <w15:commentEx w15:paraId="48C30225" w15:done="0"/>
  <w15:commentEx w15:paraId="420A8DF6" w15:done="0"/>
  <w15:commentEx w15:paraId="29F4DF46" w15:done="0"/>
  <w15:commentEx w15:paraId="32265028" w15:done="0"/>
  <w15:commentEx w15:paraId="11EF86D0" w15:done="0"/>
  <w15:commentEx w15:paraId="64444837" w15:done="0"/>
  <w15:commentEx w15:paraId="2A9362D0" w15:done="0"/>
  <w15:commentEx w15:paraId="73429090" w15:done="0"/>
  <w15:commentEx w15:paraId="5BB0DDB2" w15:done="0"/>
  <w15:commentEx w15:paraId="4BE1C877" w15:done="0"/>
  <w15:commentEx w15:paraId="2FD44F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30112" w14:textId="77777777" w:rsidR="00C029D8" w:rsidRDefault="00C029D8">
      <w:r>
        <w:separator/>
      </w:r>
    </w:p>
  </w:endnote>
  <w:endnote w:type="continuationSeparator" w:id="0">
    <w:p w14:paraId="5295FDE6" w14:textId="77777777" w:rsidR="00C029D8" w:rsidRDefault="00C0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altName w:val="Helvetica"/>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F7D2" w14:textId="0006D641" w:rsidR="004E5D94" w:rsidRDefault="004E5D94" w:rsidP="004E5D94">
    <w:pPr>
      <w:pStyle w:val="LAPFooter"/>
      <w:tabs>
        <w:tab w:val="clear" w:pos="9639"/>
        <w:tab w:val="right" w:pos="8931"/>
        <w:tab w:val="right" w:pos="10206"/>
      </w:tabs>
    </w:pPr>
    <w:r>
      <w:t>Stage 2 Ancient Studies – AT3: Inquiry – Mythological creatures (C-grade)</w:t>
    </w:r>
    <w:r w:rsidRPr="005A0229">
      <w:t xml:space="preserve"> </w:t>
    </w:r>
    <w:r>
      <w:tab/>
      <w:t xml:space="preserve">Page </w:t>
    </w:r>
    <w:r>
      <w:fldChar w:fldCharType="begin"/>
    </w:r>
    <w:r>
      <w:instrText xml:space="preserve"> PAGE </w:instrText>
    </w:r>
    <w:r>
      <w:fldChar w:fldCharType="separate"/>
    </w:r>
    <w:r w:rsidR="00863B53">
      <w:rPr>
        <w:noProof/>
      </w:rPr>
      <w:t>1</w:t>
    </w:r>
    <w:r>
      <w:fldChar w:fldCharType="end"/>
    </w:r>
    <w:r>
      <w:t xml:space="preserve"> of </w:t>
    </w:r>
    <w:r>
      <w:fldChar w:fldCharType="begin"/>
    </w:r>
    <w:r>
      <w:instrText xml:space="preserve"> NUMPAGES </w:instrText>
    </w:r>
    <w:r>
      <w:fldChar w:fldCharType="separate"/>
    </w:r>
    <w:r w:rsidR="00863B53">
      <w:rPr>
        <w:noProof/>
      </w:rPr>
      <w:t>7</w:t>
    </w:r>
    <w:r>
      <w:fldChar w:fldCharType="end"/>
    </w:r>
  </w:p>
  <w:p w14:paraId="7AE21FEF" w14:textId="77777777" w:rsidR="004E5D94" w:rsidRDefault="004E5D94" w:rsidP="004E5D94">
    <w:pPr>
      <w:pStyle w:val="LAPFooter"/>
      <w:tabs>
        <w:tab w:val="clear" w:pos="9639"/>
        <w:tab w:val="right" w:pos="10206"/>
      </w:tabs>
    </w:pPr>
    <w:r>
      <w:t xml:space="preserve">Ref: </w:t>
    </w:r>
    <w:fldSimple w:instr=" DOCPROPERTY  Objective-Id  \* MERGEFORMAT ">
      <w:r>
        <w:t>A744813</w:t>
      </w:r>
    </w:fldSimple>
    <w:r>
      <w:t xml:space="preserve"> (July 2018)</w:t>
    </w:r>
  </w:p>
  <w:p w14:paraId="4FEFFC33" w14:textId="77777777" w:rsidR="005C5D58" w:rsidRPr="004E5D94" w:rsidRDefault="004E5D94" w:rsidP="004E5D94">
    <w:pPr>
      <w:pStyle w:val="LAPFooter"/>
      <w:tabs>
        <w:tab w:val="clear" w:pos="9639"/>
        <w:tab w:val="right" w:pos="10206"/>
      </w:tabs>
    </w:pPr>
    <w: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EAAB9" w14:textId="77777777" w:rsidR="00C029D8" w:rsidRDefault="00C029D8">
      <w:r>
        <w:separator/>
      </w:r>
    </w:p>
  </w:footnote>
  <w:footnote w:type="continuationSeparator" w:id="0">
    <w:p w14:paraId="2D68101B" w14:textId="77777777" w:rsidR="00C029D8" w:rsidRDefault="00C029D8">
      <w:r>
        <w:continuationSeparator/>
      </w:r>
    </w:p>
  </w:footnote>
  <w:footnote w:id="1">
    <w:p w14:paraId="20C2E126" w14:textId="77777777" w:rsidR="005C5D58" w:rsidRPr="004E5D94" w:rsidRDefault="005C5D58">
      <w:pPr>
        <w:pStyle w:val="FootnoteText"/>
        <w:rPr>
          <w:rFonts w:ascii="Roboto Light" w:hAnsi="Roboto Light"/>
          <w:sz w:val="18"/>
        </w:rPr>
      </w:pPr>
      <w:r w:rsidRPr="004E5D94">
        <w:rPr>
          <w:rStyle w:val="FootnoteReference"/>
          <w:rFonts w:ascii="Roboto Light" w:hAnsi="Roboto Light"/>
          <w:sz w:val="18"/>
        </w:rPr>
        <w:footnoteRef/>
      </w:r>
      <w:r w:rsidRPr="004E5D94">
        <w:rPr>
          <w:rFonts w:ascii="Roboto Light" w:hAnsi="Roboto Light"/>
          <w:sz w:val="18"/>
        </w:rPr>
        <w:t xml:space="preserve"> Gill, N, S, The Gorgon Medusa in Greek Mythology, About.com, viewed 16/9/09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9459"/>
    <w:multiLevelType w:val="singleLevel"/>
    <w:tmpl w:val="5FF044C7"/>
    <w:lvl w:ilvl="0">
      <w:numFmt w:val="bullet"/>
      <w:lvlText w:val="·"/>
      <w:lvlJc w:val="left"/>
      <w:pPr>
        <w:tabs>
          <w:tab w:val="num" w:pos="216"/>
        </w:tabs>
        <w:ind w:left="144"/>
      </w:pPr>
      <w:rPr>
        <w:rFonts w:ascii="Symbol" w:hAnsi="Symbol"/>
        <w:i/>
        <w:snapToGrid/>
        <w:spacing w:val="-16"/>
        <w:sz w:val="20"/>
      </w:rPr>
    </w:lvl>
  </w:abstractNum>
  <w:abstractNum w:abstractNumId="1" w15:restartNumberingAfterBreak="0">
    <w:nsid w:val="798534B7"/>
    <w:multiLevelType w:val="hybridMultilevel"/>
    <w:tmpl w:val="2918E366"/>
    <w:lvl w:ilvl="0" w:tplc="E69C8B8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 w:ilvl="0">
        <w:numFmt w:val="bullet"/>
        <w:lvlText w:val="·"/>
        <w:lvlJc w:val="left"/>
        <w:pPr>
          <w:tabs>
            <w:tab w:val="num" w:pos="216"/>
          </w:tabs>
          <w:ind w:left="144"/>
        </w:pPr>
        <w:rPr>
          <w:rFonts w:ascii="Symbol" w:hAnsi="Symbol"/>
          <w:i/>
          <w:snapToGrid/>
          <w:spacing w:val="-16"/>
          <w:sz w:val="20"/>
        </w:rPr>
      </w:lvl>
    </w:lvlOverride>
  </w:num>
  <w:num w:numId="3">
    <w:abstractNumId w:val="0"/>
    <w:lvlOverride w:ilvl="0">
      <w:lvl w:ilvl="0">
        <w:numFmt w:val="bullet"/>
        <w:lvlText w:val="·"/>
        <w:lvlJc w:val="left"/>
        <w:pPr>
          <w:tabs>
            <w:tab w:val="num" w:pos="216"/>
          </w:tabs>
          <w:ind w:left="144"/>
        </w:pPr>
        <w:rPr>
          <w:rFonts w:ascii="Symbol" w:hAnsi="Symbol"/>
          <w:i/>
          <w:snapToGrid/>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71"/>
    <w:rsid w:val="00024281"/>
    <w:rsid w:val="00055769"/>
    <w:rsid w:val="00091AAE"/>
    <w:rsid w:val="001079CA"/>
    <w:rsid w:val="001356CA"/>
    <w:rsid w:val="001412FA"/>
    <w:rsid w:val="00171DC9"/>
    <w:rsid w:val="001B2364"/>
    <w:rsid w:val="001D0CA7"/>
    <w:rsid w:val="001D6402"/>
    <w:rsid w:val="00230BE7"/>
    <w:rsid w:val="00254230"/>
    <w:rsid w:val="00254985"/>
    <w:rsid w:val="002A07E7"/>
    <w:rsid w:val="002A6652"/>
    <w:rsid w:val="002F081D"/>
    <w:rsid w:val="00301529"/>
    <w:rsid w:val="00350EC8"/>
    <w:rsid w:val="0038601B"/>
    <w:rsid w:val="00397DA9"/>
    <w:rsid w:val="003E0524"/>
    <w:rsid w:val="003E2D30"/>
    <w:rsid w:val="003F7A77"/>
    <w:rsid w:val="00402082"/>
    <w:rsid w:val="0041201C"/>
    <w:rsid w:val="0042525F"/>
    <w:rsid w:val="004771E7"/>
    <w:rsid w:val="004B2796"/>
    <w:rsid w:val="004C7192"/>
    <w:rsid w:val="004E25C9"/>
    <w:rsid w:val="004E3529"/>
    <w:rsid w:val="004E5D94"/>
    <w:rsid w:val="00502DF4"/>
    <w:rsid w:val="00503A42"/>
    <w:rsid w:val="005055B7"/>
    <w:rsid w:val="005064F2"/>
    <w:rsid w:val="00553621"/>
    <w:rsid w:val="00556E95"/>
    <w:rsid w:val="00575A54"/>
    <w:rsid w:val="005A3FC4"/>
    <w:rsid w:val="005A4A3D"/>
    <w:rsid w:val="005C5D58"/>
    <w:rsid w:val="006023E9"/>
    <w:rsid w:val="00611E92"/>
    <w:rsid w:val="0061639F"/>
    <w:rsid w:val="006210D4"/>
    <w:rsid w:val="00656C4C"/>
    <w:rsid w:val="00670392"/>
    <w:rsid w:val="00674D90"/>
    <w:rsid w:val="006B3383"/>
    <w:rsid w:val="006D0F52"/>
    <w:rsid w:val="006F092A"/>
    <w:rsid w:val="00704C0F"/>
    <w:rsid w:val="0070720B"/>
    <w:rsid w:val="0071554C"/>
    <w:rsid w:val="007162BD"/>
    <w:rsid w:val="0072551F"/>
    <w:rsid w:val="007679DF"/>
    <w:rsid w:val="00770F63"/>
    <w:rsid w:val="007867CF"/>
    <w:rsid w:val="00793A5C"/>
    <w:rsid w:val="007D653F"/>
    <w:rsid w:val="007F7E22"/>
    <w:rsid w:val="00806E3D"/>
    <w:rsid w:val="00817BA8"/>
    <w:rsid w:val="008422D9"/>
    <w:rsid w:val="00855A9C"/>
    <w:rsid w:val="00863B53"/>
    <w:rsid w:val="0087269E"/>
    <w:rsid w:val="00893F2E"/>
    <w:rsid w:val="008C2894"/>
    <w:rsid w:val="009020EC"/>
    <w:rsid w:val="009142B2"/>
    <w:rsid w:val="009170B9"/>
    <w:rsid w:val="0092660D"/>
    <w:rsid w:val="0094609B"/>
    <w:rsid w:val="0095484D"/>
    <w:rsid w:val="00967918"/>
    <w:rsid w:val="00981B61"/>
    <w:rsid w:val="009876D8"/>
    <w:rsid w:val="00994972"/>
    <w:rsid w:val="009B61FD"/>
    <w:rsid w:val="009B6234"/>
    <w:rsid w:val="009F7BE4"/>
    <w:rsid w:val="00A033E3"/>
    <w:rsid w:val="00A45923"/>
    <w:rsid w:val="00A6100B"/>
    <w:rsid w:val="00A73BB3"/>
    <w:rsid w:val="00A92132"/>
    <w:rsid w:val="00A95087"/>
    <w:rsid w:val="00A95DFC"/>
    <w:rsid w:val="00AA0B92"/>
    <w:rsid w:val="00AE36FD"/>
    <w:rsid w:val="00AF569E"/>
    <w:rsid w:val="00B5557A"/>
    <w:rsid w:val="00BA09A5"/>
    <w:rsid w:val="00BD5AA8"/>
    <w:rsid w:val="00C029D8"/>
    <w:rsid w:val="00C03471"/>
    <w:rsid w:val="00C138BF"/>
    <w:rsid w:val="00C255A2"/>
    <w:rsid w:val="00C3294F"/>
    <w:rsid w:val="00C378A8"/>
    <w:rsid w:val="00C527C7"/>
    <w:rsid w:val="00C647C6"/>
    <w:rsid w:val="00CF220D"/>
    <w:rsid w:val="00D6713C"/>
    <w:rsid w:val="00D915E6"/>
    <w:rsid w:val="00DD6BBA"/>
    <w:rsid w:val="00E23559"/>
    <w:rsid w:val="00E26D8D"/>
    <w:rsid w:val="00E67011"/>
    <w:rsid w:val="00E7127A"/>
    <w:rsid w:val="00E776C2"/>
    <w:rsid w:val="00E97F54"/>
    <w:rsid w:val="00EA42E5"/>
    <w:rsid w:val="00ED4F71"/>
    <w:rsid w:val="00EE6CDA"/>
    <w:rsid w:val="00F13D21"/>
    <w:rsid w:val="00F37CFA"/>
    <w:rsid w:val="00F4547E"/>
    <w:rsid w:val="00FB31D9"/>
    <w:rsid w:val="00FF3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5913A8C2"/>
  <w15:chartTrackingRefBased/>
  <w15:docId w15:val="{35990D4B-2ACA-43DE-AE2C-283CBCED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en-U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pPr>
      <w:widowControl w:val="0"/>
      <w:autoSpaceDE w:val="0"/>
      <w:autoSpaceDN w:val="0"/>
      <w:adjustRightInd w:val="0"/>
    </w:pPr>
    <w:rPr>
      <w:lang w:val="en-US"/>
    </w:rPr>
  </w:style>
  <w:style w:type="paragraph" w:customStyle="1" w:styleId="Style5">
    <w:name w:val="Style 5"/>
    <w:pPr>
      <w:widowControl w:val="0"/>
      <w:autoSpaceDE w:val="0"/>
      <w:autoSpaceDN w:val="0"/>
      <w:ind w:left="144"/>
    </w:pPr>
    <w:rPr>
      <w:sz w:val="24"/>
      <w:szCs w:val="24"/>
      <w:lang w:val="en-US"/>
    </w:rPr>
  </w:style>
  <w:style w:type="paragraph" w:customStyle="1" w:styleId="Style2">
    <w:name w:val="Style 2"/>
    <w:pPr>
      <w:widowControl w:val="0"/>
      <w:autoSpaceDE w:val="0"/>
      <w:autoSpaceDN w:val="0"/>
      <w:spacing w:before="108" w:after="144" w:line="283" w:lineRule="auto"/>
      <w:ind w:left="72"/>
    </w:pPr>
    <w:rPr>
      <w:rFonts w:ascii="Garamond" w:hAnsi="Garamond" w:cs="Garamond"/>
      <w:b/>
      <w:bCs/>
      <w:sz w:val="70"/>
      <w:szCs w:val="70"/>
      <w:lang w:val="en-US"/>
    </w:rPr>
  </w:style>
  <w:style w:type="paragraph" w:customStyle="1" w:styleId="Style11">
    <w:name w:val="Style 11"/>
    <w:pPr>
      <w:widowControl w:val="0"/>
      <w:autoSpaceDE w:val="0"/>
      <w:autoSpaceDN w:val="0"/>
      <w:spacing w:before="432" w:after="720" w:line="360" w:lineRule="auto"/>
    </w:pPr>
    <w:rPr>
      <w:sz w:val="22"/>
      <w:szCs w:val="22"/>
      <w:lang w:val="en-US"/>
    </w:rPr>
  </w:style>
  <w:style w:type="paragraph" w:customStyle="1" w:styleId="Style3">
    <w:name w:val="Style 3"/>
    <w:pPr>
      <w:widowControl w:val="0"/>
      <w:autoSpaceDE w:val="0"/>
      <w:autoSpaceDN w:val="0"/>
      <w:spacing w:before="144" w:line="621" w:lineRule="auto"/>
      <w:jc w:val="center"/>
    </w:pPr>
    <w:rPr>
      <w:rFonts w:ascii="Garamond" w:hAnsi="Garamond" w:cs="Garamond"/>
      <w:b/>
      <w:bCs/>
      <w:sz w:val="70"/>
      <w:szCs w:val="70"/>
      <w:lang w:val="en-US"/>
    </w:rPr>
  </w:style>
  <w:style w:type="paragraph" w:customStyle="1" w:styleId="Style4">
    <w:name w:val="Style 4"/>
    <w:pPr>
      <w:widowControl w:val="0"/>
      <w:autoSpaceDE w:val="0"/>
      <w:autoSpaceDN w:val="0"/>
      <w:spacing w:before="144" w:after="11520" w:line="280" w:lineRule="auto"/>
      <w:ind w:left="1368"/>
    </w:pPr>
    <w:rPr>
      <w:rFonts w:ascii="Garamond" w:hAnsi="Garamond" w:cs="Garamond"/>
      <w:b/>
      <w:bCs/>
      <w:sz w:val="70"/>
      <w:szCs w:val="70"/>
      <w:lang w:val="en-US"/>
    </w:rPr>
  </w:style>
  <w:style w:type="paragraph" w:customStyle="1" w:styleId="Style6">
    <w:name w:val="Style 6"/>
    <w:pPr>
      <w:widowControl w:val="0"/>
      <w:autoSpaceDE w:val="0"/>
      <w:autoSpaceDN w:val="0"/>
      <w:spacing w:before="360" w:line="360" w:lineRule="auto"/>
    </w:pPr>
    <w:rPr>
      <w:sz w:val="22"/>
      <w:szCs w:val="22"/>
      <w:lang w:val="en-US"/>
    </w:rPr>
  </w:style>
  <w:style w:type="paragraph" w:customStyle="1" w:styleId="Style7">
    <w:name w:val="Style 7"/>
    <w:pPr>
      <w:widowControl w:val="0"/>
      <w:autoSpaceDE w:val="0"/>
      <w:autoSpaceDN w:val="0"/>
      <w:spacing w:before="36" w:line="360" w:lineRule="auto"/>
      <w:jc w:val="both"/>
    </w:pPr>
    <w:rPr>
      <w:sz w:val="22"/>
      <w:szCs w:val="22"/>
      <w:lang w:val="en-US"/>
    </w:rPr>
  </w:style>
  <w:style w:type="paragraph" w:customStyle="1" w:styleId="Style12">
    <w:name w:val="Style 12"/>
    <w:pPr>
      <w:widowControl w:val="0"/>
      <w:autoSpaceDE w:val="0"/>
      <w:autoSpaceDN w:val="0"/>
      <w:adjustRightInd w:val="0"/>
    </w:pPr>
    <w:rPr>
      <w:sz w:val="22"/>
      <w:szCs w:val="22"/>
      <w:lang w:val="en-US"/>
    </w:rPr>
  </w:style>
  <w:style w:type="paragraph" w:customStyle="1" w:styleId="Style8">
    <w:name w:val="Style 8"/>
    <w:pPr>
      <w:widowControl w:val="0"/>
      <w:autoSpaceDE w:val="0"/>
      <w:autoSpaceDN w:val="0"/>
      <w:spacing w:before="108" w:line="321" w:lineRule="auto"/>
      <w:ind w:left="2376"/>
    </w:pPr>
    <w:rPr>
      <w:rFonts w:ascii="Garamond" w:hAnsi="Garamond" w:cs="Garamond"/>
      <w:b/>
      <w:bCs/>
      <w:sz w:val="70"/>
      <w:szCs w:val="70"/>
      <w:lang w:val="en-US"/>
    </w:rPr>
  </w:style>
  <w:style w:type="paragraph" w:customStyle="1" w:styleId="Style9">
    <w:name w:val="Style 9"/>
    <w:pPr>
      <w:widowControl w:val="0"/>
      <w:autoSpaceDE w:val="0"/>
      <w:autoSpaceDN w:val="0"/>
      <w:spacing w:before="396" w:after="6408" w:line="360" w:lineRule="auto"/>
      <w:ind w:right="72"/>
    </w:pPr>
    <w:rPr>
      <w:sz w:val="22"/>
      <w:szCs w:val="22"/>
      <w:lang w:val="en-US"/>
    </w:rPr>
  </w:style>
  <w:style w:type="character" w:customStyle="1" w:styleId="CharacterStyle1">
    <w:name w:val="Character Style 1"/>
    <w:rPr>
      <w:sz w:val="24"/>
    </w:rPr>
  </w:style>
  <w:style w:type="character" w:customStyle="1" w:styleId="CharacterStyle3">
    <w:name w:val="Character Style 3"/>
    <w:rPr>
      <w:sz w:val="22"/>
    </w:rPr>
  </w:style>
  <w:style w:type="character" w:customStyle="1" w:styleId="CharacterStyle2">
    <w:name w:val="Character Style 2"/>
    <w:rPr>
      <w:rFonts w:ascii="Garamond" w:hAnsi="Garamond"/>
      <w:b/>
      <w:sz w:val="70"/>
    </w:rPr>
  </w:style>
  <w:style w:type="paragraph" w:customStyle="1" w:styleId="SOFinalHead3PerformanceTable">
    <w:name w:val="SO Final Head 3 (Performance Table)"/>
    <w:rsid w:val="001356CA"/>
    <w:pPr>
      <w:spacing w:after="240"/>
    </w:pPr>
    <w:rPr>
      <w:rFonts w:ascii="Arial Narrow" w:eastAsia="Cambria" w:hAnsi="Arial Narrow"/>
      <w:b/>
      <w:color w:val="000000"/>
      <w:sz w:val="28"/>
      <w:szCs w:val="24"/>
      <w:lang w:val="en-US" w:eastAsia="en-US"/>
    </w:rPr>
  </w:style>
  <w:style w:type="paragraph" w:customStyle="1" w:styleId="SOFinalPerformanceTableHead1">
    <w:name w:val="SO Final Performance Table Head 1"/>
    <w:rsid w:val="001356CA"/>
    <w:rPr>
      <w:rFonts w:ascii="Arial" w:eastAsia="SimSun" w:hAnsi="Arial"/>
      <w:b/>
      <w:color w:val="FFFFFF"/>
      <w:szCs w:val="24"/>
      <w:lang w:eastAsia="zh-CN"/>
    </w:rPr>
  </w:style>
  <w:style w:type="paragraph" w:customStyle="1" w:styleId="SOFinalPerformanceTableText">
    <w:name w:val="SO Final Performance Table Text"/>
    <w:rsid w:val="001356CA"/>
    <w:pPr>
      <w:spacing w:before="120"/>
    </w:pPr>
    <w:rPr>
      <w:rFonts w:ascii="Arial" w:eastAsia="SimSun" w:hAnsi="Arial"/>
      <w:sz w:val="16"/>
      <w:szCs w:val="24"/>
      <w:lang w:eastAsia="zh-CN"/>
    </w:rPr>
  </w:style>
  <w:style w:type="paragraph" w:customStyle="1" w:styleId="SOFinalPerformanceTableLetters">
    <w:name w:val="SO Final Performance Table Letters"/>
    <w:rsid w:val="001356CA"/>
    <w:pPr>
      <w:spacing w:before="120"/>
      <w:jc w:val="center"/>
    </w:pPr>
    <w:rPr>
      <w:rFonts w:ascii="Arial" w:eastAsia="SimSun" w:hAnsi="Arial"/>
      <w:b/>
      <w:sz w:val="24"/>
      <w:szCs w:val="24"/>
      <w:lang w:eastAsia="zh-CN"/>
    </w:rPr>
  </w:style>
  <w:style w:type="table" w:customStyle="1" w:styleId="SOFinalPerformanceTable">
    <w:name w:val="SO Final Performance Table"/>
    <w:basedOn w:val="TableNormal"/>
    <w:rsid w:val="001356CA"/>
    <w:rPr>
      <w:rFonts w:eastAsia="SimSun"/>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DocumentMap">
    <w:name w:val="Document Map"/>
    <w:basedOn w:val="Normal"/>
    <w:semiHidden/>
    <w:rsid w:val="00D915E6"/>
    <w:pPr>
      <w:shd w:val="clear" w:color="auto" w:fill="000080"/>
    </w:pPr>
    <w:rPr>
      <w:rFonts w:ascii="Tahoma" w:hAnsi="Tahoma" w:cs="Tahoma"/>
    </w:rPr>
  </w:style>
  <w:style w:type="paragraph" w:styleId="Header">
    <w:name w:val="header"/>
    <w:basedOn w:val="Normal"/>
    <w:rsid w:val="00F4547E"/>
    <w:pPr>
      <w:tabs>
        <w:tab w:val="center" w:pos="4320"/>
        <w:tab w:val="right" w:pos="8640"/>
      </w:tabs>
    </w:pPr>
  </w:style>
  <w:style w:type="paragraph" w:styleId="Footer">
    <w:name w:val="footer"/>
    <w:aliases w:val="footnote"/>
    <w:basedOn w:val="Normal"/>
    <w:rsid w:val="00F4547E"/>
    <w:pPr>
      <w:tabs>
        <w:tab w:val="center" w:pos="4320"/>
        <w:tab w:val="right" w:pos="8640"/>
      </w:tabs>
    </w:pPr>
  </w:style>
  <w:style w:type="character" w:styleId="PageNumber">
    <w:name w:val="page number"/>
    <w:basedOn w:val="DefaultParagraphFont"/>
    <w:rsid w:val="00F4547E"/>
  </w:style>
  <w:style w:type="paragraph" w:styleId="FootnoteText">
    <w:name w:val="footnote text"/>
    <w:basedOn w:val="Normal"/>
    <w:semiHidden/>
    <w:rsid w:val="004771E7"/>
  </w:style>
  <w:style w:type="character" w:styleId="FootnoteReference">
    <w:name w:val="footnote reference"/>
    <w:semiHidden/>
    <w:rsid w:val="004771E7"/>
    <w:rPr>
      <w:vertAlign w:val="superscript"/>
    </w:rPr>
  </w:style>
  <w:style w:type="character" w:styleId="CommentReference">
    <w:name w:val="annotation reference"/>
    <w:rsid w:val="00AA0B92"/>
    <w:rPr>
      <w:sz w:val="16"/>
      <w:szCs w:val="16"/>
    </w:rPr>
  </w:style>
  <w:style w:type="paragraph" w:styleId="CommentText">
    <w:name w:val="annotation text"/>
    <w:basedOn w:val="Normal"/>
    <w:link w:val="CommentTextChar"/>
    <w:rsid w:val="00AA0B92"/>
  </w:style>
  <w:style w:type="character" w:customStyle="1" w:styleId="CommentTextChar">
    <w:name w:val="Comment Text Char"/>
    <w:link w:val="CommentText"/>
    <w:rsid w:val="00AA0B92"/>
    <w:rPr>
      <w:lang w:val="en-US"/>
    </w:rPr>
  </w:style>
  <w:style w:type="paragraph" w:styleId="CommentSubject">
    <w:name w:val="annotation subject"/>
    <w:basedOn w:val="CommentText"/>
    <w:next w:val="CommentText"/>
    <w:link w:val="CommentSubjectChar"/>
    <w:rsid w:val="00AA0B92"/>
    <w:rPr>
      <w:b/>
      <w:bCs/>
    </w:rPr>
  </w:style>
  <w:style w:type="character" w:customStyle="1" w:styleId="CommentSubjectChar">
    <w:name w:val="Comment Subject Char"/>
    <w:link w:val="CommentSubject"/>
    <w:rsid w:val="00AA0B92"/>
    <w:rPr>
      <w:b/>
      <w:bCs/>
      <w:lang w:val="en-US"/>
    </w:rPr>
  </w:style>
  <w:style w:type="paragraph" w:styleId="BalloonText">
    <w:name w:val="Balloon Text"/>
    <w:basedOn w:val="Normal"/>
    <w:link w:val="BalloonTextChar"/>
    <w:rsid w:val="00AA0B92"/>
    <w:rPr>
      <w:rFonts w:ascii="Segoe UI" w:hAnsi="Segoe UI" w:cs="Segoe UI"/>
      <w:sz w:val="18"/>
      <w:szCs w:val="18"/>
    </w:rPr>
  </w:style>
  <w:style w:type="character" w:customStyle="1" w:styleId="BalloonTextChar">
    <w:name w:val="Balloon Text Char"/>
    <w:link w:val="BalloonText"/>
    <w:rsid w:val="00AA0B92"/>
    <w:rPr>
      <w:rFonts w:ascii="Segoe UI" w:hAnsi="Segoe UI" w:cs="Segoe UI"/>
      <w:sz w:val="18"/>
      <w:szCs w:val="18"/>
      <w:lang w:val="en-US"/>
    </w:rPr>
  </w:style>
  <w:style w:type="table" w:styleId="TableGrid">
    <w:name w:val="Table Grid"/>
    <w:basedOn w:val="TableNormal"/>
    <w:rsid w:val="00DD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PFooter">
    <w:name w:val="LAP Footer"/>
    <w:next w:val="Normal"/>
    <w:qFormat/>
    <w:rsid w:val="004E5D94"/>
    <w:pPr>
      <w:tabs>
        <w:tab w:val="right" w:pos="9639"/>
        <w:tab w:val="right" w:pos="14742"/>
      </w:tabs>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6949">
      <w:bodyDiv w:val="1"/>
      <w:marLeft w:val="0"/>
      <w:marRight w:val="0"/>
      <w:marTop w:val="0"/>
      <w:marBottom w:val="0"/>
      <w:divBdr>
        <w:top w:val="none" w:sz="0" w:space="0" w:color="auto"/>
        <w:left w:val="none" w:sz="0" w:space="0" w:color="auto"/>
        <w:bottom w:val="none" w:sz="0" w:space="0" w:color="auto"/>
        <w:right w:val="none" w:sz="0" w:space="0" w:color="auto"/>
      </w:divBdr>
    </w:div>
    <w:div w:id="707418055">
      <w:bodyDiv w:val="1"/>
      <w:marLeft w:val="0"/>
      <w:marRight w:val="0"/>
      <w:marTop w:val="0"/>
      <w:marBottom w:val="0"/>
      <w:divBdr>
        <w:top w:val="none" w:sz="0" w:space="0" w:color="auto"/>
        <w:left w:val="none" w:sz="0" w:space="0" w:color="auto"/>
        <w:bottom w:val="none" w:sz="0" w:space="0" w:color="auto"/>
        <w:right w:val="none" w:sz="0" w:space="0" w:color="auto"/>
      </w:divBdr>
    </w:div>
    <w:div w:id="15546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Mythical creatures in Ancient Greece symbolised the influence the gods imposed</vt:lpstr>
    </vt:vector>
  </TitlesOfParts>
  <Company>SACE Board of South Australia</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Mythical creatures in Ancient Greece symbolised the influence the gods imposed</dc:title>
  <dc:subject/>
  <dc:creator>Information Systems</dc:creator>
  <cp:keywords/>
  <cp:lastModifiedBy> </cp:lastModifiedBy>
  <cp:revision>2</cp:revision>
  <cp:lastPrinted>2012-08-24T05:51:00Z</cp:lastPrinted>
  <dcterms:created xsi:type="dcterms:W3CDTF">2018-07-20T04:17:00Z</dcterms:created>
  <dcterms:modified xsi:type="dcterms:W3CDTF">2018-07-20T04:17:00Z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A744813</vt:lpwstr>
  </property>
  <property fmtid="{D5CDD505-2E9C-101B-9397-08002B2CF9AE}" pid="3" name="Objective-Title">
    <vt:lpwstr>AT3 - Mythological creatures (C- grade)</vt:lpwstr>
  </property>
  <property fmtid="{D5CDD505-2E9C-101B-9397-08002B2CF9AE}" pid="4" name="Objective-Comment">
    <vt:lpwstr>AT3 C-</vt:lpwstr>
  </property>
  <property fmtid="{D5CDD505-2E9C-101B-9397-08002B2CF9AE}" pid="5" name="Objective-CreationStamp">
    <vt:filetime>2018-07-19T06:03:10Z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2018-07-20T04:07:59Z</vt:filetime>
  </property>
  <property fmtid="{D5CDD505-2E9C-101B-9397-08002B2CF9AE}" pid="10" name="Objective-Owner">
    <vt:lpwstr>Janet Fletcher</vt:lpwstr>
  </property>
  <property fmtid="{D5CDD505-2E9C-101B-9397-08002B2CF9AE}" pid="11" name="Objective-Path">
    <vt:lpwstr>Objective Global Folder:SACE Support Materials:SACE Support Materials Stage 2:Humanities and Social Sciences:Ancient Studies (from 2018):Tasks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qA14517</vt:lpwstr>
  </property>
  <property fmtid="{D5CDD505-2E9C-101B-9397-08002B2CF9AE}" pid="18" name="Objective-Classification">
    <vt:lpwstr>[Inherited - none]</vt:lpwstr>
  </property>
  <property fmtid="{D5CDD505-2E9C-101B-9397-08002B2CF9AE}" pid="19" name="Objective-Caveats">
    <vt:lpwstr/>
  </property>
</Properties>
</file>