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184AD2">
        <w:rPr>
          <w:rFonts w:eastAsia="SimSun" w:cs="Arial"/>
          <w:b/>
          <w:bCs/>
          <w:sz w:val="28"/>
          <w:szCs w:val="28"/>
        </w:rPr>
        <w:t>Cross Disciplinary Studies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12"/>
        <w:gridCol w:w="488"/>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184AD2">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184AD2" w:rsidP="00937FB6">
            <w:pPr>
              <w:jc w:val="center"/>
              <w:rPr>
                <w:b/>
              </w:rPr>
            </w:pPr>
            <w:r>
              <w:rPr>
                <w:b/>
              </w:rPr>
              <w:t>C</w:t>
            </w:r>
          </w:p>
        </w:tc>
        <w:tc>
          <w:tcPr>
            <w:tcW w:w="512" w:type="dxa"/>
            <w:shd w:val="clear" w:color="auto" w:fill="auto"/>
            <w:vAlign w:val="center"/>
          </w:tcPr>
          <w:p w:rsidR="00695B70" w:rsidRPr="00F66744" w:rsidRDefault="00184AD2" w:rsidP="00937FB6">
            <w:pPr>
              <w:jc w:val="center"/>
              <w:rPr>
                <w:b/>
              </w:rPr>
            </w:pPr>
            <w:r>
              <w:rPr>
                <w:b/>
              </w:rPr>
              <w:t>X</w:t>
            </w:r>
          </w:p>
        </w:tc>
        <w:tc>
          <w:tcPr>
            <w:tcW w:w="488" w:type="dxa"/>
            <w:shd w:val="clear" w:color="auto" w:fill="auto"/>
            <w:vAlign w:val="center"/>
          </w:tcPr>
          <w:p w:rsidR="00695B70" w:rsidRPr="003B2B0E" w:rsidRDefault="00184AD2" w:rsidP="00937FB6">
            <w:pPr>
              <w:jc w:val="center"/>
              <w:rPr>
                <w:b/>
              </w:rPr>
            </w:pPr>
            <w:r>
              <w:rPr>
                <w:b/>
              </w:rPr>
              <w:t>D</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695B70" w:rsidRPr="004963F3" w:rsidTr="0069397B">
        <w:trPr>
          <w:trHeight w:val="2292"/>
        </w:trPr>
        <w:tc>
          <w:tcPr>
            <w:tcW w:w="10065" w:type="dxa"/>
          </w:tcPr>
          <w:p w:rsidR="00695B70" w:rsidRPr="00A8390D" w:rsidRDefault="00695B70" w:rsidP="00937FB6">
            <w:pPr>
              <w:rPr>
                <w:sz w:val="6"/>
                <w:szCs w:val="6"/>
              </w:rPr>
            </w:pPr>
          </w:p>
          <w:p w:rsidR="00695B70" w:rsidRPr="00A8390D" w:rsidRDefault="00695B70" w:rsidP="00937FB6">
            <w:pPr>
              <w:rPr>
                <w:sz w:val="20"/>
                <w:szCs w:val="20"/>
              </w:rPr>
            </w:pPr>
            <w:r w:rsidRPr="00A8390D">
              <w:rPr>
                <w:sz w:val="20"/>
                <w:szCs w:val="20"/>
              </w:rPr>
              <w:t>Office use only</w:t>
            </w:r>
          </w:p>
          <w:p w:rsidR="00695B70" w:rsidRPr="004963F3" w:rsidRDefault="00695B70" w:rsidP="00937FB6">
            <w:pPr>
              <w:rPr>
                <w:sz w:val="18"/>
                <w:szCs w:val="18"/>
              </w:rPr>
            </w:pPr>
          </w:p>
          <w:tbl>
            <w:tblPr>
              <w:tblW w:w="11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458"/>
              <w:gridCol w:w="1977"/>
              <w:gridCol w:w="457"/>
              <w:gridCol w:w="877"/>
              <w:gridCol w:w="405"/>
              <w:gridCol w:w="405"/>
              <w:gridCol w:w="405"/>
              <w:gridCol w:w="405"/>
              <w:gridCol w:w="405"/>
              <w:gridCol w:w="405"/>
              <w:gridCol w:w="405"/>
              <w:gridCol w:w="405"/>
              <w:gridCol w:w="2975"/>
            </w:tblGrid>
            <w:tr w:rsidR="00695B70" w:rsidRPr="004963F3" w:rsidTr="00937FB6">
              <w:trPr>
                <w:trHeight w:hRule="exact" w:val="380"/>
              </w:trPr>
              <w:tc>
                <w:tcPr>
                  <w:tcW w:w="1194" w:type="dxa"/>
                  <w:tcBorders>
                    <w:top w:val="nil"/>
                    <w:left w:val="nil"/>
                    <w:bottom w:val="nil"/>
                  </w:tcBorders>
                  <w:vAlign w:val="center"/>
                </w:tcPr>
                <w:p w:rsidR="00695B70" w:rsidRPr="004963F3" w:rsidRDefault="00695B70" w:rsidP="00937FB6">
                  <w:pPr>
                    <w:ind w:hanging="40"/>
                    <w:rPr>
                      <w:bCs/>
                      <w:sz w:val="18"/>
                      <w:szCs w:val="18"/>
                    </w:rPr>
                  </w:pPr>
                  <w:r w:rsidRPr="004963F3">
                    <w:rPr>
                      <w:bCs/>
                      <w:sz w:val="18"/>
                      <w:szCs w:val="18"/>
                    </w:rPr>
                    <w:t>Approved</w:t>
                  </w:r>
                </w:p>
              </w:tc>
              <w:tc>
                <w:tcPr>
                  <w:tcW w:w="449" w:type="dxa"/>
                  <w:shd w:val="clear" w:color="auto" w:fill="auto"/>
                  <w:vAlign w:val="center"/>
                </w:tcPr>
                <w:p w:rsidR="00695B70" w:rsidRPr="004963F3" w:rsidRDefault="00695B70" w:rsidP="00937FB6">
                  <w:pPr>
                    <w:ind w:left="-108"/>
                    <w:jc w:val="center"/>
                    <w:rPr>
                      <w:b/>
                      <w:sz w:val="18"/>
                      <w:szCs w:val="18"/>
                    </w:rPr>
                  </w:pPr>
                </w:p>
              </w:tc>
              <w:tc>
                <w:tcPr>
                  <w:tcW w:w="1937" w:type="dxa"/>
                  <w:tcBorders>
                    <w:top w:val="nil"/>
                    <w:bottom w:val="nil"/>
                  </w:tcBorders>
                  <w:shd w:val="clear" w:color="auto" w:fill="auto"/>
                  <w:vAlign w:val="center"/>
                </w:tcPr>
                <w:p w:rsidR="00695B70" w:rsidRPr="004963F3" w:rsidRDefault="00695B70" w:rsidP="00937FB6">
                  <w:pPr>
                    <w:ind w:left="-108"/>
                    <w:jc w:val="right"/>
                    <w:rPr>
                      <w:bCs/>
                      <w:sz w:val="18"/>
                      <w:szCs w:val="18"/>
                    </w:rPr>
                  </w:pPr>
                  <w:r w:rsidRPr="004963F3">
                    <w:rPr>
                      <w:bCs/>
                      <w:sz w:val="18"/>
                      <w:szCs w:val="18"/>
                    </w:rPr>
                    <w:t>Not approved</w:t>
                  </w:r>
                </w:p>
              </w:tc>
              <w:tc>
                <w:tcPr>
                  <w:tcW w:w="448" w:type="dxa"/>
                  <w:shd w:val="clear" w:color="auto" w:fill="auto"/>
                  <w:vAlign w:val="center"/>
                </w:tcPr>
                <w:p w:rsidR="00695B70" w:rsidRPr="004963F3" w:rsidRDefault="00695B70" w:rsidP="00937FB6">
                  <w:pPr>
                    <w:ind w:left="-108"/>
                    <w:jc w:val="center"/>
                    <w:rPr>
                      <w:b/>
                      <w:sz w:val="18"/>
                      <w:szCs w:val="18"/>
                    </w:rPr>
                  </w:pPr>
                </w:p>
              </w:tc>
              <w:tc>
                <w:tcPr>
                  <w:tcW w:w="859" w:type="dxa"/>
                  <w:tcBorders>
                    <w:top w:val="nil"/>
                    <w:bottom w:val="nil"/>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right w:val="nil"/>
                  </w:tcBorders>
                  <w:vAlign w:val="center"/>
                </w:tcPr>
                <w:p w:rsidR="00695B70" w:rsidRPr="004963F3" w:rsidRDefault="00695B70" w:rsidP="00937FB6">
                  <w:pPr>
                    <w:ind w:left="-108"/>
                    <w:jc w:val="center"/>
                    <w:rPr>
                      <w:bCs/>
                      <w:sz w:val="18"/>
                      <w:szCs w:val="18"/>
                    </w:rPr>
                  </w:pPr>
                </w:p>
              </w:tc>
              <w:tc>
                <w:tcPr>
                  <w:tcW w:w="397" w:type="dxa"/>
                  <w:tcBorders>
                    <w:top w:val="single" w:sz="4" w:space="0" w:color="auto"/>
                    <w:bottom w:val="single" w:sz="4" w:space="0" w:color="auto"/>
                  </w:tcBorders>
                  <w:vAlign w:val="center"/>
                </w:tcPr>
                <w:p w:rsidR="00695B70" w:rsidRPr="004963F3" w:rsidRDefault="00695B70" w:rsidP="00937FB6">
                  <w:pPr>
                    <w:ind w:left="-108"/>
                    <w:jc w:val="center"/>
                    <w:rPr>
                      <w:bCs/>
                      <w:sz w:val="18"/>
                      <w:szCs w:val="18"/>
                    </w:rPr>
                  </w:pPr>
                </w:p>
              </w:tc>
              <w:tc>
                <w:tcPr>
                  <w:tcW w:w="2915" w:type="dxa"/>
                  <w:tcBorders>
                    <w:top w:val="nil"/>
                    <w:bottom w:val="nil"/>
                    <w:right w:val="nil"/>
                  </w:tcBorders>
                </w:tcPr>
                <w:p w:rsidR="00695B70" w:rsidRPr="004963F3" w:rsidRDefault="00695B70" w:rsidP="00937FB6">
                  <w:pPr>
                    <w:ind w:left="-108"/>
                    <w:jc w:val="center"/>
                    <w:rPr>
                      <w:bCs/>
                      <w:sz w:val="18"/>
                      <w:szCs w:val="18"/>
                    </w:rPr>
                  </w:pPr>
                </w:p>
              </w:tc>
            </w:tr>
          </w:tbl>
          <w:p w:rsidR="00695B70" w:rsidRDefault="00695B70" w:rsidP="00937FB6">
            <w:pPr>
              <w:tabs>
                <w:tab w:val="left" w:pos="5832"/>
              </w:tabs>
              <w:spacing w:before="60" w:after="20"/>
              <w:rPr>
                <w:rFonts w:cs="Arial"/>
                <w:sz w:val="18"/>
                <w:szCs w:val="18"/>
              </w:rPr>
            </w:pPr>
            <w:r>
              <w:rPr>
                <w:rFonts w:cs="Arial"/>
                <w:sz w:val="18"/>
                <w:szCs w:val="18"/>
              </w:rPr>
              <w:tab/>
              <w:t>Accession Number</w:t>
            </w:r>
          </w:p>
          <w:tbl>
            <w:tblPr>
              <w:tblW w:w="9815" w:type="dxa"/>
              <w:tblLayout w:type="fixed"/>
              <w:tblLook w:val="01E0" w:firstRow="1" w:lastRow="1" w:firstColumn="1" w:lastColumn="1" w:noHBand="0" w:noVBand="0"/>
            </w:tblPr>
            <w:tblGrid>
              <w:gridCol w:w="9815"/>
            </w:tblGrid>
            <w:tr w:rsidR="0069397B" w:rsidRPr="004C6ABF" w:rsidTr="00251D47">
              <w:trPr>
                <w:trHeight w:hRule="exact" w:val="321"/>
              </w:trPr>
              <w:tc>
                <w:tcPr>
                  <w:tcW w:w="9815" w:type="dxa"/>
                  <w:shd w:val="clear" w:color="auto" w:fill="auto"/>
                  <w:vAlign w:val="bottom"/>
                </w:tcPr>
                <w:p w:rsidR="0069397B" w:rsidRPr="004C6ABF" w:rsidRDefault="0069397B" w:rsidP="0069397B">
                  <w:pPr>
                    <w:tabs>
                      <w:tab w:val="left" w:pos="1802"/>
                      <w:tab w:val="right" w:leader="underscore" w:pos="9639"/>
                    </w:tabs>
                    <w:autoSpaceDE w:val="0"/>
                    <w:autoSpaceDN w:val="0"/>
                    <w:adjustRightInd w:val="0"/>
                    <w:rPr>
                      <w:rFonts w:cs="Arial"/>
                      <w:sz w:val="18"/>
                      <w:lang w:val="en-US"/>
                    </w:rPr>
                  </w:pPr>
                  <w:r>
                    <w:rPr>
                      <w:rFonts w:cs="Arial"/>
                      <w:sz w:val="18"/>
                      <w:szCs w:val="18"/>
                    </w:rPr>
                    <w:t>Signature of SACE Board Officer</w:t>
                  </w:r>
                  <w:r>
                    <w:rPr>
                      <w:rFonts w:cs="Arial"/>
                      <w:sz w:val="18"/>
                      <w:szCs w:val="18"/>
                    </w:rPr>
                    <w:tab/>
                  </w:r>
                </w:p>
              </w:tc>
            </w:tr>
          </w:tbl>
          <w:p w:rsidR="0069397B" w:rsidRDefault="0069397B" w:rsidP="0069397B">
            <w:pPr>
              <w:tabs>
                <w:tab w:val="left" w:pos="5832"/>
              </w:tabs>
              <w:spacing w:before="60" w:after="20"/>
              <w:ind w:right="318"/>
              <w:rPr>
                <w:rFonts w:cs="Arial"/>
                <w:sz w:val="18"/>
                <w:szCs w:val="18"/>
              </w:rPr>
            </w:pPr>
          </w:p>
          <w:tbl>
            <w:tblPr>
              <w:tblW w:w="9673" w:type="dxa"/>
              <w:tblLayout w:type="fixed"/>
              <w:tblLook w:val="01E0" w:firstRow="1" w:lastRow="1" w:firstColumn="1" w:lastColumn="1" w:noHBand="0" w:noVBand="0"/>
            </w:tblPr>
            <w:tblGrid>
              <w:gridCol w:w="3011"/>
              <w:gridCol w:w="4185"/>
              <w:gridCol w:w="709"/>
              <w:gridCol w:w="1768"/>
            </w:tblGrid>
            <w:tr w:rsidR="0069397B" w:rsidRPr="004C6ABF" w:rsidTr="0069397B">
              <w:trPr>
                <w:trHeight w:hRule="exact" w:val="321"/>
              </w:trPr>
              <w:tc>
                <w:tcPr>
                  <w:tcW w:w="3011" w:type="dxa"/>
                  <w:shd w:val="clear" w:color="auto" w:fill="auto"/>
                  <w:vAlign w:val="bottom"/>
                </w:tcPr>
                <w:p w:rsidR="0069397B" w:rsidRPr="004C6ABF" w:rsidRDefault="0069397B" w:rsidP="00F3159A">
                  <w:pPr>
                    <w:spacing w:before="40" w:after="40"/>
                    <w:rPr>
                      <w:rFonts w:cs="Arial"/>
                      <w:sz w:val="18"/>
                      <w:szCs w:val="18"/>
                    </w:rPr>
                  </w:pPr>
                  <w:r>
                    <w:rPr>
                      <w:rFonts w:cs="Arial"/>
                      <w:sz w:val="18"/>
                      <w:szCs w:val="18"/>
                    </w:rPr>
                    <w:t>SACE Board Officer Number</w:t>
                  </w:r>
                </w:p>
              </w:tc>
              <w:tc>
                <w:tcPr>
                  <w:tcW w:w="4185" w:type="dxa"/>
                  <w:tcBorders>
                    <w:bottom w:val="single" w:sz="4" w:space="0" w:color="auto"/>
                  </w:tcBorders>
                  <w:shd w:val="clear" w:color="auto" w:fill="auto"/>
                  <w:vAlign w:val="bottom"/>
                </w:tcPr>
                <w:p w:rsidR="0069397B" w:rsidRPr="004C6ABF" w:rsidRDefault="0069397B" w:rsidP="00F3159A">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397B" w:rsidRPr="004C6ABF" w:rsidRDefault="0069397B" w:rsidP="00F3159A">
                  <w:pPr>
                    <w:spacing w:before="40" w:after="40"/>
                    <w:rPr>
                      <w:rFonts w:cs="Arial"/>
                      <w:sz w:val="18"/>
                      <w:szCs w:val="18"/>
                    </w:rPr>
                  </w:pPr>
                  <w:r w:rsidRPr="004C6ABF">
                    <w:rPr>
                      <w:rFonts w:cs="Arial"/>
                      <w:sz w:val="18"/>
                      <w:szCs w:val="18"/>
                    </w:rPr>
                    <w:t>Date</w:t>
                  </w:r>
                </w:p>
              </w:tc>
              <w:tc>
                <w:tcPr>
                  <w:tcW w:w="1768" w:type="dxa"/>
                  <w:tcBorders>
                    <w:bottom w:val="single" w:sz="4" w:space="0" w:color="auto"/>
                  </w:tcBorders>
                  <w:shd w:val="clear" w:color="auto" w:fill="auto"/>
                  <w:vAlign w:val="bottom"/>
                </w:tcPr>
                <w:p w:rsidR="0069397B" w:rsidRPr="004C6ABF" w:rsidRDefault="0069397B" w:rsidP="00F3159A">
                  <w:pPr>
                    <w:tabs>
                      <w:tab w:val="left" w:pos="1802"/>
                      <w:tab w:val="right" w:leader="underscore" w:pos="7740"/>
                      <w:tab w:val="left" w:leader="underscore" w:pos="7920"/>
                      <w:tab w:val="right" w:leader="underscore" w:pos="9639"/>
                    </w:tabs>
                    <w:autoSpaceDE w:val="0"/>
                    <w:autoSpaceDN w:val="0"/>
                    <w:adjustRightInd w:val="0"/>
                    <w:rPr>
                      <w:rFonts w:cs="Arial"/>
                      <w:sz w:val="18"/>
                      <w:lang w:val="en-US"/>
                    </w:rPr>
                  </w:pPr>
                </w:p>
              </w:tc>
            </w:tr>
          </w:tbl>
          <w:p w:rsidR="0069397B" w:rsidRPr="004963F3" w:rsidRDefault="0069397B" w:rsidP="00937FB6">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184AD2">
        <w:t>Cross Disciplinary Studies</w:t>
      </w:r>
    </w:p>
    <w:p w:rsidR="002166A4" w:rsidRPr="004963F3" w:rsidRDefault="00460FB4" w:rsidP="002166A4">
      <w:pPr>
        <w:pStyle w:val="LAPHeading"/>
        <w:rPr>
          <w:sz w:val="24"/>
          <w:lang w:val="en-US"/>
        </w:rPr>
      </w:pPr>
      <w:r>
        <w:rPr>
          <w:sz w:val="24"/>
          <w:lang w:val="en-US"/>
        </w:rPr>
        <w:t>Assessment Overview</w:t>
      </w:r>
      <w:r w:rsidR="00E95B53">
        <w:rPr>
          <w:sz w:val="24"/>
          <w:lang w:val="en-US"/>
        </w:rPr>
        <w:t xml:space="preserve"> – Disciplines</w:t>
      </w:r>
      <w:r w:rsidR="00745E96">
        <w:rPr>
          <w:sz w:val="24"/>
          <w:lang w:val="en-US"/>
        </w:rPr>
        <w:t>:</w:t>
      </w:r>
      <w:r w:rsidR="00E95B53">
        <w:rPr>
          <w:sz w:val="24"/>
          <w:lang w:val="en-US"/>
        </w:rPr>
        <w:t xml:space="preserve"> Business and Enterprise and Accounting</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229"/>
        <w:gridCol w:w="944"/>
        <w:gridCol w:w="803"/>
        <w:gridCol w:w="803"/>
        <w:gridCol w:w="804"/>
        <w:gridCol w:w="2741"/>
      </w:tblGrid>
      <w:tr w:rsidR="00184AD2" w:rsidRPr="004963F3" w:rsidTr="003D6B73">
        <w:trPr>
          <w:trHeight w:val="345"/>
          <w:tblHeader/>
        </w:trPr>
        <w:tc>
          <w:tcPr>
            <w:tcW w:w="1668" w:type="dxa"/>
            <w:vMerge w:val="restart"/>
            <w:shd w:val="clear" w:color="auto" w:fill="auto"/>
            <w:vAlign w:val="center"/>
          </w:tcPr>
          <w:p w:rsidR="00184AD2" w:rsidRPr="00F40B4F" w:rsidRDefault="00184AD2" w:rsidP="00E1281C">
            <w:pPr>
              <w:pStyle w:val="LAPTableText"/>
              <w:jc w:val="center"/>
              <w:rPr>
                <w:b/>
                <w:lang w:val="en-US"/>
              </w:rPr>
            </w:pPr>
            <w:r w:rsidRPr="00F40B4F">
              <w:rPr>
                <w:b/>
                <w:lang w:val="en-US"/>
              </w:rPr>
              <w:t>Assessment Type and Weighting</w:t>
            </w:r>
          </w:p>
        </w:tc>
        <w:tc>
          <w:tcPr>
            <w:tcW w:w="7229" w:type="dxa"/>
            <w:vMerge w:val="restart"/>
            <w:shd w:val="clear" w:color="auto" w:fill="auto"/>
            <w:vAlign w:val="center"/>
          </w:tcPr>
          <w:p w:rsidR="00184AD2" w:rsidRPr="0030789D" w:rsidRDefault="00184AD2" w:rsidP="00E1281C">
            <w:pPr>
              <w:pStyle w:val="ACLAPTableText"/>
              <w:jc w:val="center"/>
              <w:rPr>
                <w:b/>
              </w:rPr>
            </w:pPr>
            <w:r w:rsidRPr="0030789D">
              <w:rPr>
                <w:b/>
              </w:rPr>
              <w:t>Details of assessment</w:t>
            </w:r>
          </w:p>
        </w:tc>
        <w:tc>
          <w:tcPr>
            <w:tcW w:w="3354" w:type="dxa"/>
            <w:gridSpan w:val="4"/>
          </w:tcPr>
          <w:p w:rsidR="00184AD2" w:rsidRPr="0030789D" w:rsidRDefault="00184AD2" w:rsidP="00E1281C">
            <w:pPr>
              <w:pStyle w:val="ACLAPTableText"/>
              <w:jc w:val="center"/>
              <w:rPr>
                <w:b/>
              </w:rPr>
            </w:pPr>
            <w:r w:rsidRPr="0030789D">
              <w:rPr>
                <w:b/>
              </w:rPr>
              <w:t>Assessment Design Criteria</w:t>
            </w:r>
          </w:p>
        </w:tc>
        <w:tc>
          <w:tcPr>
            <w:tcW w:w="2741" w:type="dxa"/>
            <w:vMerge w:val="restart"/>
            <w:shd w:val="clear" w:color="auto" w:fill="auto"/>
            <w:vAlign w:val="center"/>
          </w:tcPr>
          <w:p w:rsidR="00184AD2" w:rsidRPr="0030789D" w:rsidRDefault="00184AD2" w:rsidP="00E1281C">
            <w:pPr>
              <w:pStyle w:val="ACLAPTableText"/>
              <w:jc w:val="center"/>
              <w:rPr>
                <w:b/>
              </w:rPr>
            </w:pPr>
            <w:r w:rsidRPr="0030789D">
              <w:rPr>
                <w:b/>
              </w:rPr>
              <w:t>Assessment conditions</w:t>
            </w:r>
          </w:p>
          <w:p w:rsidR="00184AD2" w:rsidRPr="0030789D" w:rsidRDefault="00184AD2" w:rsidP="00E1281C">
            <w:pPr>
              <w:pStyle w:val="ACLAPTableText"/>
              <w:jc w:val="center"/>
            </w:pPr>
            <w:r w:rsidRPr="0030789D">
              <w:t>(e.g. task type, word length, time allocated, supervision)</w:t>
            </w:r>
          </w:p>
        </w:tc>
      </w:tr>
      <w:tr w:rsidR="00184AD2" w:rsidRPr="004963F3" w:rsidTr="003D6B73">
        <w:trPr>
          <w:trHeight w:val="345"/>
          <w:tblHeader/>
        </w:trPr>
        <w:tc>
          <w:tcPr>
            <w:tcW w:w="1668" w:type="dxa"/>
            <w:vMerge/>
            <w:shd w:val="clear" w:color="auto" w:fill="auto"/>
            <w:vAlign w:val="center"/>
          </w:tcPr>
          <w:p w:rsidR="00184AD2" w:rsidRPr="004963F3" w:rsidRDefault="00184AD2" w:rsidP="00E1281C">
            <w:pPr>
              <w:jc w:val="center"/>
              <w:rPr>
                <w:rFonts w:eastAsia="SimSun" w:cs="Arial"/>
                <w:b/>
                <w:bCs/>
                <w:sz w:val="20"/>
                <w:szCs w:val="20"/>
                <w:lang w:val="en-US"/>
              </w:rPr>
            </w:pPr>
          </w:p>
        </w:tc>
        <w:tc>
          <w:tcPr>
            <w:tcW w:w="7229" w:type="dxa"/>
            <w:vMerge/>
            <w:shd w:val="clear" w:color="auto" w:fill="auto"/>
            <w:vAlign w:val="center"/>
          </w:tcPr>
          <w:p w:rsidR="00184AD2" w:rsidRPr="004963F3" w:rsidRDefault="00184AD2" w:rsidP="00E1281C">
            <w:pPr>
              <w:jc w:val="center"/>
              <w:rPr>
                <w:rFonts w:eastAsia="SimSun" w:cs="Arial"/>
                <w:b/>
                <w:bCs/>
                <w:sz w:val="20"/>
                <w:szCs w:val="20"/>
                <w:lang w:val="en-US"/>
              </w:rPr>
            </w:pPr>
          </w:p>
        </w:tc>
        <w:tc>
          <w:tcPr>
            <w:tcW w:w="944" w:type="dxa"/>
            <w:shd w:val="clear" w:color="auto" w:fill="auto"/>
            <w:vAlign w:val="center"/>
          </w:tcPr>
          <w:p w:rsidR="00184AD2" w:rsidRPr="004963F3" w:rsidRDefault="00184AD2" w:rsidP="00C74940">
            <w:pPr>
              <w:jc w:val="center"/>
              <w:rPr>
                <w:rFonts w:cs="Arial"/>
                <w:b/>
                <w:bCs/>
                <w:sz w:val="20"/>
                <w:szCs w:val="20"/>
                <w:lang w:val="en-US"/>
              </w:rPr>
            </w:pPr>
            <w:r>
              <w:rPr>
                <w:rFonts w:cs="Arial"/>
                <w:b/>
                <w:bCs/>
                <w:sz w:val="20"/>
                <w:szCs w:val="20"/>
                <w:lang w:val="en-US"/>
              </w:rPr>
              <w:t>KU</w:t>
            </w:r>
          </w:p>
        </w:tc>
        <w:tc>
          <w:tcPr>
            <w:tcW w:w="803" w:type="dxa"/>
            <w:vAlign w:val="center"/>
          </w:tcPr>
          <w:p w:rsidR="00184AD2" w:rsidRDefault="00184AD2" w:rsidP="00C74940">
            <w:pPr>
              <w:jc w:val="center"/>
              <w:rPr>
                <w:rFonts w:cs="Arial"/>
                <w:b/>
                <w:bCs/>
                <w:sz w:val="20"/>
                <w:szCs w:val="20"/>
                <w:lang w:val="en-US"/>
              </w:rPr>
            </w:pPr>
            <w:r>
              <w:rPr>
                <w:rFonts w:cs="Arial"/>
                <w:b/>
                <w:bCs/>
                <w:sz w:val="20"/>
                <w:szCs w:val="20"/>
                <w:lang w:val="en-US"/>
              </w:rPr>
              <w:t>A</w:t>
            </w:r>
          </w:p>
        </w:tc>
        <w:tc>
          <w:tcPr>
            <w:tcW w:w="803" w:type="dxa"/>
            <w:shd w:val="clear" w:color="auto" w:fill="auto"/>
            <w:vAlign w:val="center"/>
          </w:tcPr>
          <w:p w:rsidR="00184AD2" w:rsidRPr="004963F3" w:rsidRDefault="00184AD2" w:rsidP="00C74940">
            <w:pPr>
              <w:jc w:val="center"/>
              <w:rPr>
                <w:rFonts w:cs="Arial"/>
                <w:b/>
                <w:bCs/>
                <w:sz w:val="20"/>
                <w:szCs w:val="20"/>
                <w:lang w:val="en-US"/>
              </w:rPr>
            </w:pPr>
            <w:r>
              <w:rPr>
                <w:rFonts w:cs="Arial"/>
                <w:b/>
                <w:bCs/>
                <w:sz w:val="20"/>
                <w:szCs w:val="20"/>
                <w:lang w:val="en-US"/>
              </w:rPr>
              <w:t>AR</w:t>
            </w:r>
          </w:p>
        </w:tc>
        <w:tc>
          <w:tcPr>
            <w:tcW w:w="804" w:type="dxa"/>
            <w:shd w:val="clear" w:color="auto" w:fill="auto"/>
            <w:vAlign w:val="center"/>
          </w:tcPr>
          <w:p w:rsidR="00184AD2" w:rsidRPr="004963F3" w:rsidRDefault="00184AD2" w:rsidP="00C74940">
            <w:pPr>
              <w:jc w:val="center"/>
              <w:rPr>
                <w:rFonts w:cs="Arial"/>
                <w:b/>
                <w:bCs/>
                <w:sz w:val="20"/>
                <w:szCs w:val="20"/>
                <w:lang w:val="en-US"/>
              </w:rPr>
            </w:pPr>
            <w:r>
              <w:rPr>
                <w:rFonts w:cs="Arial"/>
                <w:b/>
                <w:bCs/>
                <w:sz w:val="20"/>
                <w:szCs w:val="20"/>
                <w:lang w:val="en-US"/>
              </w:rPr>
              <w:t>IC</w:t>
            </w:r>
          </w:p>
        </w:tc>
        <w:tc>
          <w:tcPr>
            <w:tcW w:w="2741" w:type="dxa"/>
            <w:vMerge/>
            <w:shd w:val="clear" w:color="auto" w:fill="auto"/>
            <w:vAlign w:val="center"/>
          </w:tcPr>
          <w:p w:rsidR="00184AD2" w:rsidRPr="004963F3" w:rsidRDefault="00184AD2" w:rsidP="00E1281C">
            <w:pPr>
              <w:rPr>
                <w:rFonts w:eastAsia="SimSun" w:cs="Arial"/>
                <w:sz w:val="20"/>
                <w:szCs w:val="20"/>
                <w:lang w:val="en-US"/>
              </w:rPr>
            </w:pPr>
          </w:p>
        </w:tc>
      </w:tr>
      <w:tr w:rsidR="00E95B53" w:rsidRPr="004963F3" w:rsidTr="00745E96">
        <w:trPr>
          <w:trHeight w:val="3024"/>
        </w:trPr>
        <w:tc>
          <w:tcPr>
            <w:tcW w:w="1668" w:type="dxa"/>
            <w:shd w:val="clear" w:color="auto" w:fill="auto"/>
            <w:vAlign w:val="center"/>
          </w:tcPr>
          <w:p w:rsidR="00E95B53" w:rsidRPr="00F40B4F" w:rsidRDefault="00E95B53" w:rsidP="002D37C0">
            <w:pPr>
              <w:pStyle w:val="LAPTableText"/>
              <w:jc w:val="center"/>
              <w:rPr>
                <w:b/>
                <w:lang w:val="en-US"/>
              </w:rPr>
            </w:pPr>
            <w:r>
              <w:rPr>
                <w:b/>
                <w:lang w:val="en-US"/>
              </w:rPr>
              <w:t>Assessment Type 1: Group Project</w:t>
            </w:r>
          </w:p>
          <w:p w:rsidR="00E95B53" w:rsidRPr="00F40B4F" w:rsidRDefault="00E95B53" w:rsidP="00E1281C">
            <w:pPr>
              <w:pStyle w:val="LAPTableText"/>
              <w:jc w:val="center"/>
              <w:rPr>
                <w:b/>
                <w:lang w:val="en-US"/>
              </w:rPr>
            </w:pPr>
          </w:p>
          <w:p w:rsidR="00E95B53" w:rsidRPr="00F40B4F" w:rsidRDefault="00E95B53" w:rsidP="00E1281C">
            <w:pPr>
              <w:pStyle w:val="LAPTableText"/>
              <w:jc w:val="center"/>
              <w:rPr>
                <w:b/>
                <w:lang w:val="en-US"/>
              </w:rPr>
            </w:pPr>
          </w:p>
          <w:p w:rsidR="00E95B53" w:rsidRPr="00F40B4F" w:rsidRDefault="00E95B53" w:rsidP="00E1281C">
            <w:pPr>
              <w:pStyle w:val="LAPTableText"/>
              <w:jc w:val="center"/>
              <w:rPr>
                <w:b/>
                <w:lang w:val="en-US"/>
              </w:rPr>
            </w:pPr>
            <w:r w:rsidRPr="00F40B4F">
              <w:rPr>
                <w:b/>
                <w:lang w:val="en-US"/>
              </w:rPr>
              <w:t xml:space="preserve">Weighting </w:t>
            </w:r>
            <w:r w:rsidR="00FE7751">
              <w:rPr>
                <w:b/>
                <w:lang w:val="en-US"/>
              </w:rPr>
              <w:t>40</w:t>
            </w:r>
            <w:r w:rsidRPr="00F40B4F">
              <w:rPr>
                <w:b/>
                <w:sz w:val="24"/>
                <w:szCs w:val="24"/>
                <w:lang w:val="en-US"/>
              </w:rPr>
              <w:t>%</w:t>
            </w:r>
          </w:p>
        </w:tc>
        <w:tc>
          <w:tcPr>
            <w:tcW w:w="7229" w:type="dxa"/>
            <w:shd w:val="clear" w:color="auto" w:fill="auto"/>
          </w:tcPr>
          <w:p w:rsidR="00E95B53" w:rsidRPr="00681F36" w:rsidRDefault="00A1397D" w:rsidP="00745E96">
            <w:pPr>
              <w:pStyle w:val="ACLAPTableText"/>
              <w:spacing w:before="60" w:after="60"/>
              <w:rPr>
                <w:rFonts w:cs="Arial"/>
                <w:sz w:val="18"/>
                <w:szCs w:val="18"/>
              </w:rPr>
            </w:pPr>
            <w:r>
              <w:rPr>
                <w:rFonts w:cs="Arial"/>
                <w:sz w:val="18"/>
                <w:szCs w:val="18"/>
              </w:rPr>
              <w:t>In small</w:t>
            </w:r>
            <w:r w:rsidR="00E95B53" w:rsidRPr="00E95B53">
              <w:rPr>
                <w:rFonts w:cs="Arial"/>
                <w:sz w:val="18"/>
                <w:szCs w:val="18"/>
              </w:rPr>
              <w:t xml:space="preserve"> group</w:t>
            </w:r>
            <w:r>
              <w:rPr>
                <w:rFonts w:cs="Arial"/>
                <w:sz w:val="18"/>
                <w:szCs w:val="18"/>
              </w:rPr>
              <w:t>s</w:t>
            </w:r>
            <w:r w:rsidR="00E95B53" w:rsidRPr="00E95B53">
              <w:rPr>
                <w:rFonts w:cs="Arial"/>
                <w:sz w:val="18"/>
                <w:szCs w:val="18"/>
              </w:rPr>
              <w:t>, students identify a business opportunity</w:t>
            </w:r>
            <w:r w:rsidR="00E0189D">
              <w:rPr>
                <w:rFonts w:cs="Arial"/>
                <w:sz w:val="18"/>
                <w:szCs w:val="18"/>
              </w:rPr>
              <w:t xml:space="preserve"> and product</w:t>
            </w:r>
            <w:r w:rsidR="00B50F71">
              <w:rPr>
                <w:rFonts w:cs="Arial"/>
                <w:sz w:val="18"/>
                <w:szCs w:val="18"/>
              </w:rPr>
              <w:t>,</w:t>
            </w:r>
            <w:r w:rsidR="00E0189D">
              <w:rPr>
                <w:rFonts w:cs="Arial"/>
                <w:sz w:val="18"/>
                <w:szCs w:val="18"/>
              </w:rPr>
              <w:t xml:space="preserve"> for which they </w:t>
            </w:r>
            <w:r w:rsidR="00B50F71">
              <w:rPr>
                <w:rFonts w:cs="Arial"/>
                <w:sz w:val="18"/>
                <w:szCs w:val="18"/>
              </w:rPr>
              <w:t>pitch a</w:t>
            </w:r>
            <w:r w:rsidR="00E0189D">
              <w:rPr>
                <w:rFonts w:cs="Arial"/>
                <w:sz w:val="18"/>
                <w:szCs w:val="18"/>
              </w:rPr>
              <w:t xml:space="preserve"> proposal to investors.  The group decide on their business opportunity and </w:t>
            </w:r>
            <w:r>
              <w:rPr>
                <w:rFonts w:cs="Arial"/>
                <w:sz w:val="18"/>
                <w:szCs w:val="18"/>
              </w:rPr>
              <w:t>product by</w:t>
            </w:r>
            <w:r w:rsidR="00E95B53" w:rsidRPr="00E95B53">
              <w:rPr>
                <w:rFonts w:cs="Arial"/>
                <w:sz w:val="18"/>
                <w:szCs w:val="18"/>
              </w:rPr>
              <w:t xml:space="preserve"> completing the nine segments of the lean canvas business model.  </w:t>
            </w:r>
            <w:r w:rsidR="00E95B53">
              <w:rPr>
                <w:rFonts w:cs="Arial"/>
                <w:sz w:val="18"/>
                <w:szCs w:val="18"/>
              </w:rPr>
              <w:t>The lean canvas business model incorporates the disciplines of business and enterprise and accounting in its segments, which are: problem, solution, key metrics, unique value proposition, unfair advantage, channels, customer segments, cost structure, and revenue str</w:t>
            </w:r>
            <w:r w:rsidR="00C05F5E">
              <w:rPr>
                <w:rFonts w:cs="Arial"/>
                <w:sz w:val="18"/>
                <w:szCs w:val="18"/>
              </w:rPr>
              <w:t>eams.  The students also</w:t>
            </w:r>
            <w:r w:rsidR="00E95B53">
              <w:rPr>
                <w:rFonts w:cs="Arial"/>
                <w:sz w:val="18"/>
                <w:szCs w:val="18"/>
              </w:rPr>
              <w:t xml:space="preserve"> c</w:t>
            </w:r>
            <w:r>
              <w:rPr>
                <w:rFonts w:cs="Arial"/>
                <w:sz w:val="18"/>
                <w:szCs w:val="18"/>
              </w:rPr>
              <w:t>onduct an industry analysis using</w:t>
            </w:r>
            <w:r w:rsidR="00E95B53">
              <w:rPr>
                <w:rFonts w:cs="Arial"/>
                <w:sz w:val="18"/>
                <w:szCs w:val="18"/>
              </w:rPr>
              <w:t xml:space="preserve"> qualitative and quantitative research.  The group prepare a </w:t>
            </w:r>
            <w:r w:rsidR="00B50F71">
              <w:rPr>
                <w:rFonts w:cs="Arial"/>
                <w:sz w:val="18"/>
                <w:szCs w:val="18"/>
              </w:rPr>
              <w:t xml:space="preserve">presentation which includes a </w:t>
            </w:r>
            <w:r w:rsidR="00E95B53">
              <w:rPr>
                <w:rFonts w:cs="Arial"/>
                <w:sz w:val="18"/>
                <w:szCs w:val="18"/>
              </w:rPr>
              <w:t xml:space="preserve">formal business pitch of their proposed business opportunity and present this to peers, parents, teachers and invited guests.  Students complete an individual report in which they reflect on their experience working with their </w:t>
            </w:r>
            <w:r>
              <w:rPr>
                <w:rFonts w:cs="Arial"/>
                <w:sz w:val="18"/>
                <w:szCs w:val="18"/>
              </w:rPr>
              <w:t xml:space="preserve">group members </w:t>
            </w:r>
            <w:r w:rsidR="00681F36">
              <w:rPr>
                <w:rFonts w:cs="Arial"/>
                <w:sz w:val="18"/>
                <w:szCs w:val="18"/>
              </w:rPr>
              <w:t xml:space="preserve">and critique their contribution towards the group outcome.  The students </w:t>
            </w:r>
            <w:r>
              <w:rPr>
                <w:rFonts w:cs="Arial"/>
                <w:sz w:val="18"/>
                <w:szCs w:val="18"/>
              </w:rPr>
              <w:t xml:space="preserve">reflect on their own learning </w:t>
            </w:r>
            <w:r w:rsidR="00681F36">
              <w:rPr>
                <w:rFonts w:cs="Arial"/>
                <w:sz w:val="18"/>
                <w:szCs w:val="18"/>
              </w:rPr>
              <w:t xml:space="preserve">and </w:t>
            </w:r>
            <w:r>
              <w:rPr>
                <w:rFonts w:cs="Arial"/>
                <w:sz w:val="18"/>
                <w:szCs w:val="18"/>
              </w:rPr>
              <w:t xml:space="preserve">the </w:t>
            </w:r>
            <w:r w:rsidR="00681F36">
              <w:rPr>
                <w:rFonts w:cs="Arial"/>
                <w:sz w:val="18"/>
                <w:szCs w:val="18"/>
              </w:rPr>
              <w:t>capabilities they developed</w:t>
            </w:r>
            <w:r>
              <w:rPr>
                <w:rFonts w:cs="Arial"/>
                <w:sz w:val="18"/>
                <w:szCs w:val="18"/>
              </w:rPr>
              <w:t>, including communication</w:t>
            </w:r>
            <w:r w:rsidR="00681F36">
              <w:rPr>
                <w:rFonts w:cs="Arial"/>
                <w:sz w:val="18"/>
                <w:szCs w:val="18"/>
              </w:rPr>
              <w:t>.</w:t>
            </w:r>
            <w:r>
              <w:rPr>
                <w:rFonts w:cs="Arial"/>
                <w:sz w:val="18"/>
                <w:szCs w:val="18"/>
              </w:rPr>
              <w:t xml:space="preserve">  Opportunities for peer assessment will be provided.</w:t>
            </w:r>
          </w:p>
        </w:tc>
        <w:tc>
          <w:tcPr>
            <w:tcW w:w="944" w:type="dxa"/>
            <w:shd w:val="clear" w:color="auto" w:fill="auto"/>
            <w:vAlign w:val="center"/>
          </w:tcPr>
          <w:p w:rsidR="00681F36" w:rsidRDefault="00681F36" w:rsidP="00745E96">
            <w:pPr>
              <w:pStyle w:val="ACLAPTableText"/>
              <w:jc w:val="center"/>
              <w:rPr>
                <w:rFonts w:cs="Arial"/>
                <w:sz w:val="18"/>
                <w:szCs w:val="18"/>
                <w:lang w:val="en-US"/>
              </w:rPr>
            </w:pPr>
            <w:r>
              <w:rPr>
                <w:rFonts w:cs="Arial"/>
                <w:sz w:val="18"/>
                <w:szCs w:val="18"/>
                <w:lang w:val="en-US"/>
              </w:rPr>
              <w:t>1</w:t>
            </w:r>
          </w:p>
          <w:p w:rsidR="00E95B53" w:rsidRPr="00E95B53" w:rsidRDefault="00681F36" w:rsidP="00745E96">
            <w:pPr>
              <w:pStyle w:val="ACLAPTableText"/>
              <w:jc w:val="center"/>
              <w:rPr>
                <w:rFonts w:cs="Arial"/>
                <w:sz w:val="18"/>
                <w:szCs w:val="18"/>
                <w:lang w:val="en-US"/>
              </w:rPr>
            </w:pPr>
            <w:r>
              <w:rPr>
                <w:rFonts w:cs="Arial"/>
                <w:sz w:val="18"/>
                <w:szCs w:val="18"/>
                <w:lang w:val="en-US"/>
              </w:rPr>
              <w:t>2</w:t>
            </w:r>
          </w:p>
        </w:tc>
        <w:tc>
          <w:tcPr>
            <w:tcW w:w="803" w:type="dxa"/>
            <w:vAlign w:val="center"/>
          </w:tcPr>
          <w:p w:rsidR="00681F36" w:rsidRDefault="00681F36" w:rsidP="00745E96">
            <w:pPr>
              <w:pStyle w:val="ACLAPTableText"/>
              <w:jc w:val="center"/>
              <w:rPr>
                <w:rFonts w:cs="Arial"/>
                <w:sz w:val="18"/>
                <w:szCs w:val="18"/>
                <w:lang w:val="en-US"/>
              </w:rPr>
            </w:pPr>
            <w:r>
              <w:rPr>
                <w:rFonts w:cs="Arial"/>
                <w:sz w:val="18"/>
                <w:szCs w:val="18"/>
                <w:lang w:val="en-US"/>
              </w:rPr>
              <w:t>1</w:t>
            </w:r>
          </w:p>
          <w:p w:rsidR="00681F36" w:rsidRDefault="00681F36" w:rsidP="00745E96">
            <w:pPr>
              <w:pStyle w:val="ACLAPTableText"/>
              <w:jc w:val="center"/>
              <w:rPr>
                <w:rFonts w:cs="Arial"/>
                <w:sz w:val="18"/>
                <w:szCs w:val="18"/>
                <w:lang w:val="en-US"/>
              </w:rPr>
            </w:pPr>
            <w:r>
              <w:rPr>
                <w:rFonts w:cs="Arial"/>
                <w:sz w:val="18"/>
                <w:szCs w:val="18"/>
                <w:lang w:val="en-US"/>
              </w:rPr>
              <w:t>2</w:t>
            </w:r>
          </w:p>
          <w:p w:rsidR="00681F36" w:rsidRPr="00E95B53" w:rsidRDefault="00681F36" w:rsidP="00745E96">
            <w:pPr>
              <w:pStyle w:val="ACLAPTableText"/>
              <w:jc w:val="center"/>
              <w:rPr>
                <w:rFonts w:cs="Arial"/>
                <w:sz w:val="18"/>
                <w:szCs w:val="18"/>
                <w:lang w:val="en-US"/>
              </w:rPr>
            </w:pPr>
            <w:r>
              <w:rPr>
                <w:rFonts w:cs="Arial"/>
                <w:sz w:val="18"/>
                <w:szCs w:val="18"/>
                <w:lang w:val="en-US"/>
              </w:rPr>
              <w:t>3</w:t>
            </w:r>
          </w:p>
        </w:tc>
        <w:tc>
          <w:tcPr>
            <w:tcW w:w="803" w:type="dxa"/>
            <w:shd w:val="clear" w:color="auto" w:fill="auto"/>
            <w:vAlign w:val="center"/>
          </w:tcPr>
          <w:p w:rsidR="00681F36" w:rsidRDefault="00681F36" w:rsidP="00745E96">
            <w:pPr>
              <w:pStyle w:val="ACLAPTableText"/>
              <w:jc w:val="center"/>
              <w:rPr>
                <w:rFonts w:cs="Arial"/>
                <w:sz w:val="18"/>
                <w:szCs w:val="18"/>
                <w:lang w:val="en-US"/>
              </w:rPr>
            </w:pPr>
            <w:r>
              <w:rPr>
                <w:rFonts w:cs="Arial"/>
                <w:sz w:val="18"/>
                <w:szCs w:val="18"/>
                <w:lang w:val="en-US"/>
              </w:rPr>
              <w:t>1</w:t>
            </w:r>
          </w:p>
          <w:p w:rsidR="00681F36" w:rsidRDefault="00681F36" w:rsidP="00745E96">
            <w:pPr>
              <w:pStyle w:val="ACLAPTableText"/>
              <w:jc w:val="center"/>
              <w:rPr>
                <w:rFonts w:cs="Arial"/>
                <w:sz w:val="18"/>
                <w:szCs w:val="18"/>
                <w:lang w:val="en-US"/>
              </w:rPr>
            </w:pPr>
            <w:r>
              <w:rPr>
                <w:rFonts w:cs="Arial"/>
                <w:sz w:val="18"/>
                <w:szCs w:val="18"/>
                <w:lang w:val="en-US"/>
              </w:rPr>
              <w:t>3</w:t>
            </w:r>
          </w:p>
          <w:p w:rsidR="00E95B53" w:rsidRPr="00E95B53" w:rsidRDefault="00681F36" w:rsidP="00745E96">
            <w:pPr>
              <w:pStyle w:val="ACLAPTableText"/>
              <w:jc w:val="center"/>
              <w:rPr>
                <w:rFonts w:cs="Arial"/>
                <w:sz w:val="18"/>
                <w:szCs w:val="18"/>
                <w:lang w:val="en-US"/>
              </w:rPr>
            </w:pPr>
            <w:r>
              <w:rPr>
                <w:rFonts w:cs="Arial"/>
                <w:sz w:val="18"/>
                <w:szCs w:val="18"/>
                <w:lang w:val="en-US"/>
              </w:rPr>
              <w:t>4</w:t>
            </w:r>
          </w:p>
        </w:tc>
        <w:tc>
          <w:tcPr>
            <w:tcW w:w="804" w:type="dxa"/>
            <w:shd w:val="clear" w:color="auto" w:fill="auto"/>
            <w:vAlign w:val="center"/>
          </w:tcPr>
          <w:p w:rsidR="00E95B53" w:rsidRPr="00E95B53" w:rsidRDefault="00681F36" w:rsidP="00745E96">
            <w:pPr>
              <w:pStyle w:val="ACLAPTableText"/>
              <w:jc w:val="center"/>
              <w:rPr>
                <w:rFonts w:cs="Arial"/>
                <w:sz w:val="18"/>
                <w:szCs w:val="18"/>
                <w:lang w:val="en-US"/>
              </w:rPr>
            </w:pPr>
            <w:r>
              <w:rPr>
                <w:rFonts w:cs="Arial"/>
                <w:sz w:val="18"/>
                <w:szCs w:val="18"/>
                <w:lang w:val="en-US"/>
              </w:rPr>
              <w:t>1</w:t>
            </w:r>
          </w:p>
        </w:tc>
        <w:tc>
          <w:tcPr>
            <w:tcW w:w="2741" w:type="dxa"/>
            <w:shd w:val="clear" w:color="auto" w:fill="auto"/>
            <w:vAlign w:val="center"/>
          </w:tcPr>
          <w:p w:rsidR="00E95B53" w:rsidRDefault="001A6E85" w:rsidP="00745E96">
            <w:pPr>
              <w:pStyle w:val="ACLAPTableText"/>
              <w:rPr>
                <w:sz w:val="18"/>
                <w:szCs w:val="18"/>
              </w:rPr>
            </w:pPr>
            <w:r>
              <w:rPr>
                <w:sz w:val="18"/>
                <w:szCs w:val="18"/>
              </w:rPr>
              <w:t>Group o</w:t>
            </w:r>
            <w:r w:rsidR="00681F36">
              <w:rPr>
                <w:sz w:val="18"/>
                <w:szCs w:val="18"/>
              </w:rPr>
              <w:t>utcome: Business pitch</w:t>
            </w:r>
            <w:r w:rsidR="00F4272E">
              <w:rPr>
                <w:sz w:val="18"/>
                <w:szCs w:val="18"/>
              </w:rPr>
              <w:t>.</w:t>
            </w:r>
          </w:p>
          <w:p w:rsidR="00745E96" w:rsidRDefault="00745E96" w:rsidP="00745E96">
            <w:pPr>
              <w:pStyle w:val="ACLAPTableText"/>
              <w:rPr>
                <w:sz w:val="18"/>
                <w:szCs w:val="18"/>
              </w:rPr>
            </w:pPr>
          </w:p>
          <w:p w:rsidR="00F4272E" w:rsidRDefault="00F4272E" w:rsidP="00745E96">
            <w:pPr>
              <w:pStyle w:val="ACLAPTableText"/>
              <w:rPr>
                <w:sz w:val="18"/>
                <w:szCs w:val="18"/>
              </w:rPr>
            </w:pPr>
            <w:r>
              <w:rPr>
                <w:sz w:val="18"/>
                <w:szCs w:val="18"/>
              </w:rPr>
              <w:t>Or</w:t>
            </w:r>
            <w:r w:rsidR="009C0C4E">
              <w:rPr>
                <w:sz w:val="18"/>
                <w:szCs w:val="18"/>
              </w:rPr>
              <w:t>al presentation with multimedia: maximum of 15 minutes.</w:t>
            </w:r>
          </w:p>
          <w:p w:rsidR="00F4272E" w:rsidRDefault="00F4272E" w:rsidP="00745E96">
            <w:pPr>
              <w:pStyle w:val="ACLAPTableText"/>
              <w:rPr>
                <w:sz w:val="18"/>
                <w:szCs w:val="18"/>
              </w:rPr>
            </w:pPr>
          </w:p>
          <w:p w:rsidR="00F4272E" w:rsidRPr="00E95B53" w:rsidRDefault="001A6E85" w:rsidP="00745E96">
            <w:pPr>
              <w:pStyle w:val="ACLAPTableText"/>
              <w:rPr>
                <w:sz w:val="18"/>
                <w:szCs w:val="18"/>
              </w:rPr>
            </w:pPr>
            <w:r>
              <w:rPr>
                <w:sz w:val="18"/>
                <w:szCs w:val="18"/>
              </w:rPr>
              <w:t>Individual r</w:t>
            </w:r>
            <w:r w:rsidR="00F4272E">
              <w:rPr>
                <w:sz w:val="18"/>
                <w:szCs w:val="18"/>
              </w:rPr>
              <w:t>eport: maximum of 750 words.</w:t>
            </w:r>
          </w:p>
        </w:tc>
      </w:tr>
      <w:tr w:rsidR="00681F36" w:rsidRPr="004963F3" w:rsidTr="00745E96">
        <w:trPr>
          <w:trHeight w:val="1713"/>
        </w:trPr>
        <w:tc>
          <w:tcPr>
            <w:tcW w:w="1668" w:type="dxa"/>
            <w:shd w:val="clear" w:color="auto" w:fill="auto"/>
            <w:vAlign w:val="center"/>
          </w:tcPr>
          <w:p w:rsidR="00681F36" w:rsidRDefault="00681F36" w:rsidP="00E1281C">
            <w:pPr>
              <w:pStyle w:val="LAPTableText"/>
              <w:jc w:val="center"/>
              <w:rPr>
                <w:b/>
                <w:lang w:val="en-US"/>
              </w:rPr>
            </w:pPr>
            <w:r>
              <w:rPr>
                <w:b/>
                <w:lang w:val="en-US"/>
              </w:rPr>
              <w:t>Assessment Type 2: Skills and Applications Tasks</w:t>
            </w:r>
          </w:p>
          <w:p w:rsidR="00681F36" w:rsidRDefault="00681F36" w:rsidP="00184AD2">
            <w:pPr>
              <w:rPr>
                <w:lang w:val="en-US"/>
              </w:rPr>
            </w:pPr>
          </w:p>
          <w:p w:rsidR="00681F36" w:rsidRPr="00184AD2" w:rsidRDefault="00681F36" w:rsidP="00184AD2">
            <w:pPr>
              <w:rPr>
                <w:sz w:val="20"/>
                <w:szCs w:val="20"/>
                <w:lang w:val="en-US"/>
              </w:rPr>
            </w:pPr>
            <w:r w:rsidRPr="00184AD2">
              <w:rPr>
                <w:b/>
                <w:sz w:val="20"/>
                <w:szCs w:val="20"/>
                <w:lang w:val="en-US"/>
              </w:rPr>
              <w:t xml:space="preserve">Weighting </w:t>
            </w:r>
            <w:r w:rsidR="00FE7751">
              <w:rPr>
                <w:b/>
                <w:sz w:val="20"/>
                <w:szCs w:val="20"/>
                <w:lang w:val="en-US"/>
              </w:rPr>
              <w:t>30</w:t>
            </w:r>
            <w:r w:rsidRPr="00184AD2">
              <w:rPr>
                <w:b/>
                <w:sz w:val="20"/>
                <w:szCs w:val="20"/>
                <w:lang w:val="en-US"/>
              </w:rPr>
              <w:t>%</w:t>
            </w:r>
          </w:p>
        </w:tc>
        <w:tc>
          <w:tcPr>
            <w:tcW w:w="7229" w:type="dxa"/>
            <w:shd w:val="clear" w:color="auto" w:fill="auto"/>
          </w:tcPr>
          <w:p w:rsidR="00B14D9E" w:rsidRPr="00B14D9E" w:rsidRDefault="00926931" w:rsidP="001A6E85">
            <w:pPr>
              <w:pStyle w:val="ACLAPTableText"/>
              <w:spacing w:before="60" w:after="60"/>
              <w:rPr>
                <w:rFonts w:cs="Arial"/>
                <w:color w:val="FF0000"/>
                <w:sz w:val="18"/>
                <w:szCs w:val="18"/>
              </w:rPr>
            </w:pPr>
            <w:r w:rsidRPr="00484D84">
              <w:rPr>
                <w:rFonts w:cs="Arial"/>
                <w:sz w:val="18"/>
                <w:szCs w:val="18"/>
              </w:rPr>
              <w:t>In the groups formed for the business pitch (Group Project)</w:t>
            </w:r>
            <w:r>
              <w:rPr>
                <w:rFonts w:cs="Arial"/>
                <w:sz w:val="18"/>
                <w:szCs w:val="18"/>
              </w:rPr>
              <w:t>, s</w:t>
            </w:r>
            <w:r w:rsidR="00C05F5E">
              <w:rPr>
                <w:rFonts w:cs="Arial"/>
                <w:sz w:val="18"/>
                <w:szCs w:val="18"/>
              </w:rPr>
              <w:t xml:space="preserve">tudents use their knowledge of marketing principles to </w:t>
            </w:r>
            <w:r w:rsidR="00B50F71">
              <w:rPr>
                <w:rFonts w:cs="Arial"/>
                <w:sz w:val="18"/>
                <w:szCs w:val="18"/>
              </w:rPr>
              <w:t xml:space="preserve">produce and </w:t>
            </w:r>
            <w:r w:rsidR="00C05F5E">
              <w:rPr>
                <w:rFonts w:cs="Arial"/>
                <w:sz w:val="18"/>
                <w:szCs w:val="18"/>
              </w:rPr>
              <w:t xml:space="preserve">present marketing material to </w:t>
            </w:r>
            <w:r w:rsidR="00C05F5E" w:rsidRPr="00484D84">
              <w:rPr>
                <w:rFonts w:cs="Arial"/>
                <w:sz w:val="18"/>
                <w:szCs w:val="18"/>
              </w:rPr>
              <w:t xml:space="preserve">take their product to market (for example: simple website, brochures, social media pages, slogans, business cards, video commercial).  They calculate and </w:t>
            </w:r>
            <w:r w:rsidR="00C05F5E" w:rsidRPr="001A6E85">
              <w:rPr>
                <w:rFonts w:cs="Arial"/>
                <w:sz w:val="18"/>
                <w:szCs w:val="18"/>
              </w:rPr>
              <w:t xml:space="preserve">present the </w:t>
            </w:r>
            <w:r w:rsidR="001A6E85">
              <w:rPr>
                <w:rFonts w:cs="Arial"/>
                <w:sz w:val="18"/>
                <w:szCs w:val="18"/>
              </w:rPr>
              <w:t xml:space="preserve">projected sales, estimated marketing costs, and calculate the </w:t>
            </w:r>
            <w:r w:rsidR="00C05F5E" w:rsidRPr="001A6E85">
              <w:rPr>
                <w:rFonts w:cs="Arial"/>
                <w:sz w:val="18"/>
                <w:szCs w:val="18"/>
              </w:rPr>
              <w:t>return on investment achieved from promoting their marketing materials thr</w:t>
            </w:r>
            <w:r w:rsidR="00C05F5E" w:rsidRPr="00484D84">
              <w:rPr>
                <w:rFonts w:cs="Arial"/>
                <w:sz w:val="18"/>
                <w:szCs w:val="18"/>
              </w:rPr>
              <w:t>ough channels such as the school newsletter, local paper, social media, local radio, and in person.</w:t>
            </w:r>
            <w:r w:rsidR="005C75B8" w:rsidRPr="00484D84">
              <w:rPr>
                <w:rFonts w:cs="Arial"/>
                <w:sz w:val="18"/>
                <w:szCs w:val="18"/>
              </w:rPr>
              <w:t xml:space="preserve">  </w:t>
            </w:r>
            <w:r w:rsidR="001A6E85">
              <w:rPr>
                <w:rFonts w:cs="Arial"/>
                <w:sz w:val="18"/>
                <w:szCs w:val="18"/>
              </w:rPr>
              <w:t>The group</w:t>
            </w:r>
            <w:r w:rsidR="00E0189D" w:rsidRPr="00484D84">
              <w:rPr>
                <w:rFonts w:cs="Arial"/>
                <w:sz w:val="18"/>
                <w:szCs w:val="18"/>
              </w:rPr>
              <w:t xml:space="preserve"> present a multimodal presentation</w:t>
            </w:r>
            <w:r w:rsidR="00A1397D" w:rsidRPr="00484D84">
              <w:rPr>
                <w:rFonts w:cs="Arial"/>
                <w:sz w:val="18"/>
                <w:szCs w:val="18"/>
              </w:rPr>
              <w:t xml:space="preserve"> to an audience of class members.</w:t>
            </w:r>
            <w:r w:rsidR="00E0189D" w:rsidRPr="00484D84">
              <w:rPr>
                <w:rFonts w:cs="Arial"/>
                <w:sz w:val="18"/>
                <w:szCs w:val="18"/>
              </w:rPr>
              <w:t xml:space="preserve">  The presentation </w:t>
            </w:r>
            <w:r w:rsidR="00A1397D" w:rsidRPr="00484D84">
              <w:rPr>
                <w:rFonts w:cs="Arial"/>
                <w:sz w:val="18"/>
                <w:szCs w:val="18"/>
              </w:rPr>
              <w:t xml:space="preserve">shows </w:t>
            </w:r>
            <w:r w:rsidR="00E0189D" w:rsidRPr="00484D84">
              <w:rPr>
                <w:rFonts w:cs="Arial"/>
                <w:sz w:val="18"/>
                <w:szCs w:val="18"/>
              </w:rPr>
              <w:t xml:space="preserve">their marketing materials </w:t>
            </w:r>
            <w:r w:rsidR="001A6E85">
              <w:rPr>
                <w:rFonts w:cs="Arial"/>
                <w:sz w:val="18"/>
                <w:szCs w:val="18"/>
              </w:rPr>
              <w:t xml:space="preserve">and the financial projections for their </w:t>
            </w:r>
            <w:r w:rsidR="00E0189D" w:rsidRPr="00484D84">
              <w:rPr>
                <w:rFonts w:cs="Arial"/>
                <w:sz w:val="18"/>
                <w:szCs w:val="18"/>
              </w:rPr>
              <w:t>product.</w:t>
            </w:r>
            <w:r w:rsidR="00B50F71" w:rsidRPr="00484D84">
              <w:rPr>
                <w:rFonts w:cs="Arial"/>
                <w:color w:val="FF0000"/>
                <w:sz w:val="18"/>
                <w:szCs w:val="18"/>
              </w:rPr>
              <w:t xml:space="preserve">  </w:t>
            </w:r>
            <w:r w:rsidR="005C75B8" w:rsidRPr="00484D84">
              <w:rPr>
                <w:rFonts w:cs="Arial"/>
                <w:sz w:val="18"/>
                <w:szCs w:val="18"/>
              </w:rPr>
              <w:t>Students evaluate their marketing campaign, including its successes</w:t>
            </w:r>
            <w:r w:rsidR="005C75B8">
              <w:rPr>
                <w:rFonts w:cs="Arial"/>
                <w:sz w:val="18"/>
                <w:szCs w:val="18"/>
              </w:rPr>
              <w:t xml:space="preserve"> and aspects they would change to better achieve their objectives.</w:t>
            </w:r>
            <w:r w:rsidR="00B14D9E">
              <w:rPr>
                <w:rFonts w:cs="Arial"/>
                <w:sz w:val="18"/>
                <w:szCs w:val="18"/>
              </w:rPr>
              <w:t xml:space="preserve"> </w:t>
            </w:r>
            <w:r w:rsidR="00E0189D">
              <w:rPr>
                <w:rFonts w:cs="Arial"/>
                <w:color w:val="FF0000"/>
                <w:sz w:val="18"/>
                <w:szCs w:val="18"/>
              </w:rPr>
              <w:t xml:space="preserve"> </w:t>
            </w:r>
            <w:r w:rsidR="00E0189D" w:rsidRPr="00E0189D">
              <w:rPr>
                <w:rFonts w:cs="Arial"/>
                <w:sz w:val="18"/>
                <w:szCs w:val="18"/>
              </w:rPr>
              <w:t xml:space="preserve">This evaluation is </w:t>
            </w:r>
            <w:r w:rsidR="009C0C4E">
              <w:rPr>
                <w:rFonts w:cs="Arial"/>
                <w:sz w:val="18"/>
                <w:szCs w:val="18"/>
              </w:rPr>
              <w:t xml:space="preserve">included in the presentation. </w:t>
            </w:r>
          </w:p>
        </w:tc>
        <w:tc>
          <w:tcPr>
            <w:tcW w:w="944" w:type="dxa"/>
            <w:shd w:val="clear" w:color="auto" w:fill="auto"/>
            <w:vAlign w:val="center"/>
          </w:tcPr>
          <w:p w:rsidR="00681F36" w:rsidRPr="00E95B53" w:rsidRDefault="005C75B8" w:rsidP="00745E96">
            <w:pPr>
              <w:pStyle w:val="ACLAPTableText"/>
              <w:jc w:val="center"/>
              <w:rPr>
                <w:rFonts w:cs="Arial"/>
                <w:sz w:val="18"/>
                <w:szCs w:val="18"/>
                <w:lang w:val="en-US"/>
              </w:rPr>
            </w:pPr>
            <w:r>
              <w:rPr>
                <w:rFonts w:cs="Arial"/>
                <w:sz w:val="18"/>
                <w:szCs w:val="18"/>
                <w:lang w:val="en-US"/>
              </w:rPr>
              <w:t>2</w:t>
            </w:r>
          </w:p>
        </w:tc>
        <w:tc>
          <w:tcPr>
            <w:tcW w:w="803" w:type="dxa"/>
            <w:vAlign w:val="center"/>
          </w:tcPr>
          <w:p w:rsidR="005C75B8" w:rsidRDefault="005C75B8" w:rsidP="00745E96">
            <w:pPr>
              <w:pStyle w:val="ACLAPTableText"/>
              <w:jc w:val="center"/>
              <w:rPr>
                <w:rFonts w:cs="Arial"/>
                <w:sz w:val="18"/>
                <w:szCs w:val="18"/>
                <w:lang w:val="en-US"/>
              </w:rPr>
            </w:pPr>
            <w:r>
              <w:rPr>
                <w:rFonts w:cs="Arial"/>
                <w:sz w:val="18"/>
                <w:szCs w:val="18"/>
                <w:lang w:val="en-US"/>
              </w:rPr>
              <w:t>1</w:t>
            </w:r>
          </w:p>
          <w:p w:rsidR="005C75B8" w:rsidRPr="00E95B53" w:rsidRDefault="005C75B8" w:rsidP="00745E96">
            <w:pPr>
              <w:pStyle w:val="ACLAPTableText"/>
              <w:jc w:val="center"/>
              <w:rPr>
                <w:rFonts w:cs="Arial"/>
                <w:sz w:val="18"/>
                <w:szCs w:val="18"/>
                <w:lang w:val="en-US"/>
              </w:rPr>
            </w:pPr>
            <w:r>
              <w:rPr>
                <w:rFonts w:cs="Arial"/>
                <w:sz w:val="18"/>
                <w:szCs w:val="18"/>
                <w:lang w:val="en-US"/>
              </w:rPr>
              <w:t>2</w:t>
            </w:r>
          </w:p>
        </w:tc>
        <w:tc>
          <w:tcPr>
            <w:tcW w:w="803" w:type="dxa"/>
            <w:shd w:val="clear" w:color="auto" w:fill="auto"/>
            <w:vAlign w:val="center"/>
          </w:tcPr>
          <w:p w:rsidR="00681F36" w:rsidRPr="00E95B53" w:rsidRDefault="00681F36" w:rsidP="00745E96">
            <w:pPr>
              <w:pStyle w:val="ACLAPTableText"/>
              <w:jc w:val="center"/>
              <w:rPr>
                <w:rFonts w:cs="Arial"/>
                <w:sz w:val="18"/>
                <w:szCs w:val="18"/>
                <w:lang w:val="en-US"/>
              </w:rPr>
            </w:pPr>
          </w:p>
        </w:tc>
        <w:tc>
          <w:tcPr>
            <w:tcW w:w="804" w:type="dxa"/>
            <w:shd w:val="clear" w:color="auto" w:fill="auto"/>
            <w:vAlign w:val="center"/>
          </w:tcPr>
          <w:p w:rsidR="00681F36" w:rsidRDefault="005C75B8" w:rsidP="00745E96">
            <w:pPr>
              <w:pStyle w:val="ACLAPTableText"/>
              <w:jc w:val="center"/>
              <w:rPr>
                <w:rFonts w:cs="Arial"/>
                <w:sz w:val="18"/>
                <w:szCs w:val="18"/>
                <w:lang w:val="en-US"/>
              </w:rPr>
            </w:pPr>
            <w:r>
              <w:rPr>
                <w:rFonts w:cs="Arial"/>
                <w:sz w:val="18"/>
                <w:szCs w:val="18"/>
                <w:lang w:val="en-US"/>
              </w:rPr>
              <w:t>1</w:t>
            </w:r>
          </w:p>
          <w:p w:rsidR="005C75B8" w:rsidRPr="00E95B53" w:rsidRDefault="005C75B8" w:rsidP="00745E96">
            <w:pPr>
              <w:pStyle w:val="ACLAPTableText"/>
              <w:jc w:val="center"/>
              <w:rPr>
                <w:rFonts w:cs="Arial"/>
                <w:sz w:val="18"/>
                <w:szCs w:val="18"/>
                <w:lang w:val="en-US"/>
              </w:rPr>
            </w:pPr>
            <w:r>
              <w:rPr>
                <w:rFonts w:cs="Arial"/>
                <w:sz w:val="18"/>
                <w:szCs w:val="18"/>
                <w:lang w:val="en-US"/>
              </w:rPr>
              <w:t>2</w:t>
            </w:r>
          </w:p>
        </w:tc>
        <w:tc>
          <w:tcPr>
            <w:tcW w:w="2741" w:type="dxa"/>
            <w:shd w:val="clear" w:color="auto" w:fill="auto"/>
            <w:vAlign w:val="center"/>
          </w:tcPr>
          <w:p w:rsidR="00681F36" w:rsidRDefault="00E0189D" w:rsidP="00745E96">
            <w:pPr>
              <w:pStyle w:val="ACLAPTableText"/>
              <w:rPr>
                <w:sz w:val="18"/>
                <w:szCs w:val="18"/>
              </w:rPr>
            </w:pPr>
            <w:r>
              <w:rPr>
                <w:sz w:val="18"/>
                <w:szCs w:val="18"/>
              </w:rPr>
              <w:t xml:space="preserve">Multimodal </w:t>
            </w:r>
            <w:r w:rsidR="005C75B8">
              <w:rPr>
                <w:sz w:val="18"/>
                <w:szCs w:val="18"/>
              </w:rPr>
              <w:t>presentation of marketing material.</w:t>
            </w:r>
          </w:p>
          <w:p w:rsidR="005C75B8" w:rsidRDefault="005C75B8" w:rsidP="00745E96">
            <w:pPr>
              <w:pStyle w:val="ACLAPTableText"/>
              <w:rPr>
                <w:sz w:val="18"/>
                <w:szCs w:val="18"/>
              </w:rPr>
            </w:pPr>
          </w:p>
          <w:p w:rsidR="009C0C4E" w:rsidRPr="00A1397D" w:rsidRDefault="00A1397D" w:rsidP="00745E96">
            <w:pPr>
              <w:pStyle w:val="ACLAPTableText"/>
              <w:rPr>
                <w:sz w:val="18"/>
                <w:szCs w:val="18"/>
              </w:rPr>
            </w:pPr>
            <w:r>
              <w:rPr>
                <w:sz w:val="18"/>
                <w:szCs w:val="18"/>
              </w:rPr>
              <w:t>Maximum of 6 minutes.</w:t>
            </w:r>
          </w:p>
        </w:tc>
      </w:tr>
      <w:tr w:rsidR="00FE7751" w:rsidRPr="004963F3" w:rsidTr="00745E96">
        <w:trPr>
          <w:trHeight w:val="1830"/>
        </w:trPr>
        <w:tc>
          <w:tcPr>
            <w:tcW w:w="1668" w:type="dxa"/>
            <w:tcBorders>
              <w:top w:val="single" w:sz="4" w:space="0" w:color="auto"/>
            </w:tcBorders>
            <w:shd w:val="clear" w:color="auto" w:fill="auto"/>
            <w:vAlign w:val="center"/>
          </w:tcPr>
          <w:p w:rsidR="00FE7751" w:rsidRPr="00F40B4F" w:rsidRDefault="00FE7751" w:rsidP="00184AD2">
            <w:pPr>
              <w:pStyle w:val="LAPTableText"/>
              <w:jc w:val="center"/>
              <w:rPr>
                <w:b/>
                <w:lang w:val="en-US"/>
              </w:rPr>
            </w:pPr>
            <w:r>
              <w:rPr>
                <w:b/>
                <w:lang w:val="en-US"/>
              </w:rPr>
              <w:t>Assessment Type 3: Analysis</w:t>
            </w:r>
          </w:p>
          <w:p w:rsidR="00FE7751" w:rsidRPr="00F40B4F" w:rsidRDefault="00FE7751" w:rsidP="00E1281C">
            <w:pPr>
              <w:pStyle w:val="LAPTableText"/>
              <w:jc w:val="center"/>
              <w:rPr>
                <w:b/>
                <w:lang w:val="en-US"/>
              </w:rPr>
            </w:pPr>
          </w:p>
          <w:p w:rsidR="00FE7751" w:rsidRPr="00F40B4F" w:rsidRDefault="00FE7751" w:rsidP="00E1281C">
            <w:pPr>
              <w:pStyle w:val="LAPTableText"/>
              <w:jc w:val="center"/>
              <w:rPr>
                <w:b/>
                <w:lang w:val="en-US"/>
              </w:rPr>
            </w:pPr>
            <w:r w:rsidRPr="00F40B4F">
              <w:rPr>
                <w:b/>
                <w:lang w:val="en-US"/>
              </w:rPr>
              <w:t>Weighting</w:t>
            </w:r>
          </w:p>
          <w:p w:rsidR="00FE7751" w:rsidRPr="00F40B4F" w:rsidRDefault="00FE7751" w:rsidP="00E1281C">
            <w:pPr>
              <w:pStyle w:val="LAPTableText"/>
              <w:jc w:val="center"/>
              <w:rPr>
                <w:b/>
                <w:lang w:val="en-US"/>
              </w:rPr>
            </w:pPr>
            <w:r w:rsidRPr="00FE7751">
              <w:rPr>
                <w:b/>
                <w:szCs w:val="20"/>
                <w:lang w:val="en-US"/>
              </w:rPr>
              <w:t>30</w:t>
            </w:r>
            <w:r w:rsidRPr="00F40B4F">
              <w:rPr>
                <w:b/>
                <w:sz w:val="24"/>
                <w:szCs w:val="24"/>
                <w:lang w:val="en-US"/>
              </w:rPr>
              <w:t>%</w:t>
            </w:r>
          </w:p>
        </w:tc>
        <w:tc>
          <w:tcPr>
            <w:tcW w:w="7229" w:type="dxa"/>
            <w:tcBorders>
              <w:top w:val="single" w:sz="4" w:space="0" w:color="auto"/>
            </w:tcBorders>
            <w:shd w:val="clear" w:color="auto" w:fill="auto"/>
          </w:tcPr>
          <w:p w:rsidR="00FE7751" w:rsidRPr="00E95B53" w:rsidRDefault="00DE6406" w:rsidP="00745E96">
            <w:pPr>
              <w:pStyle w:val="ACLAPTableText"/>
              <w:spacing w:before="60" w:after="60"/>
              <w:rPr>
                <w:rFonts w:cs="Arial"/>
                <w:sz w:val="18"/>
                <w:szCs w:val="18"/>
                <w:lang w:val="en-US"/>
              </w:rPr>
            </w:pPr>
            <w:r>
              <w:rPr>
                <w:rFonts w:cs="Arial"/>
                <w:sz w:val="18"/>
                <w:szCs w:val="18"/>
                <w:lang w:val="en-US"/>
              </w:rPr>
              <w:t xml:space="preserve">Students write an essay under supervision in which they </w:t>
            </w:r>
            <w:proofErr w:type="spellStart"/>
            <w:r>
              <w:rPr>
                <w:rFonts w:cs="Arial"/>
                <w:sz w:val="18"/>
                <w:szCs w:val="18"/>
                <w:lang w:val="en-US"/>
              </w:rPr>
              <w:t>analyse</w:t>
            </w:r>
            <w:proofErr w:type="spellEnd"/>
            <w:r>
              <w:rPr>
                <w:rFonts w:cs="Arial"/>
                <w:sz w:val="18"/>
                <w:szCs w:val="18"/>
                <w:lang w:val="en-US"/>
              </w:rPr>
              <w:t xml:space="preserve"> and </w:t>
            </w:r>
            <w:proofErr w:type="spellStart"/>
            <w:r>
              <w:rPr>
                <w:rFonts w:cs="Arial"/>
                <w:sz w:val="18"/>
                <w:szCs w:val="18"/>
                <w:lang w:val="en-US"/>
              </w:rPr>
              <w:t>synthesise</w:t>
            </w:r>
            <w:proofErr w:type="spellEnd"/>
            <w:r>
              <w:rPr>
                <w:rFonts w:cs="Arial"/>
                <w:sz w:val="18"/>
                <w:szCs w:val="18"/>
                <w:lang w:val="en-US"/>
              </w:rPr>
              <w:t xml:space="preserve"> information from different sources including financial statements, sales data and pricing information.  Students demonstrate their understanding of business models and their knowledge </w:t>
            </w:r>
            <w:r w:rsidR="000F7894">
              <w:rPr>
                <w:rFonts w:cs="Arial"/>
                <w:sz w:val="18"/>
                <w:szCs w:val="18"/>
                <w:lang w:val="en-US"/>
              </w:rPr>
              <w:t>and understanding of the disciplines;</w:t>
            </w:r>
            <w:r>
              <w:rPr>
                <w:rFonts w:cs="Arial"/>
                <w:sz w:val="18"/>
                <w:szCs w:val="18"/>
                <w:lang w:val="en-US"/>
              </w:rPr>
              <w:t xml:space="preserve"> business and enterprise and accounting.  They also review their understanding of business terminology, business structures, and business planning practices used to successfully validate and build a business.</w:t>
            </w:r>
            <w:r w:rsidR="000F7894">
              <w:rPr>
                <w:rFonts w:cs="Arial"/>
                <w:sz w:val="18"/>
                <w:szCs w:val="18"/>
                <w:lang w:val="en-US"/>
              </w:rPr>
              <w:t xml:space="preserve">  Students communicate their insights and ideas about the learning interest, Business and Innovation.</w:t>
            </w:r>
          </w:p>
        </w:tc>
        <w:tc>
          <w:tcPr>
            <w:tcW w:w="944" w:type="dxa"/>
            <w:tcBorders>
              <w:top w:val="single" w:sz="4" w:space="0" w:color="auto"/>
            </w:tcBorders>
            <w:shd w:val="clear" w:color="auto" w:fill="auto"/>
            <w:vAlign w:val="center"/>
          </w:tcPr>
          <w:p w:rsidR="00FE7751" w:rsidRPr="00E95B53" w:rsidRDefault="00DE6406" w:rsidP="00745E96">
            <w:pPr>
              <w:pStyle w:val="ACLAPTableText"/>
              <w:jc w:val="center"/>
              <w:rPr>
                <w:rFonts w:cs="Arial"/>
                <w:sz w:val="18"/>
                <w:szCs w:val="18"/>
                <w:lang w:val="en-US"/>
              </w:rPr>
            </w:pPr>
            <w:r>
              <w:rPr>
                <w:rFonts w:cs="Arial"/>
                <w:sz w:val="18"/>
                <w:szCs w:val="18"/>
                <w:lang w:val="en-US"/>
              </w:rPr>
              <w:t>1</w:t>
            </w:r>
          </w:p>
        </w:tc>
        <w:tc>
          <w:tcPr>
            <w:tcW w:w="803" w:type="dxa"/>
            <w:tcBorders>
              <w:top w:val="single" w:sz="4" w:space="0" w:color="auto"/>
            </w:tcBorders>
            <w:vAlign w:val="center"/>
          </w:tcPr>
          <w:p w:rsidR="00DE6406" w:rsidRPr="00E95B53" w:rsidRDefault="00DE6406" w:rsidP="00745E96">
            <w:pPr>
              <w:pStyle w:val="ACLAPTableText"/>
              <w:jc w:val="center"/>
              <w:rPr>
                <w:rFonts w:cs="Arial"/>
                <w:sz w:val="18"/>
                <w:szCs w:val="18"/>
                <w:lang w:val="en-US"/>
              </w:rPr>
            </w:pPr>
          </w:p>
        </w:tc>
        <w:tc>
          <w:tcPr>
            <w:tcW w:w="803" w:type="dxa"/>
            <w:tcBorders>
              <w:top w:val="single" w:sz="4" w:space="0" w:color="auto"/>
            </w:tcBorders>
            <w:shd w:val="clear" w:color="auto" w:fill="auto"/>
            <w:vAlign w:val="center"/>
          </w:tcPr>
          <w:p w:rsidR="00FE7751" w:rsidRDefault="00DE6406" w:rsidP="00745E96">
            <w:pPr>
              <w:pStyle w:val="ACLAPTableText"/>
              <w:jc w:val="center"/>
              <w:rPr>
                <w:rFonts w:cs="Arial"/>
                <w:sz w:val="18"/>
                <w:szCs w:val="18"/>
                <w:lang w:val="en-US"/>
              </w:rPr>
            </w:pPr>
            <w:r>
              <w:rPr>
                <w:rFonts w:cs="Arial"/>
                <w:sz w:val="18"/>
                <w:szCs w:val="18"/>
                <w:lang w:val="en-US"/>
              </w:rPr>
              <w:t>1</w:t>
            </w:r>
          </w:p>
          <w:p w:rsidR="00DE6406" w:rsidRDefault="00DE6406" w:rsidP="00745E96">
            <w:pPr>
              <w:pStyle w:val="ACLAPTableText"/>
              <w:jc w:val="center"/>
              <w:rPr>
                <w:rFonts w:cs="Arial"/>
                <w:sz w:val="18"/>
                <w:szCs w:val="18"/>
                <w:lang w:val="en-US"/>
              </w:rPr>
            </w:pPr>
            <w:r>
              <w:rPr>
                <w:rFonts w:cs="Arial"/>
                <w:sz w:val="18"/>
                <w:szCs w:val="18"/>
                <w:lang w:val="en-US"/>
              </w:rPr>
              <w:t>2</w:t>
            </w:r>
          </w:p>
          <w:p w:rsidR="00DE6406" w:rsidRPr="00E95B53" w:rsidRDefault="00DE6406" w:rsidP="00745E96">
            <w:pPr>
              <w:pStyle w:val="ACLAPTableText"/>
              <w:jc w:val="center"/>
              <w:rPr>
                <w:rFonts w:cs="Arial"/>
                <w:sz w:val="18"/>
                <w:szCs w:val="18"/>
                <w:lang w:val="en-US"/>
              </w:rPr>
            </w:pPr>
            <w:r>
              <w:rPr>
                <w:rFonts w:cs="Arial"/>
                <w:sz w:val="18"/>
                <w:szCs w:val="18"/>
                <w:lang w:val="en-US"/>
              </w:rPr>
              <w:t>3</w:t>
            </w:r>
          </w:p>
        </w:tc>
        <w:tc>
          <w:tcPr>
            <w:tcW w:w="804" w:type="dxa"/>
            <w:tcBorders>
              <w:top w:val="single" w:sz="4" w:space="0" w:color="auto"/>
            </w:tcBorders>
            <w:shd w:val="clear" w:color="auto" w:fill="auto"/>
            <w:vAlign w:val="center"/>
          </w:tcPr>
          <w:p w:rsidR="00FE7751" w:rsidRPr="00E95B53" w:rsidRDefault="00DE6406" w:rsidP="00745E96">
            <w:pPr>
              <w:pStyle w:val="ACLAPTableText"/>
              <w:jc w:val="center"/>
              <w:rPr>
                <w:rFonts w:cs="Arial"/>
                <w:sz w:val="18"/>
                <w:szCs w:val="18"/>
                <w:lang w:val="en-US"/>
              </w:rPr>
            </w:pPr>
            <w:r>
              <w:rPr>
                <w:rFonts w:cs="Arial"/>
                <w:sz w:val="18"/>
                <w:szCs w:val="18"/>
                <w:lang w:val="en-US"/>
              </w:rPr>
              <w:t>2</w:t>
            </w:r>
          </w:p>
        </w:tc>
        <w:tc>
          <w:tcPr>
            <w:tcW w:w="2741" w:type="dxa"/>
            <w:tcBorders>
              <w:top w:val="single" w:sz="4" w:space="0" w:color="auto"/>
            </w:tcBorders>
            <w:shd w:val="clear" w:color="auto" w:fill="auto"/>
            <w:vAlign w:val="center"/>
          </w:tcPr>
          <w:p w:rsidR="00FE7751" w:rsidRPr="00E95B53" w:rsidRDefault="00DE6406" w:rsidP="00745E96">
            <w:pPr>
              <w:pStyle w:val="ACLAPTableText"/>
              <w:rPr>
                <w:sz w:val="18"/>
                <w:szCs w:val="18"/>
              </w:rPr>
            </w:pPr>
            <w:r>
              <w:rPr>
                <w:sz w:val="18"/>
                <w:szCs w:val="18"/>
              </w:rPr>
              <w:t>Written essay: maximum of 1000 words.</w:t>
            </w:r>
          </w:p>
        </w:tc>
      </w:tr>
    </w:tbl>
    <w:p w:rsidR="00A1397D" w:rsidRPr="00745E96" w:rsidRDefault="00A1397D" w:rsidP="00E0189D">
      <w:pPr>
        <w:rPr>
          <w:rFonts w:eastAsia="SimSun" w:cs="Arial"/>
          <w:b/>
          <w:bCs/>
          <w:i/>
          <w:iCs/>
          <w:sz w:val="4"/>
          <w:szCs w:val="4"/>
          <w:lang w:val="en-US"/>
        </w:rPr>
      </w:pPr>
    </w:p>
    <w:p w:rsidR="00E0189D" w:rsidRDefault="00E0189D" w:rsidP="00E0189D">
      <w:pPr>
        <w:rPr>
          <w:rFonts w:eastAsia="SimSun" w:cs="Arial"/>
          <w:i/>
          <w:iCs/>
          <w:sz w:val="20"/>
          <w:szCs w:val="20"/>
          <w:lang w:val="en-US"/>
        </w:rPr>
      </w:pPr>
      <w:proofErr w:type="gramStart"/>
      <w:r>
        <w:rPr>
          <w:rFonts w:eastAsia="SimSun" w:cs="Arial"/>
          <w:b/>
          <w:bCs/>
          <w:i/>
          <w:iCs/>
          <w:sz w:val="20"/>
          <w:szCs w:val="20"/>
          <w:lang w:val="en-US"/>
        </w:rPr>
        <w:t>Three or Four assessments.</w:t>
      </w:r>
      <w:proofErr w:type="gramEnd"/>
      <w:r>
        <w:rPr>
          <w:rFonts w:eastAsia="SimSun" w:cs="Arial"/>
          <w:b/>
          <w:bCs/>
          <w:i/>
          <w:iCs/>
          <w:sz w:val="20"/>
          <w:szCs w:val="20"/>
          <w:lang w:val="en-US"/>
        </w:rPr>
        <w:t xml:space="preserve"> </w:t>
      </w:r>
      <w:r w:rsidRPr="004963F3">
        <w:rPr>
          <w:rFonts w:eastAsia="SimSun" w:cs="Arial"/>
          <w:i/>
          <w:iCs/>
          <w:sz w:val="20"/>
          <w:szCs w:val="20"/>
          <w:lang w:val="en-US"/>
        </w:rPr>
        <w:t>Please refer to the</w:t>
      </w:r>
      <w:r>
        <w:rPr>
          <w:rFonts w:eastAsia="SimSun" w:cs="Arial"/>
          <w:i/>
          <w:iCs/>
          <w:sz w:val="20"/>
          <w:szCs w:val="20"/>
          <w:lang w:val="en-US"/>
        </w:rPr>
        <w:t xml:space="preserve"> Stage 1 Cross Disciplinary Studies subject o</w:t>
      </w:r>
      <w:r w:rsidRPr="004963F3">
        <w:rPr>
          <w:rFonts w:eastAsia="SimSun" w:cs="Arial"/>
          <w:i/>
          <w:iCs/>
          <w:sz w:val="20"/>
          <w:szCs w:val="20"/>
          <w:lang w:val="en-US"/>
        </w:rPr>
        <w:t>utline.</w:t>
      </w:r>
    </w:p>
    <w:p w:rsidR="00E461EF" w:rsidRPr="00745E96" w:rsidRDefault="00E461EF" w:rsidP="0047235B">
      <w:pPr>
        <w:rPr>
          <w:rFonts w:eastAsia="SimSun" w:cs="Arial"/>
          <w:i/>
          <w:iCs/>
          <w:sz w:val="4"/>
          <w:szCs w:val="4"/>
          <w:lang w:val="en-US"/>
        </w:rPr>
      </w:pPr>
    </w:p>
    <w:p w:rsidR="00BB10C3" w:rsidRPr="001A6E85" w:rsidRDefault="003A74DF" w:rsidP="0047235B">
      <w:pPr>
        <w:rPr>
          <w:rFonts w:eastAsia="SimSun" w:cs="Arial"/>
          <w:i/>
          <w:iCs/>
          <w:sz w:val="20"/>
          <w:szCs w:val="18"/>
          <w:lang w:val="en-US"/>
        </w:rPr>
      </w:pPr>
      <w:proofErr w:type="gramStart"/>
      <w:r>
        <w:rPr>
          <w:rFonts w:eastAsia="SimSun" w:cs="Arial"/>
          <w:i/>
          <w:iCs/>
          <w:sz w:val="20"/>
          <w:szCs w:val="18"/>
          <w:lang w:val="en-US"/>
        </w:rPr>
        <w:t>Adapted</w:t>
      </w:r>
      <w:bookmarkStart w:id="0" w:name="_GoBack"/>
      <w:bookmarkEnd w:id="0"/>
      <w:r w:rsidR="00BB10C3" w:rsidRPr="001A6E85">
        <w:rPr>
          <w:rFonts w:eastAsia="SimSun" w:cs="Arial"/>
          <w:i/>
          <w:iCs/>
          <w:sz w:val="20"/>
          <w:szCs w:val="18"/>
          <w:lang w:val="en-US"/>
        </w:rPr>
        <w:t xml:space="preserve"> with the kind permission of </w:t>
      </w:r>
      <w:proofErr w:type="spellStart"/>
      <w:r w:rsidR="00BB10C3" w:rsidRPr="001A6E85">
        <w:rPr>
          <w:rFonts w:eastAsia="SimSun" w:cs="Arial"/>
          <w:i/>
          <w:iCs/>
          <w:sz w:val="20"/>
          <w:szCs w:val="18"/>
          <w:lang w:val="en-US"/>
        </w:rPr>
        <w:t>Blackfriars</w:t>
      </w:r>
      <w:proofErr w:type="spellEnd"/>
      <w:r w:rsidR="00BB10C3" w:rsidRPr="001A6E85">
        <w:rPr>
          <w:rFonts w:eastAsia="SimSun" w:cs="Arial"/>
          <w:i/>
          <w:iCs/>
          <w:sz w:val="20"/>
          <w:szCs w:val="18"/>
          <w:lang w:val="en-US"/>
        </w:rPr>
        <w:t xml:space="preserve"> Priory School</w:t>
      </w:r>
      <w:r w:rsidR="00745E96" w:rsidRPr="001A6E85">
        <w:rPr>
          <w:rFonts w:eastAsia="SimSun" w:cs="Arial"/>
          <w:i/>
          <w:iCs/>
          <w:sz w:val="20"/>
          <w:szCs w:val="18"/>
          <w:lang w:val="en-US"/>
        </w:rPr>
        <w:t>.</w:t>
      </w:r>
      <w:proofErr w:type="gramEnd"/>
    </w:p>
    <w:sectPr w:rsidR="00BB10C3" w:rsidRPr="001A6E85" w:rsidSect="00745E96">
      <w:headerReference w:type="first" r:id="rId10"/>
      <w:footerReference w:type="first" r:id="rId11"/>
      <w:pgSz w:w="16838" w:h="11906" w:orient="landscape" w:code="237"/>
      <w:pgMar w:top="701" w:right="1134" w:bottom="851" w:left="1134" w:header="284"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8CB" w:rsidRDefault="00C238CB" w:rsidP="002166A4">
      <w:r>
        <w:separator/>
      </w:r>
    </w:p>
  </w:endnote>
  <w:endnote w:type="continuationSeparator" w:id="0">
    <w:p w:rsidR="00C238CB" w:rsidRDefault="00C238CB"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3A74DF">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A74DF">
      <w:rPr>
        <w:noProof/>
      </w:rPr>
      <w:t>2</w:t>
    </w:r>
    <w:r w:rsidRPr="00D128A8">
      <w:fldChar w:fldCharType="end"/>
    </w:r>
    <w:r>
      <w:rPr>
        <w:sz w:val="18"/>
      </w:rPr>
      <w:tab/>
    </w:r>
    <w:r>
      <w:t xml:space="preserve">Stage 1 </w:t>
    </w:r>
    <w:r w:rsidR="00184AD2">
      <w:t xml:space="preserve">Cross Disciplinary Studies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5771B4">
        <w:t>A509901</w:t>
      </w:r>
    </w:fldSimple>
    <w:r w:rsidR="00E461EF" w:rsidRPr="00AD3BD3">
      <w:t xml:space="preserve"> </w:t>
    </w:r>
    <w:r w:rsidRPr="00AD3BD3">
      <w:t>(</w:t>
    </w:r>
    <w:r w:rsidR="003A74DF">
      <w:t>created November</w:t>
    </w:r>
    <w:r w:rsidR="00184AD2">
      <w:t xml:space="preserve">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3A74DF">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A74DF">
      <w:rPr>
        <w:noProof/>
      </w:rPr>
      <w:t>2</w:t>
    </w:r>
    <w:r w:rsidRPr="00D128A8">
      <w:fldChar w:fldCharType="end"/>
    </w:r>
    <w:r>
      <w:rPr>
        <w:sz w:val="18"/>
      </w:rPr>
      <w:tab/>
    </w:r>
    <w:r>
      <w:t xml:space="preserve">Stage 1 </w:t>
    </w:r>
    <w:r w:rsidR="00184AD2">
      <w:t xml:space="preserve">Cross Disciplinary Studies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9777A1">
        <w:t>A580792</w:t>
      </w:r>
    </w:fldSimple>
    <w:r w:rsidR="00E461EF" w:rsidRPr="00AD3BD3">
      <w:t xml:space="preserve"> </w:t>
    </w:r>
    <w:r w:rsidRPr="00AD3BD3">
      <w:t>(</w:t>
    </w:r>
    <w:r w:rsidR="003A74DF">
      <w:t>created</w:t>
    </w:r>
    <w:r>
      <w:t xml:space="preserve"> </w:t>
    </w:r>
    <w:r w:rsidR="003A74DF">
      <w:t>November</w:t>
    </w:r>
    <w:r w:rsidR="00184AD2">
      <w:t xml:space="preserve"> 2016</w:t>
    </w:r>
    <w:r>
      <w:t>)</w:t>
    </w:r>
  </w:p>
  <w:p w:rsidR="00460FB4" w:rsidRPr="001E7C19" w:rsidRDefault="00460FB4" w:rsidP="00745E96">
    <w:pPr>
      <w:pStyle w:val="LAPFooter"/>
      <w:tabs>
        <w:tab w:val="clear" w:pos="9639"/>
        <w:tab w:val="left" w:pos="885"/>
        <w:tab w:val="right" w:pos="14459"/>
      </w:tabs>
    </w:pPr>
    <w:r w:rsidRPr="00AD3BD3">
      <w:tab/>
    </w:r>
    <w:r w:rsidR="00745E96">
      <w:tab/>
    </w:r>
    <w:r w:rsidRPr="00AD3BD3">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8CB" w:rsidRDefault="00C238CB" w:rsidP="002166A4">
      <w:r>
        <w:separator/>
      </w:r>
    </w:p>
  </w:footnote>
  <w:footnote w:type="continuationSeparator" w:id="0">
    <w:p w:rsidR="00C238CB" w:rsidRDefault="00C238CB"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1D5D"/>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0F7894"/>
    <w:rsid w:val="00101E10"/>
    <w:rsid w:val="00102B90"/>
    <w:rsid w:val="00106DA3"/>
    <w:rsid w:val="00110A29"/>
    <w:rsid w:val="00126982"/>
    <w:rsid w:val="00145879"/>
    <w:rsid w:val="00151F7A"/>
    <w:rsid w:val="00163751"/>
    <w:rsid w:val="00165366"/>
    <w:rsid w:val="00172292"/>
    <w:rsid w:val="0017434A"/>
    <w:rsid w:val="00174F7C"/>
    <w:rsid w:val="00180F61"/>
    <w:rsid w:val="00184AD2"/>
    <w:rsid w:val="00191CA3"/>
    <w:rsid w:val="001936A7"/>
    <w:rsid w:val="00196FAF"/>
    <w:rsid w:val="001A0CB2"/>
    <w:rsid w:val="001A6E85"/>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7D7"/>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06CE"/>
    <w:rsid w:val="00331F17"/>
    <w:rsid w:val="0033456B"/>
    <w:rsid w:val="00342C6D"/>
    <w:rsid w:val="003432DA"/>
    <w:rsid w:val="00346026"/>
    <w:rsid w:val="0035263D"/>
    <w:rsid w:val="003740AD"/>
    <w:rsid w:val="00375843"/>
    <w:rsid w:val="003774DC"/>
    <w:rsid w:val="00384F72"/>
    <w:rsid w:val="003859A5"/>
    <w:rsid w:val="00385FF9"/>
    <w:rsid w:val="00387DA6"/>
    <w:rsid w:val="003A2BAB"/>
    <w:rsid w:val="003A3C34"/>
    <w:rsid w:val="003A74DF"/>
    <w:rsid w:val="003B2926"/>
    <w:rsid w:val="003B552B"/>
    <w:rsid w:val="003C7F49"/>
    <w:rsid w:val="003D6B73"/>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84D84"/>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771B4"/>
    <w:rsid w:val="00580F10"/>
    <w:rsid w:val="00581D7F"/>
    <w:rsid w:val="00583D4E"/>
    <w:rsid w:val="00594C26"/>
    <w:rsid w:val="005A7B2B"/>
    <w:rsid w:val="005B24A2"/>
    <w:rsid w:val="005B2C9E"/>
    <w:rsid w:val="005B2D29"/>
    <w:rsid w:val="005B5381"/>
    <w:rsid w:val="005C75B8"/>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1F36"/>
    <w:rsid w:val="00685033"/>
    <w:rsid w:val="00687E49"/>
    <w:rsid w:val="0069397B"/>
    <w:rsid w:val="00695B70"/>
    <w:rsid w:val="006A5D60"/>
    <w:rsid w:val="006A6855"/>
    <w:rsid w:val="006B156E"/>
    <w:rsid w:val="006B3F96"/>
    <w:rsid w:val="006C20B8"/>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45E96"/>
    <w:rsid w:val="00750110"/>
    <w:rsid w:val="00750A12"/>
    <w:rsid w:val="0075299C"/>
    <w:rsid w:val="007632EC"/>
    <w:rsid w:val="00781226"/>
    <w:rsid w:val="007812F6"/>
    <w:rsid w:val="007912B4"/>
    <w:rsid w:val="00795DAE"/>
    <w:rsid w:val="007B2350"/>
    <w:rsid w:val="007B757F"/>
    <w:rsid w:val="007C31BE"/>
    <w:rsid w:val="007D38AB"/>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5838"/>
    <w:rsid w:val="0085748E"/>
    <w:rsid w:val="00864276"/>
    <w:rsid w:val="00871749"/>
    <w:rsid w:val="0087480A"/>
    <w:rsid w:val="008843EE"/>
    <w:rsid w:val="00895B13"/>
    <w:rsid w:val="008A18B3"/>
    <w:rsid w:val="008A78AF"/>
    <w:rsid w:val="008B27C6"/>
    <w:rsid w:val="008B2907"/>
    <w:rsid w:val="008B6E60"/>
    <w:rsid w:val="008C6750"/>
    <w:rsid w:val="008D717F"/>
    <w:rsid w:val="008E14D1"/>
    <w:rsid w:val="008E791A"/>
    <w:rsid w:val="008F5C16"/>
    <w:rsid w:val="00920663"/>
    <w:rsid w:val="0092176F"/>
    <w:rsid w:val="0092183B"/>
    <w:rsid w:val="00925ED6"/>
    <w:rsid w:val="00926931"/>
    <w:rsid w:val="00926940"/>
    <w:rsid w:val="0093737C"/>
    <w:rsid w:val="00944750"/>
    <w:rsid w:val="0095592B"/>
    <w:rsid w:val="00955E30"/>
    <w:rsid w:val="009639F8"/>
    <w:rsid w:val="0096528B"/>
    <w:rsid w:val="00976E19"/>
    <w:rsid w:val="009770D1"/>
    <w:rsid w:val="009777A1"/>
    <w:rsid w:val="00996C3C"/>
    <w:rsid w:val="0099796F"/>
    <w:rsid w:val="009A7D3D"/>
    <w:rsid w:val="009B22AB"/>
    <w:rsid w:val="009B27B1"/>
    <w:rsid w:val="009C0C4E"/>
    <w:rsid w:val="009C6CC2"/>
    <w:rsid w:val="009D4DB6"/>
    <w:rsid w:val="009D6855"/>
    <w:rsid w:val="009E3631"/>
    <w:rsid w:val="009E39B2"/>
    <w:rsid w:val="009F6B1A"/>
    <w:rsid w:val="00A032A4"/>
    <w:rsid w:val="00A1397D"/>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52A5"/>
    <w:rsid w:val="00B05838"/>
    <w:rsid w:val="00B14D9E"/>
    <w:rsid w:val="00B17235"/>
    <w:rsid w:val="00B33260"/>
    <w:rsid w:val="00B34F12"/>
    <w:rsid w:val="00B35FD0"/>
    <w:rsid w:val="00B4591D"/>
    <w:rsid w:val="00B50F71"/>
    <w:rsid w:val="00B52FB4"/>
    <w:rsid w:val="00B560A4"/>
    <w:rsid w:val="00B63239"/>
    <w:rsid w:val="00B706F2"/>
    <w:rsid w:val="00B76762"/>
    <w:rsid w:val="00B77DAC"/>
    <w:rsid w:val="00B914F0"/>
    <w:rsid w:val="00B97390"/>
    <w:rsid w:val="00BA10BB"/>
    <w:rsid w:val="00BA725D"/>
    <w:rsid w:val="00BB10C3"/>
    <w:rsid w:val="00BB16D3"/>
    <w:rsid w:val="00BB693A"/>
    <w:rsid w:val="00BC65C1"/>
    <w:rsid w:val="00BD0EB2"/>
    <w:rsid w:val="00BE3DE2"/>
    <w:rsid w:val="00BE7279"/>
    <w:rsid w:val="00BE7FB8"/>
    <w:rsid w:val="00BF3E3C"/>
    <w:rsid w:val="00BF4C6B"/>
    <w:rsid w:val="00C0278D"/>
    <w:rsid w:val="00C05F5E"/>
    <w:rsid w:val="00C13E31"/>
    <w:rsid w:val="00C238CB"/>
    <w:rsid w:val="00C317FF"/>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1AC6"/>
    <w:rsid w:val="00D63C2E"/>
    <w:rsid w:val="00D772AA"/>
    <w:rsid w:val="00D86722"/>
    <w:rsid w:val="00D92204"/>
    <w:rsid w:val="00DA22CA"/>
    <w:rsid w:val="00DA35C9"/>
    <w:rsid w:val="00DA4653"/>
    <w:rsid w:val="00DA5A02"/>
    <w:rsid w:val="00DA7791"/>
    <w:rsid w:val="00DA7A66"/>
    <w:rsid w:val="00DB6817"/>
    <w:rsid w:val="00DB6AD3"/>
    <w:rsid w:val="00DC0525"/>
    <w:rsid w:val="00DD5535"/>
    <w:rsid w:val="00DE042F"/>
    <w:rsid w:val="00DE1C35"/>
    <w:rsid w:val="00DE2B2F"/>
    <w:rsid w:val="00DE6406"/>
    <w:rsid w:val="00DF1E82"/>
    <w:rsid w:val="00DF29EB"/>
    <w:rsid w:val="00DF51EC"/>
    <w:rsid w:val="00DF6958"/>
    <w:rsid w:val="00E0189D"/>
    <w:rsid w:val="00E03390"/>
    <w:rsid w:val="00E04DEE"/>
    <w:rsid w:val="00E11E23"/>
    <w:rsid w:val="00E17214"/>
    <w:rsid w:val="00E201AF"/>
    <w:rsid w:val="00E22537"/>
    <w:rsid w:val="00E26B09"/>
    <w:rsid w:val="00E27045"/>
    <w:rsid w:val="00E3747C"/>
    <w:rsid w:val="00E40438"/>
    <w:rsid w:val="00E44043"/>
    <w:rsid w:val="00E4492D"/>
    <w:rsid w:val="00E45B8F"/>
    <w:rsid w:val="00E461EF"/>
    <w:rsid w:val="00E56E7A"/>
    <w:rsid w:val="00E71CEA"/>
    <w:rsid w:val="00E72709"/>
    <w:rsid w:val="00E90CA9"/>
    <w:rsid w:val="00E95B53"/>
    <w:rsid w:val="00EB20A8"/>
    <w:rsid w:val="00EB22D4"/>
    <w:rsid w:val="00EB2B08"/>
    <w:rsid w:val="00EC1684"/>
    <w:rsid w:val="00EC2A92"/>
    <w:rsid w:val="00EC3BE5"/>
    <w:rsid w:val="00EC544E"/>
    <w:rsid w:val="00EC545D"/>
    <w:rsid w:val="00ED7C6C"/>
    <w:rsid w:val="00EE2FF4"/>
    <w:rsid w:val="00EF113D"/>
    <w:rsid w:val="00EF3B17"/>
    <w:rsid w:val="00EF5A96"/>
    <w:rsid w:val="00F05064"/>
    <w:rsid w:val="00F131EE"/>
    <w:rsid w:val="00F27820"/>
    <w:rsid w:val="00F33792"/>
    <w:rsid w:val="00F35D23"/>
    <w:rsid w:val="00F3703F"/>
    <w:rsid w:val="00F416C8"/>
    <w:rsid w:val="00F4272E"/>
    <w:rsid w:val="00F46125"/>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D782A"/>
    <w:rsid w:val="00FE3D9C"/>
    <w:rsid w:val="00FE70BB"/>
    <w:rsid w:val="00FE7751"/>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720</Words>
  <Characters>4268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Simone Hitch</cp:lastModifiedBy>
  <cp:revision>6</cp:revision>
  <cp:lastPrinted>2016-05-10T22:55:00Z</cp:lastPrinted>
  <dcterms:created xsi:type="dcterms:W3CDTF">2016-11-07T22:33:00Z</dcterms:created>
  <dcterms:modified xsi:type="dcterms:W3CDTF">2016-11-17T03:17:00Z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A580792</vt:lpwstr>
  </property>
  <property fmtid="{D5CDD505-2E9C-101B-9397-08002B2CF9AE}" pid="4" name="Objective-Title">
    <vt:lpwstr>Stage 1 Cross-displinary - Accounting and Business and Enterprise focus</vt:lpwstr>
  </property>
  <property fmtid="{D5CDD505-2E9C-101B-9397-08002B2CF9AE}" pid="5" name="Objective-Comment">
    <vt:lpwstr/>
  </property>
  <property fmtid="{D5CDD505-2E9C-101B-9397-08002B2CF9AE}" pid="6" name="Objective-CreationStamp">
    <vt:filetime>2016-11-07T22:35:02Z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2016-11-07T22:35:35Z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1:Cross-disciplinary:Cross-disciplinary Studies:LAPs:</vt:lpwstr>
  </property>
  <property fmtid="{D5CDD505-2E9C-101B-9397-08002B2CF9AE}" pid="13" name="Objective-Parent">
    <vt:lpwstr>LAPs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qA6538</vt:lpwstr>
  </property>
  <property fmtid="{D5CDD505-2E9C-101B-9397-08002B2CF9AE}" pid="19" name="Objective-Classification">
    <vt:lpwstr>[Inherited - none]</vt:lpwstr>
  </property>
  <property fmtid="{D5CDD505-2E9C-101B-9397-08002B2CF9AE}" pid="20" name="Objective-Caveats">
    <vt:lpwstr/>
  </property>
</Properties>
</file>