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81193"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4F070C25" w14:textId="77777777" w:rsidR="00FF5B14" w:rsidRPr="00E74697" w:rsidRDefault="00A323DB" w:rsidP="00111A42">
      <w:pPr>
        <w:pStyle w:val="Subtitle"/>
        <w:spacing w:before="240"/>
        <w:rPr>
          <w:color w:val="FF0000"/>
        </w:rPr>
      </w:pPr>
      <w:r>
        <w:t>Stage 2</w:t>
      </w:r>
      <w:r w:rsidR="00FF5B14" w:rsidRPr="002F39D1">
        <w:t xml:space="preserve"> </w:t>
      </w:r>
      <w:r w:rsidR="00BA126C" w:rsidRPr="00BA126C">
        <w:t>Music Explorations</w:t>
      </w:r>
    </w:p>
    <w:p w14:paraId="5C69B5D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E70EC9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D322D23" w14:textId="77777777" w:rsidR="00153C12" w:rsidRPr="00103F41" w:rsidRDefault="00153C12" w:rsidP="00103F41">
      <w:pPr>
        <w:pStyle w:val="ListParagraph"/>
      </w:pPr>
      <w:r w:rsidRPr="00103F41">
        <w:t>The principal or delegate endorses the use of the plan, and any changes made to it, including use of an addendum.</w:t>
      </w:r>
    </w:p>
    <w:p w14:paraId="78FA52FB"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8C31BC9" w14:textId="77777777" w:rsidTr="00111A42">
        <w:trPr>
          <w:trHeight w:hRule="exact" w:val="567"/>
        </w:trPr>
        <w:tc>
          <w:tcPr>
            <w:tcW w:w="817" w:type="dxa"/>
            <w:tcBorders>
              <w:bottom w:val="nil"/>
            </w:tcBorders>
            <w:shd w:val="clear" w:color="auto" w:fill="auto"/>
            <w:vAlign w:val="bottom"/>
          </w:tcPr>
          <w:p w14:paraId="364E5B06"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706C81F"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A38506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D70BB02" w14:textId="77777777" w:rsidR="00153C12" w:rsidRPr="000B02FA" w:rsidRDefault="00153C12" w:rsidP="00111A42">
            <w:pPr>
              <w:spacing w:after="0"/>
              <w:rPr>
                <w:szCs w:val="20"/>
              </w:rPr>
            </w:pPr>
          </w:p>
        </w:tc>
      </w:tr>
    </w:tbl>
    <w:p w14:paraId="600DC29D"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D6C3FEF" w14:textId="77777777" w:rsidTr="00111A42">
        <w:trPr>
          <w:trHeight w:val="308"/>
        </w:trPr>
        <w:tc>
          <w:tcPr>
            <w:tcW w:w="1843" w:type="dxa"/>
            <w:gridSpan w:val="3"/>
            <w:vMerge w:val="restart"/>
            <w:shd w:val="clear" w:color="auto" w:fill="auto"/>
            <w:vAlign w:val="center"/>
          </w:tcPr>
          <w:p w14:paraId="0AEFDDA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F16F043" w14:textId="77777777" w:rsidR="00153C12" w:rsidRPr="00A44DC9" w:rsidRDefault="00153C12" w:rsidP="00A44DC9">
            <w:pPr>
              <w:pStyle w:val="LAPTableText"/>
              <w:jc w:val="center"/>
            </w:pPr>
          </w:p>
        </w:tc>
        <w:tc>
          <w:tcPr>
            <w:tcW w:w="1276" w:type="dxa"/>
            <w:vMerge w:val="restart"/>
            <w:shd w:val="clear" w:color="auto" w:fill="auto"/>
            <w:vAlign w:val="center"/>
          </w:tcPr>
          <w:p w14:paraId="1E0C14B5"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083197A" w14:textId="77777777" w:rsidR="00153C12" w:rsidRPr="00A44DC9" w:rsidRDefault="00153C12" w:rsidP="00A44DC9">
            <w:pPr>
              <w:pStyle w:val="LAPTableText"/>
            </w:pPr>
          </w:p>
        </w:tc>
        <w:tc>
          <w:tcPr>
            <w:tcW w:w="3969" w:type="dxa"/>
            <w:gridSpan w:val="5"/>
            <w:shd w:val="clear" w:color="auto" w:fill="auto"/>
            <w:vAlign w:val="center"/>
          </w:tcPr>
          <w:p w14:paraId="5075403A"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D2DC1EB" w14:textId="77777777" w:rsidR="00153C12" w:rsidRPr="00A44DC9" w:rsidRDefault="00153C12" w:rsidP="00A44DC9">
            <w:pPr>
              <w:pStyle w:val="LAPTableText"/>
            </w:pPr>
          </w:p>
        </w:tc>
        <w:tc>
          <w:tcPr>
            <w:tcW w:w="1134" w:type="dxa"/>
            <w:vMerge w:val="restart"/>
            <w:shd w:val="clear" w:color="auto" w:fill="auto"/>
            <w:vAlign w:val="center"/>
          </w:tcPr>
          <w:p w14:paraId="1F752DD6"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0B3CF97F" w14:textId="77777777" w:rsidTr="00111A42">
        <w:trPr>
          <w:trHeight w:val="307"/>
        </w:trPr>
        <w:tc>
          <w:tcPr>
            <w:tcW w:w="1843" w:type="dxa"/>
            <w:gridSpan w:val="3"/>
            <w:vMerge/>
            <w:shd w:val="clear" w:color="auto" w:fill="auto"/>
          </w:tcPr>
          <w:p w14:paraId="6CDDA1D1" w14:textId="77777777" w:rsidR="00153C12" w:rsidRPr="00A44DC9" w:rsidRDefault="00153C12" w:rsidP="00A44DC9">
            <w:pPr>
              <w:pStyle w:val="LAPTableText"/>
            </w:pPr>
          </w:p>
        </w:tc>
        <w:tc>
          <w:tcPr>
            <w:tcW w:w="425" w:type="dxa"/>
            <w:vMerge/>
            <w:tcBorders>
              <w:bottom w:val="nil"/>
            </w:tcBorders>
            <w:shd w:val="clear" w:color="auto" w:fill="auto"/>
          </w:tcPr>
          <w:p w14:paraId="0D95C1A5" w14:textId="77777777" w:rsidR="00153C12" w:rsidRPr="00A44DC9" w:rsidRDefault="00153C12" w:rsidP="00A44DC9">
            <w:pPr>
              <w:pStyle w:val="LAPTableText"/>
            </w:pPr>
          </w:p>
        </w:tc>
        <w:tc>
          <w:tcPr>
            <w:tcW w:w="1276" w:type="dxa"/>
            <w:vMerge/>
            <w:shd w:val="clear" w:color="auto" w:fill="auto"/>
          </w:tcPr>
          <w:p w14:paraId="45328E04" w14:textId="77777777" w:rsidR="00153C12" w:rsidRPr="00A44DC9" w:rsidRDefault="00153C12" w:rsidP="00A44DC9">
            <w:pPr>
              <w:pStyle w:val="LAPTableText"/>
            </w:pPr>
          </w:p>
        </w:tc>
        <w:tc>
          <w:tcPr>
            <w:tcW w:w="425" w:type="dxa"/>
            <w:vMerge/>
            <w:tcBorders>
              <w:bottom w:val="nil"/>
            </w:tcBorders>
            <w:shd w:val="clear" w:color="auto" w:fill="auto"/>
          </w:tcPr>
          <w:p w14:paraId="3F7EF656" w14:textId="77777777" w:rsidR="00153C12" w:rsidRPr="00A44DC9" w:rsidRDefault="00153C12" w:rsidP="00A44DC9">
            <w:pPr>
              <w:pStyle w:val="LAPTableText"/>
            </w:pPr>
          </w:p>
        </w:tc>
        <w:tc>
          <w:tcPr>
            <w:tcW w:w="709" w:type="dxa"/>
            <w:shd w:val="clear" w:color="auto" w:fill="auto"/>
            <w:vAlign w:val="center"/>
          </w:tcPr>
          <w:p w14:paraId="04BD14A4"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4CD916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D50BEC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DB33992" w14:textId="77777777" w:rsidR="00153C12" w:rsidRPr="00A44DC9" w:rsidRDefault="00153C12" w:rsidP="00A44DC9">
            <w:pPr>
              <w:pStyle w:val="LAPTableText"/>
            </w:pPr>
          </w:p>
        </w:tc>
        <w:tc>
          <w:tcPr>
            <w:tcW w:w="1134" w:type="dxa"/>
            <w:vMerge/>
            <w:shd w:val="clear" w:color="auto" w:fill="auto"/>
          </w:tcPr>
          <w:p w14:paraId="3FB4841C" w14:textId="77777777" w:rsidR="00153C12" w:rsidRPr="00A44DC9" w:rsidRDefault="00153C12" w:rsidP="00A44DC9">
            <w:pPr>
              <w:pStyle w:val="LAPTableText"/>
            </w:pPr>
          </w:p>
        </w:tc>
      </w:tr>
      <w:tr w:rsidR="00111A42" w:rsidRPr="00F66744" w14:paraId="0B88D68D" w14:textId="77777777" w:rsidTr="00111A42">
        <w:trPr>
          <w:trHeight w:val="380"/>
        </w:trPr>
        <w:tc>
          <w:tcPr>
            <w:tcW w:w="614" w:type="dxa"/>
            <w:shd w:val="clear" w:color="auto" w:fill="auto"/>
            <w:vAlign w:val="center"/>
          </w:tcPr>
          <w:p w14:paraId="3D3C3003" w14:textId="77777777" w:rsidR="00153C12" w:rsidRPr="00A44DC9" w:rsidRDefault="00153C12" w:rsidP="00A44DC9">
            <w:pPr>
              <w:pStyle w:val="LAPTableText"/>
            </w:pPr>
          </w:p>
        </w:tc>
        <w:tc>
          <w:tcPr>
            <w:tcW w:w="614" w:type="dxa"/>
            <w:shd w:val="clear" w:color="auto" w:fill="auto"/>
            <w:vAlign w:val="center"/>
          </w:tcPr>
          <w:p w14:paraId="490AC9BE" w14:textId="77777777" w:rsidR="00153C12" w:rsidRPr="00A44DC9" w:rsidRDefault="00153C12" w:rsidP="00A44DC9">
            <w:pPr>
              <w:pStyle w:val="LAPTableText"/>
            </w:pPr>
          </w:p>
        </w:tc>
        <w:tc>
          <w:tcPr>
            <w:tcW w:w="615" w:type="dxa"/>
            <w:shd w:val="clear" w:color="auto" w:fill="auto"/>
            <w:vAlign w:val="center"/>
          </w:tcPr>
          <w:p w14:paraId="3DEA5205"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159550B" w14:textId="77777777" w:rsidR="00153C12" w:rsidRPr="00A44DC9" w:rsidRDefault="00153C12" w:rsidP="00A44DC9">
            <w:pPr>
              <w:pStyle w:val="LAPTableText"/>
            </w:pPr>
          </w:p>
        </w:tc>
        <w:tc>
          <w:tcPr>
            <w:tcW w:w="1276" w:type="dxa"/>
            <w:shd w:val="clear" w:color="auto" w:fill="auto"/>
            <w:vAlign w:val="center"/>
          </w:tcPr>
          <w:p w14:paraId="3B206EEC"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64C2B19" w14:textId="77777777" w:rsidR="00153C12" w:rsidRPr="00A44DC9" w:rsidRDefault="00153C12" w:rsidP="00A44DC9">
            <w:pPr>
              <w:pStyle w:val="LAPTableText"/>
            </w:pPr>
          </w:p>
        </w:tc>
        <w:tc>
          <w:tcPr>
            <w:tcW w:w="709" w:type="dxa"/>
            <w:shd w:val="clear" w:color="auto" w:fill="auto"/>
            <w:vAlign w:val="center"/>
          </w:tcPr>
          <w:p w14:paraId="131E5658" w14:textId="77777777" w:rsidR="00153C12" w:rsidRPr="00E74697" w:rsidRDefault="00AD3F03"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0DE335E7" w14:textId="77777777" w:rsidR="00153C12" w:rsidRPr="00BA126C" w:rsidRDefault="00BA126C" w:rsidP="00A44DC9">
            <w:pPr>
              <w:pStyle w:val="LAPTableText"/>
              <w:jc w:val="center"/>
              <w:rPr>
                <w:rFonts w:ascii="Roboto" w:hAnsi="Roboto"/>
                <w:b/>
                <w:sz w:val="20"/>
              </w:rPr>
            </w:pPr>
            <w:r w:rsidRPr="00BA126C">
              <w:rPr>
                <w:rFonts w:ascii="Roboto" w:hAnsi="Roboto"/>
                <w:b/>
                <w:sz w:val="20"/>
              </w:rPr>
              <w:t>M</w:t>
            </w:r>
          </w:p>
        </w:tc>
        <w:tc>
          <w:tcPr>
            <w:tcW w:w="662" w:type="dxa"/>
            <w:shd w:val="clear" w:color="auto" w:fill="auto"/>
            <w:vAlign w:val="center"/>
          </w:tcPr>
          <w:p w14:paraId="6097A0C7" w14:textId="77777777" w:rsidR="00153C12" w:rsidRPr="00BA126C" w:rsidRDefault="00BA126C" w:rsidP="00A44DC9">
            <w:pPr>
              <w:pStyle w:val="LAPTableText"/>
              <w:jc w:val="center"/>
              <w:rPr>
                <w:rFonts w:ascii="Roboto" w:hAnsi="Roboto"/>
                <w:b/>
                <w:sz w:val="20"/>
              </w:rPr>
            </w:pPr>
            <w:r w:rsidRPr="00BA126C">
              <w:rPr>
                <w:rFonts w:ascii="Roboto" w:hAnsi="Roboto"/>
                <w:b/>
                <w:sz w:val="20"/>
              </w:rPr>
              <w:t>E</w:t>
            </w:r>
          </w:p>
        </w:tc>
        <w:tc>
          <w:tcPr>
            <w:tcW w:w="662" w:type="dxa"/>
            <w:shd w:val="clear" w:color="auto" w:fill="auto"/>
            <w:vAlign w:val="center"/>
          </w:tcPr>
          <w:p w14:paraId="33FFE589" w14:textId="77777777" w:rsidR="00153C12" w:rsidRPr="00BA126C" w:rsidRDefault="002F39D1" w:rsidP="00A44DC9">
            <w:pPr>
              <w:pStyle w:val="LAPTableText"/>
              <w:jc w:val="center"/>
              <w:rPr>
                <w:rFonts w:ascii="Roboto" w:hAnsi="Roboto"/>
                <w:b/>
                <w:sz w:val="20"/>
              </w:rPr>
            </w:pPr>
            <w:r w:rsidRPr="00BA126C">
              <w:rPr>
                <w:rFonts w:ascii="Roboto" w:hAnsi="Roboto"/>
                <w:b/>
                <w:sz w:val="20"/>
              </w:rPr>
              <w:t>X</w:t>
            </w:r>
          </w:p>
        </w:tc>
        <w:tc>
          <w:tcPr>
            <w:tcW w:w="1275" w:type="dxa"/>
            <w:shd w:val="clear" w:color="auto" w:fill="auto"/>
            <w:vAlign w:val="center"/>
          </w:tcPr>
          <w:p w14:paraId="7B157A2E" w14:textId="77777777" w:rsidR="00153C12" w:rsidRPr="00BA126C" w:rsidRDefault="00BA126C" w:rsidP="00A44DC9">
            <w:pPr>
              <w:pStyle w:val="LAPTableText"/>
              <w:jc w:val="center"/>
              <w:rPr>
                <w:rFonts w:ascii="Roboto" w:hAnsi="Roboto"/>
                <w:b/>
                <w:sz w:val="20"/>
              </w:rPr>
            </w:pPr>
            <w:r w:rsidRPr="00BA126C">
              <w:rPr>
                <w:rFonts w:ascii="Roboto" w:hAnsi="Roboto"/>
                <w:b/>
                <w:sz w:val="20"/>
              </w:rPr>
              <w:t>20</w:t>
            </w:r>
          </w:p>
        </w:tc>
        <w:tc>
          <w:tcPr>
            <w:tcW w:w="426" w:type="dxa"/>
            <w:vMerge/>
            <w:tcBorders>
              <w:bottom w:val="nil"/>
            </w:tcBorders>
            <w:shd w:val="clear" w:color="auto" w:fill="auto"/>
            <w:vAlign w:val="center"/>
          </w:tcPr>
          <w:p w14:paraId="01FD2682" w14:textId="77777777" w:rsidR="00153C12" w:rsidRPr="00A44DC9" w:rsidRDefault="00153C12" w:rsidP="00A44DC9">
            <w:pPr>
              <w:pStyle w:val="LAPTableText"/>
            </w:pPr>
          </w:p>
        </w:tc>
        <w:tc>
          <w:tcPr>
            <w:tcW w:w="1134" w:type="dxa"/>
            <w:shd w:val="clear" w:color="auto" w:fill="auto"/>
            <w:vAlign w:val="center"/>
          </w:tcPr>
          <w:p w14:paraId="67BAFD00" w14:textId="77777777" w:rsidR="00153C12" w:rsidRPr="00A44DC9" w:rsidRDefault="00153C12" w:rsidP="00A44DC9">
            <w:pPr>
              <w:pStyle w:val="LAPTableText"/>
            </w:pPr>
          </w:p>
        </w:tc>
      </w:tr>
    </w:tbl>
    <w:p w14:paraId="1B9B98C5"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D236424" w14:textId="77777777" w:rsidTr="003019AE">
        <w:trPr>
          <w:trHeight w:val="5349"/>
        </w:trPr>
        <w:tc>
          <w:tcPr>
            <w:tcW w:w="9475" w:type="dxa"/>
          </w:tcPr>
          <w:p w14:paraId="3B40843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51D6390" w14:textId="77777777" w:rsidR="00153C12" w:rsidRPr="00A44DC9" w:rsidRDefault="00153C12" w:rsidP="00781916">
            <w:pPr>
              <w:pStyle w:val="AddendumTablebulletpoint"/>
            </w:pPr>
            <w:r w:rsidRPr="00A44DC9">
              <w:t>what changes have been made to the plan</w:t>
            </w:r>
          </w:p>
          <w:p w14:paraId="43815185" w14:textId="77777777" w:rsidR="00153C12" w:rsidRPr="00A44DC9" w:rsidRDefault="00153C12" w:rsidP="00A44DC9">
            <w:pPr>
              <w:pStyle w:val="ListParagraph"/>
              <w:rPr>
                <w:sz w:val="18"/>
                <w:szCs w:val="18"/>
              </w:rPr>
            </w:pPr>
            <w:r w:rsidRPr="00A44DC9">
              <w:rPr>
                <w:sz w:val="18"/>
                <w:szCs w:val="18"/>
              </w:rPr>
              <w:t>the rationale for making the changes</w:t>
            </w:r>
          </w:p>
          <w:p w14:paraId="53213CB9"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1C5983D" w14:textId="77777777" w:rsidR="00153C12" w:rsidRPr="001C427B" w:rsidRDefault="00153C12" w:rsidP="00693A24">
      <w:pPr>
        <w:pStyle w:val="AddendumendorsmentHeading"/>
      </w:pPr>
      <w:r w:rsidRPr="007117C2">
        <w:t>Endorsement</w:t>
      </w:r>
      <w:r w:rsidRPr="001C427B">
        <w:t xml:space="preserve"> </w:t>
      </w:r>
    </w:p>
    <w:p w14:paraId="646E29D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89C060E" w14:textId="77777777" w:rsidTr="00111A42">
        <w:trPr>
          <w:trHeight w:hRule="exact" w:val="567"/>
        </w:trPr>
        <w:tc>
          <w:tcPr>
            <w:tcW w:w="2802" w:type="dxa"/>
            <w:tcBorders>
              <w:bottom w:val="nil"/>
            </w:tcBorders>
            <w:shd w:val="clear" w:color="auto" w:fill="auto"/>
            <w:vAlign w:val="bottom"/>
          </w:tcPr>
          <w:p w14:paraId="7148C49F"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FABF09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23988D3"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442FACC" w14:textId="77777777" w:rsidR="00153C12" w:rsidRPr="004C6ABF" w:rsidRDefault="00153C12" w:rsidP="00111A42">
            <w:pPr>
              <w:spacing w:after="0"/>
              <w:rPr>
                <w:lang w:val="en-US"/>
              </w:rPr>
            </w:pPr>
          </w:p>
        </w:tc>
      </w:tr>
    </w:tbl>
    <w:p w14:paraId="34A1056D" w14:textId="77777777" w:rsidR="00FF5B14" w:rsidRDefault="00FF5B14" w:rsidP="009B7824">
      <w:pPr>
        <w:rPr>
          <w:sz w:val="28"/>
          <w:szCs w:val="28"/>
        </w:rPr>
        <w:sectPr w:rsidR="00FF5B14" w:rsidSect="003019AE">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bookmarkStart w:id="0" w:name="_GoBack"/>
      <w:bookmarkEnd w:id="0"/>
    </w:p>
    <w:p w14:paraId="205A053C" w14:textId="77777777" w:rsidR="00483E68" w:rsidRPr="00BA126C" w:rsidRDefault="00483E68" w:rsidP="004C0E19">
      <w:pPr>
        <w:pStyle w:val="Heading1"/>
        <w:spacing w:after="240"/>
        <w:rPr>
          <w:rFonts w:eastAsia="SimSun"/>
          <w:lang w:val="en-US"/>
        </w:rPr>
      </w:pPr>
      <w:r w:rsidRPr="00BA126C">
        <w:rPr>
          <w:rFonts w:eastAsia="SimSun"/>
          <w:lang w:val="en-US"/>
        </w:rPr>
        <w:lastRenderedPageBreak/>
        <w:t xml:space="preserve">Assessment </w:t>
      </w:r>
      <w:r w:rsidR="005D1617" w:rsidRPr="00BA126C">
        <w:rPr>
          <w:rFonts w:eastAsia="SimSun"/>
          <w:lang w:val="en-US"/>
        </w:rPr>
        <w:t>o</w:t>
      </w:r>
      <w:r w:rsidRPr="00BA126C">
        <w:rPr>
          <w:rFonts w:eastAsia="SimSun"/>
          <w:lang w:val="en-US"/>
        </w:rPr>
        <w:t>verview</w:t>
      </w:r>
    </w:p>
    <w:p w14:paraId="38879215" w14:textId="77777777" w:rsidR="002F39D1" w:rsidRPr="00BA126C" w:rsidRDefault="009C4C9E" w:rsidP="002F39D1">
      <w:pPr>
        <w:pStyle w:val="Subtitle"/>
        <w:rPr>
          <w:rFonts w:eastAsia="SimSun"/>
          <w:lang w:val="en-US"/>
        </w:rPr>
      </w:pPr>
      <w:r w:rsidRPr="00BA126C">
        <w:rPr>
          <w:rFonts w:eastAsia="SimSun"/>
        </w:rPr>
        <w:t xml:space="preserve">Stage </w:t>
      </w:r>
      <w:r w:rsidR="00A323DB" w:rsidRPr="00BA126C">
        <w:rPr>
          <w:rFonts w:eastAsia="SimSun"/>
        </w:rPr>
        <w:t>2</w:t>
      </w:r>
      <w:r w:rsidR="002F39D1" w:rsidRPr="00BA126C">
        <w:rPr>
          <w:rFonts w:eastAsia="SimSun"/>
        </w:rPr>
        <w:t xml:space="preserve"> </w:t>
      </w:r>
      <w:r w:rsidR="00BA126C" w:rsidRPr="00BA126C">
        <w:rPr>
          <w:rFonts w:eastAsia="SimSun"/>
        </w:rPr>
        <w:t>Music Explorations</w:t>
      </w:r>
      <w:r w:rsidR="002F39D1" w:rsidRPr="00BA126C">
        <w:rPr>
          <w:rFonts w:eastAsia="SimSun"/>
        </w:rPr>
        <w:t xml:space="preserve"> – </w:t>
      </w:r>
      <w:r w:rsidR="00BA126C" w:rsidRPr="00BA126C">
        <w:rPr>
          <w:rFonts w:eastAsia="SimSun"/>
        </w:rPr>
        <w:t>20</w:t>
      </w:r>
      <w:r w:rsidR="002F39D1" w:rsidRPr="00BA126C">
        <w:rPr>
          <w:rFonts w:eastAsia="SimSun"/>
        </w:rPr>
        <w:t xml:space="preserve"> credits</w:t>
      </w:r>
    </w:p>
    <w:p w14:paraId="43FC0DD0" w14:textId="77777777" w:rsidR="004C0E19" w:rsidRPr="00BA126C" w:rsidRDefault="00153C12" w:rsidP="004C0E19">
      <w:pPr>
        <w:spacing w:after="320"/>
        <w:rPr>
          <w:lang w:val="en-US"/>
        </w:rPr>
      </w:pPr>
      <w:r w:rsidRPr="00BA126C">
        <w:rPr>
          <w:lang w:val="en-US"/>
        </w:rPr>
        <w:t>The table below provides details of the planned tasks and shows where students have the opportunity to provide evidence for each of the specific features of all of the assessment design criteria.</w:t>
      </w:r>
    </w:p>
    <w:p w14:paraId="37AACAC4" w14:textId="77777777" w:rsidR="00AD3260" w:rsidRPr="00BA126C" w:rsidRDefault="00AD3260" w:rsidP="00AD3260">
      <w:pPr>
        <w:spacing w:before="240"/>
        <w:rPr>
          <w:lang w:val="en-US"/>
        </w:rPr>
      </w:pPr>
      <w:r w:rsidRPr="00BA126C">
        <w:rPr>
          <w:rFonts w:ascii="Roboto Medium" w:hAnsi="Roboto Medium"/>
        </w:rPr>
        <w:t>Assessment Type 1:</w:t>
      </w:r>
      <w:r w:rsidR="001606DE" w:rsidRPr="00BA126C">
        <w:rPr>
          <w:rFonts w:ascii="Roboto Medium" w:hAnsi="Roboto Medium"/>
        </w:rPr>
        <w:t xml:space="preserve"> </w:t>
      </w:r>
      <w:r w:rsidR="00BA126C" w:rsidRPr="00BA126C">
        <w:rPr>
          <w:rFonts w:ascii="Roboto Medium" w:hAnsi="Roboto Medium"/>
        </w:rPr>
        <w:t xml:space="preserve"> Musical Literacy</w:t>
      </w:r>
      <w:r w:rsidRPr="00BA126C">
        <w:t xml:space="preserve"> – </w:t>
      </w:r>
      <w:r w:rsidR="005D1617" w:rsidRPr="00BA126C">
        <w:t>w</w:t>
      </w:r>
      <w:r w:rsidRPr="00BA126C">
        <w:t xml:space="preserve">eighting </w:t>
      </w:r>
      <w:r w:rsidR="00BA126C" w:rsidRPr="00BA126C">
        <w:t>30</w:t>
      </w:r>
      <w:r w:rsidRPr="00BA126C">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47"/>
        <w:gridCol w:w="756"/>
        <w:gridCol w:w="47"/>
        <w:gridCol w:w="756"/>
        <w:gridCol w:w="3425"/>
      </w:tblGrid>
      <w:tr w:rsidR="00BA126C" w:rsidRPr="00BA126C" w14:paraId="052CFDED" w14:textId="77777777" w:rsidTr="000E49B4">
        <w:trPr>
          <w:trHeight w:val="397"/>
        </w:trPr>
        <w:tc>
          <w:tcPr>
            <w:tcW w:w="4372" w:type="dxa"/>
            <w:vMerge w:val="restart"/>
            <w:shd w:val="clear" w:color="auto" w:fill="D9D9D9" w:themeFill="background1" w:themeFillShade="D9"/>
            <w:vAlign w:val="center"/>
          </w:tcPr>
          <w:p w14:paraId="2E3191C1" w14:textId="77777777" w:rsidR="00111A42" w:rsidRPr="00BA126C" w:rsidRDefault="00111A42" w:rsidP="005D1617">
            <w:pPr>
              <w:pStyle w:val="SOTableText"/>
              <w:rPr>
                <w:i/>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5"/>
            <w:shd w:val="clear" w:color="auto" w:fill="D9D9D9" w:themeFill="background1" w:themeFillShade="D9"/>
            <w:vAlign w:val="center"/>
          </w:tcPr>
          <w:p w14:paraId="3EB156B4" w14:textId="77777777" w:rsidR="00111A42" w:rsidRPr="00BA126C" w:rsidRDefault="00111A42" w:rsidP="005D1617">
            <w:pPr>
              <w:pStyle w:val="SOTableHeadings"/>
              <w:jc w:val="center"/>
            </w:pPr>
            <w:r w:rsidRPr="00BA126C">
              <w:t xml:space="preserve">Assessment </w:t>
            </w:r>
            <w:r w:rsidR="005D1617" w:rsidRPr="00BA126C">
              <w:t>d</w:t>
            </w:r>
            <w:r w:rsidRPr="00BA126C">
              <w:t xml:space="preserve">esign </w:t>
            </w:r>
            <w:r w:rsidR="005D1617" w:rsidRPr="00BA126C">
              <w:t>c</w:t>
            </w:r>
            <w:r w:rsidRPr="00BA126C">
              <w:t>riteria</w:t>
            </w:r>
          </w:p>
        </w:tc>
        <w:tc>
          <w:tcPr>
            <w:tcW w:w="3425" w:type="dxa"/>
            <w:vMerge w:val="restart"/>
            <w:shd w:val="clear" w:color="auto" w:fill="D9D9D9" w:themeFill="background1" w:themeFillShade="D9"/>
            <w:vAlign w:val="center"/>
          </w:tcPr>
          <w:p w14:paraId="34581D12" w14:textId="77777777" w:rsidR="00111A42" w:rsidRPr="00BA126C" w:rsidRDefault="00111A42" w:rsidP="00DE3C5C">
            <w:pPr>
              <w:pStyle w:val="SOTableHeadings"/>
            </w:pPr>
            <w:r w:rsidRPr="00BA126C">
              <w:t xml:space="preserve">Assessment conditions </w:t>
            </w:r>
          </w:p>
          <w:p w14:paraId="336001AC" w14:textId="77777777" w:rsidR="00111A42" w:rsidRPr="00BA126C" w:rsidRDefault="00111A42" w:rsidP="00DE3C5C">
            <w:pPr>
              <w:pStyle w:val="SOTableText"/>
            </w:pPr>
            <w:r w:rsidRPr="00BA126C">
              <w:t>(e.g. task type, word length, time allocated, supervision)</w:t>
            </w:r>
          </w:p>
        </w:tc>
      </w:tr>
      <w:tr w:rsidR="00BA126C" w:rsidRPr="00BA126C" w14:paraId="53D03696" w14:textId="77777777" w:rsidTr="000E49B4">
        <w:trPr>
          <w:trHeight w:val="397"/>
        </w:trPr>
        <w:tc>
          <w:tcPr>
            <w:tcW w:w="4372" w:type="dxa"/>
            <w:vMerge/>
            <w:shd w:val="clear" w:color="auto" w:fill="D9D9D9" w:themeFill="background1" w:themeFillShade="D9"/>
            <w:vAlign w:val="center"/>
          </w:tcPr>
          <w:p w14:paraId="2A1629CB" w14:textId="77777777" w:rsidR="00164873" w:rsidRPr="00BA126C" w:rsidRDefault="00164873" w:rsidP="00103D79">
            <w:pPr>
              <w:pStyle w:val="SOTableText"/>
              <w:rPr>
                <w:i/>
              </w:rPr>
            </w:pPr>
          </w:p>
        </w:tc>
        <w:tc>
          <w:tcPr>
            <w:tcW w:w="850" w:type="dxa"/>
            <w:gridSpan w:val="2"/>
            <w:shd w:val="clear" w:color="auto" w:fill="D9D9D9" w:themeFill="background1" w:themeFillShade="D9"/>
            <w:vAlign w:val="center"/>
          </w:tcPr>
          <w:p w14:paraId="2F4E092B" w14:textId="77777777" w:rsidR="00164873" w:rsidRPr="00BA126C" w:rsidRDefault="00BA126C" w:rsidP="0026715B">
            <w:pPr>
              <w:pStyle w:val="SOTableHeadings"/>
              <w:jc w:val="center"/>
            </w:pPr>
            <w:r w:rsidRPr="00BA126C">
              <w:t>UM</w:t>
            </w:r>
          </w:p>
        </w:tc>
        <w:tc>
          <w:tcPr>
            <w:tcW w:w="803" w:type="dxa"/>
            <w:gridSpan w:val="2"/>
            <w:shd w:val="clear" w:color="auto" w:fill="D9D9D9" w:themeFill="background1" w:themeFillShade="D9"/>
            <w:vAlign w:val="center"/>
          </w:tcPr>
          <w:p w14:paraId="5FC287D7" w14:textId="77777777" w:rsidR="00164873" w:rsidRPr="00BA126C" w:rsidRDefault="00BA126C" w:rsidP="0026715B">
            <w:pPr>
              <w:pStyle w:val="SOTableHeadings"/>
              <w:jc w:val="center"/>
            </w:pPr>
            <w:r w:rsidRPr="00BA126C">
              <w:t>EEM</w:t>
            </w:r>
          </w:p>
        </w:tc>
        <w:tc>
          <w:tcPr>
            <w:tcW w:w="756" w:type="dxa"/>
            <w:shd w:val="clear" w:color="auto" w:fill="D9D9D9" w:themeFill="background1" w:themeFillShade="D9"/>
            <w:vAlign w:val="center"/>
          </w:tcPr>
          <w:p w14:paraId="44E23F69" w14:textId="77777777" w:rsidR="00164873" w:rsidRPr="00BA126C" w:rsidRDefault="00BA126C" w:rsidP="0026715B">
            <w:pPr>
              <w:pStyle w:val="SOTableHeadings"/>
              <w:jc w:val="center"/>
            </w:pPr>
            <w:r w:rsidRPr="00BA126C">
              <w:t>RM</w:t>
            </w:r>
          </w:p>
        </w:tc>
        <w:tc>
          <w:tcPr>
            <w:tcW w:w="3425" w:type="dxa"/>
            <w:vMerge/>
            <w:shd w:val="clear" w:color="auto" w:fill="auto"/>
            <w:vAlign w:val="center"/>
          </w:tcPr>
          <w:p w14:paraId="36A78619" w14:textId="77777777" w:rsidR="00164873" w:rsidRPr="00BA126C" w:rsidRDefault="00164873" w:rsidP="00103D79">
            <w:pPr>
              <w:pStyle w:val="SOTableText"/>
            </w:pPr>
          </w:p>
        </w:tc>
      </w:tr>
      <w:tr w:rsidR="004B1F3C" w:rsidRPr="00BA126C" w14:paraId="310663D3" w14:textId="77777777" w:rsidTr="00D72471">
        <w:trPr>
          <w:trHeight w:val="505"/>
        </w:trPr>
        <w:tc>
          <w:tcPr>
            <w:tcW w:w="4372" w:type="dxa"/>
            <w:shd w:val="clear" w:color="auto" w:fill="auto"/>
            <w:vAlign w:val="center"/>
          </w:tcPr>
          <w:p w14:paraId="75CAF999" w14:textId="77777777" w:rsidR="004B1F3C" w:rsidRPr="00BA126C" w:rsidRDefault="004B1F3C" w:rsidP="004B1F3C">
            <w:pPr>
              <w:pStyle w:val="SOTableText"/>
            </w:pPr>
            <w:r>
              <w:rPr>
                <w:b/>
                <w:szCs w:val="18"/>
              </w:rPr>
              <w:t xml:space="preserve">Task 1: </w:t>
            </w:r>
            <w:r>
              <w:rPr>
                <w:szCs w:val="18"/>
              </w:rPr>
              <w:t>S</w:t>
            </w:r>
            <w:r w:rsidRPr="006B2231">
              <w:rPr>
                <w:szCs w:val="18"/>
              </w:rPr>
              <w:t xml:space="preserve">tudents </w:t>
            </w:r>
            <w:r>
              <w:rPr>
                <w:szCs w:val="18"/>
              </w:rPr>
              <w:t xml:space="preserve">demonstrate their understanding of musical elements, styles, influences, and techniques.  They </w:t>
            </w:r>
            <w:proofErr w:type="spellStart"/>
            <w:r>
              <w:rPr>
                <w:szCs w:val="18"/>
              </w:rPr>
              <w:t>analyse</w:t>
            </w:r>
            <w:proofErr w:type="spellEnd"/>
            <w:r>
              <w:rPr>
                <w:szCs w:val="18"/>
              </w:rPr>
              <w:t xml:space="preserve">, interpret, and evaluate musical works and their presentation.  Students present a reflection on and critique of one or more works presented in a live music performance.  They </w:t>
            </w:r>
            <w:proofErr w:type="spellStart"/>
            <w:r>
              <w:rPr>
                <w:szCs w:val="18"/>
              </w:rPr>
              <w:t>analyse</w:t>
            </w:r>
            <w:proofErr w:type="spellEnd"/>
            <w:r>
              <w:rPr>
                <w:szCs w:val="18"/>
              </w:rPr>
              <w:t xml:space="preserve"> a performance which will inform their creative connections performance/composition/arrangement in Assessment Type 3.  The reflection and critique is presented as an oral or multimodal presentation.</w:t>
            </w:r>
          </w:p>
        </w:tc>
        <w:tc>
          <w:tcPr>
            <w:tcW w:w="803" w:type="dxa"/>
            <w:shd w:val="clear" w:color="auto" w:fill="auto"/>
            <w:vAlign w:val="center"/>
          </w:tcPr>
          <w:p w14:paraId="06D64C03" w14:textId="77777777" w:rsidR="004B1F3C" w:rsidRPr="00BA126C" w:rsidRDefault="004B1F3C" w:rsidP="004B1F3C">
            <w:pPr>
              <w:pStyle w:val="SOTableText"/>
              <w:jc w:val="center"/>
            </w:pPr>
            <w:r>
              <w:t>1,2</w:t>
            </w:r>
          </w:p>
        </w:tc>
        <w:tc>
          <w:tcPr>
            <w:tcW w:w="803" w:type="dxa"/>
            <w:gridSpan w:val="2"/>
            <w:shd w:val="clear" w:color="auto" w:fill="auto"/>
            <w:vAlign w:val="center"/>
          </w:tcPr>
          <w:p w14:paraId="662EB214" w14:textId="77777777" w:rsidR="004B1F3C" w:rsidRPr="00BA126C" w:rsidRDefault="004B1F3C" w:rsidP="004B1F3C">
            <w:pPr>
              <w:pStyle w:val="SOTableText"/>
              <w:jc w:val="center"/>
            </w:pPr>
          </w:p>
        </w:tc>
        <w:tc>
          <w:tcPr>
            <w:tcW w:w="803" w:type="dxa"/>
            <w:gridSpan w:val="2"/>
            <w:shd w:val="clear" w:color="auto" w:fill="auto"/>
            <w:vAlign w:val="center"/>
          </w:tcPr>
          <w:p w14:paraId="2872A2CD" w14:textId="77777777" w:rsidR="004B1F3C" w:rsidRPr="00BA126C" w:rsidRDefault="004B1F3C" w:rsidP="004B1F3C">
            <w:pPr>
              <w:pStyle w:val="SOTableText"/>
              <w:jc w:val="center"/>
            </w:pPr>
            <w:r>
              <w:t>1,2</w:t>
            </w:r>
          </w:p>
        </w:tc>
        <w:tc>
          <w:tcPr>
            <w:tcW w:w="3425" w:type="dxa"/>
            <w:shd w:val="clear" w:color="auto" w:fill="auto"/>
            <w:vAlign w:val="center"/>
          </w:tcPr>
          <w:p w14:paraId="50DC5DC6" w14:textId="77777777" w:rsidR="004B1F3C" w:rsidRPr="00BA126C" w:rsidRDefault="004B1F3C" w:rsidP="004B1F3C">
            <w:pPr>
              <w:pStyle w:val="SOTableText"/>
            </w:pPr>
            <w:r w:rsidRPr="004B1F3C">
              <w:rPr>
                <w:b/>
                <w:szCs w:val="18"/>
              </w:rPr>
              <w:t>Task 1:</w:t>
            </w:r>
            <w:r>
              <w:rPr>
                <w:szCs w:val="18"/>
              </w:rPr>
              <w:t xml:space="preserve"> Reflection and critique of up to </w:t>
            </w:r>
            <w:r w:rsidR="009F283B">
              <w:rPr>
                <w:szCs w:val="18"/>
              </w:rPr>
              <w:t>4</w:t>
            </w:r>
            <w:r w:rsidRPr="00E9193F">
              <w:rPr>
                <w:szCs w:val="18"/>
              </w:rPr>
              <w:t xml:space="preserve"> minute</w:t>
            </w:r>
            <w:r>
              <w:rPr>
                <w:szCs w:val="18"/>
              </w:rPr>
              <w:t>s for an</w:t>
            </w:r>
            <w:r w:rsidRPr="00E9193F">
              <w:rPr>
                <w:szCs w:val="18"/>
              </w:rPr>
              <w:t xml:space="preserve"> oral presentation</w:t>
            </w:r>
            <w:r>
              <w:rPr>
                <w:szCs w:val="18"/>
              </w:rPr>
              <w:t xml:space="preserve">, </w:t>
            </w:r>
            <w:r w:rsidR="00473F29">
              <w:rPr>
                <w:szCs w:val="18"/>
              </w:rPr>
              <w:t xml:space="preserve">or </w:t>
            </w:r>
            <w:r w:rsidR="00942F84">
              <w:rPr>
                <w:szCs w:val="18"/>
              </w:rPr>
              <w:t xml:space="preserve">up to </w:t>
            </w:r>
            <w:r w:rsidR="00473F29">
              <w:rPr>
                <w:szCs w:val="18"/>
              </w:rPr>
              <w:t xml:space="preserve">650 words if written, </w:t>
            </w:r>
            <w:r>
              <w:rPr>
                <w:szCs w:val="18"/>
              </w:rPr>
              <w:t>or the equivalent for multimodal</w:t>
            </w:r>
            <w:r w:rsidR="00473F29">
              <w:rPr>
                <w:szCs w:val="18"/>
              </w:rPr>
              <w:t xml:space="preserve"> (where 1000 words is equivalent to 6 minutes</w:t>
            </w:r>
            <w:r w:rsidRPr="00E9193F">
              <w:rPr>
                <w:szCs w:val="18"/>
              </w:rPr>
              <w:t>.</w:t>
            </w:r>
            <w:r w:rsidR="00473F29">
              <w:rPr>
                <w:szCs w:val="18"/>
              </w:rPr>
              <w:t>)</w:t>
            </w:r>
            <w:r>
              <w:t xml:space="preserve">  </w:t>
            </w:r>
          </w:p>
        </w:tc>
      </w:tr>
      <w:tr w:rsidR="004B1F3C" w:rsidRPr="00BA126C" w14:paraId="25783DF6" w14:textId="77777777" w:rsidTr="00D72471">
        <w:trPr>
          <w:trHeight w:val="505"/>
        </w:trPr>
        <w:tc>
          <w:tcPr>
            <w:tcW w:w="4372" w:type="dxa"/>
            <w:shd w:val="clear" w:color="auto" w:fill="auto"/>
            <w:vAlign w:val="center"/>
          </w:tcPr>
          <w:p w14:paraId="5D3068E5" w14:textId="77777777" w:rsidR="004B1F3C" w:rsidRPr="00BA126C" w:rsidRDefault="00CF4B82" w:rsidP="000E4FED">
            <w:pPr>
              <w:pStyle w:val="SOTableText"/>
            </w:pPr>
            <w:r>
              <w:rPr>
                <w:b/>
                <w:szCs w:val="18"/>
              </w:rPr>
              <w:t xml:space="preserve">Task 2: </w:t>
            </w:r>
            <w:r w:rsidR="004B1F3C">
              <w:rPr>
                <w:szCs w:val="18"/>
              </w:rPr>
              <w:t xml:space="preserve">Students demonstrate their aural recognition skills and understanding of musical elements.  They </w:t>
            </w:r>
            <w:proofErr w:type="spellStart"/>
            <w:r w:rsidR="004B1F3C">
              <w:rPr>
                <w:szCs w:val="18"/>
              </w:rPr>
              <w:t>analyse</w:t>
            </w:r>
            <w:proofErr w:type="spellEnd"/>
            <w:r w:rsidR="004B1F3C">
              <w:rPr>
                <w:szCs w:val="18"/>
              </w:rPr>
              <w:t xml:space="preserve">, interpret, and evaluate two musical works.  They present a comparative analysis of two works which will inform their creative connections performance/composition/arrangement in Assessment Type 3.  The comparative analysis is presented as an oral presentation or written </w:t>
            </w:r>
            <w:r w:rsidR="000E4FED">
              <w:rPr>
                <w:szCs w:val="18"/>
              </w:rPr>
              <w:t>response</w:t>
            </w:r>
            <w:r w:rsidR="004B1F3C">
              <w:rPr>
                <w:szCs w:val="18"/>
              </w:rPr>
              <w:t xml:space="preserve"> with accompanying annotated scores.</w:t>
            </w:r>
          </w:p>
        </w:tc>
        <w:tc>
          <w:tcPr>
            <w:tcW w:w="803" w:type="dxa"/>
            <w:shd w:val="clear" w:color="auto" w:fill="auto"/>
            <w:vAlign w:val="center"/>
          </w:tcPr>
          <w:p w14:paraId="253511D4" w14:textId="77777777" w:rsidR="004B1F3C" w:rsidRPr="00BA126C" w:rsidRDefault="004B1F3C" w:rsidP="004B1F3C">
            <w:pPr>
              <w:pStyle w:val="SOTableText"/>
              <w:jc w:val="center"/>
            </w:pPr>
            <w:r>
              <w:t>1,2</w:t>
            </w:r>
          </w:p>
        </w:tc>
        <w:tc>
          <w:tcPr>
            <w:tcW w:w="803" w:type="dxa"/>
            <w:gridSpan w:val="2"/>
            <w:shd w:val="clear" w:color="auto" w:fill="auto"/>
            <w:vAlign w:val="center"/>
          </w:tcPr>
          <w:p w14:paraId="7FF9B66C" w14:textId="77777777" w:rsidR="004B1F3C" w:rsidRPr="00BA126C" w:rsidRDefault="004B1F3C" w:rsidP="004B1F3C">
            <w:pPr>
              <w:pStyle w:val="SOTableText"/>
              <w:jc w:val="center"/>
            </w:pPr>
          </w:p>
        </w:tc>
        <w:tc>
          <w:tcPr>
            <w:tcW w:w="803" w:type="dxa"/>
            <w:gridSpan w:val="2"/>
            <w:shd w:val="clear" w:color="auto" w:fill="auto"/>
            <w:vAlign w:val="center"/>
          </w:tcPr>
          <w:p w14:paraId="29D84738" w14:textId="77777777" w:rsidR="004B1F3C" w:rsidRPr="00BA126C" w:rsidRDefault="004B1F3C" w:rsidP="004B1F3C">
            <w:pPr>
              <w:pStyle w:val="SOTableText"/>
              <w:jc w:val="center"/>
            </w:pPr>
            <w:r>
              <w:t>1,2</w:t>
            </w:r>
          </w:p>
        </w:tc>
        <w:tc>
          <w:tcPr>
            <w:tcW w:w="3425" w:type="dxa"/>
            <w:shd w:val="clear" w:color="auto" w:fill="auto"/>
            <w:vAlign w:val="center"/>
          </w:tcPr>
          <w:p w14:paraId="6930FE17" w14:textId="77777777" w:rsidR="004B1F3C" w:rsidRPr="00E06D9A" w:rsidRDefault="004B1F3C" w:rsidP="004B1F3C">
            <w:pPr>
              <w:pStyle w:val="ACLAPTableText"/>
              <w:rPr>
                <w:rFonts w:ascii="Roboto Light" w:hAnsi="Roboto Light"/>
                <w:sz w:val="18"/>
                <w:szCs w:val="18"/>
              </w:rPr>
            </w:pPr>
            <w:r w:rsidRPr="00CF4B82">
              <w:rPr>
                <w:rFonts w:ascii="Roboto Light" w:hAnsi="Roboto Light"/>
                <w:b/>
                <w:sz w:val="18"/>
                <w:szCs w:val="18"/>
              </w:rPr>
              <w:t>Task 2:</w:t>
            </w:r>
            <w:r>
              <w:rPr>
                <w:rFonts w:ascii="Roboto Light" w:hAnsi="Roboto Light"/>
                <w:sz w:val="18"/>
                <w:szCs w:val="18"/>
              </w:rPr>
              <w:t xml:space="preserve"> </w:t>
            </w:r>
            <w:r w:rsidR="000E4FED">
              <w:rPr>
                <w:rFonts w:ascii="Roboto Light" w:hAnsi="Roboto Light"/>
                <w:sz w:val="18"/>
                <w:szCs w:val="18"/>
              </w:rPr>
              <w:t>C</w:t>
            </w:r>
            <w:r w:rsidR="002F6657">
              <w:rPr>
                <w:rFonts w:ascii="Roboto Light" w:hAnsi="Roboto Light"/>
                <w:sz w:val="18"/>
                <w:szCs w:val="18"/>
              </w:rPr>
              <w:t>omparative A</w:t>
            </w:r>
            <w:r w:rsidR="000E4FED">
              <w:rPr>
                <w:rFonts w:ascii="Roboto Light" w:hAnsi="Roboto Light"/>
                <w:sz w:val="18"/>
                <w:szCs w:val="18"/>
              </w:rPr>
              <w:t>nalysis</w:t>
            </w:r>
          </w:p>
          <w:p w14:paraId="1790B4E4" w14:textId="77777777" w:rsidR="004B1F3C" w:rsidRPr="00BA126C" w:rsidRDefault="004B1F3C" w:rsidP="004B1F3C">
            <w:pPr>
              <w:pStyle w:val="SOTableText"/>
            </w:pPr>
            <w:r>
              <w:rPr>
                <w:szCs w:val="18"/>
              </w:rPr>
              <w:t>Comparative analysis of up to 5 minu</w:t>
            </w:r>
            <w:r w:rsidR="007D65F4">
              <w:rPr>
                <w:szCs w:val="18"/>
              </w:rPr>
              <w:t xml:space="preserve">tes for an oral presentation, </w:t>
            </w:r>
            <w:r w:rsidR="00942F84">
              <w:rPr>
                <w:szCs w:val="18"/>
              </w:rPr>
              <w:t xml:space="preserve">up to </w:t>
            </w:r>
            <w:r w:rsidR="007D65F4">
              <w:rPr>
                <w:szCs w:val="18"/>
              </w:rPr>
              <w:t>80</w:t>
            </w:r>
            <w:r w:rsidRPr="005B0548">
              <w:rPr>
                <w:szCs w:val="18"/>
              </w:rPr>
              <w:t>0 words for a written r</w:t>
            </w:r>
            <w:r>
              <w:rPr>
                <w:szCs w:val="18"/>
              </w:rPr>
              <w:t xml:space="preserve">esponse, or the equivalent for </w:t>
            </w:r>
            <w:r w:rsidRPr="005B0548">
              <w:rPr>
                <w:szCs w:val="18"/>
              </w:rPr>
              <w:t>a multimodal presentation</w:t>
            </w:r>
            <w:r w:rsidR="00CF4B82">
              <w:rPr>
                <w:szCs w:val="18"/>
              </w:rPr>
              <w:t xml:space="preserve"> (where 1000 words is equivalent to 6 minutes</w:t>
            </w:r>
            <w:r w:rsidR="00CF4B82" w:rsidRPr="00E9193F">
              <w:rPr>
                <w:szCs w:val="18"/>
              </w:rPr>
              <w:t>.</w:t>
            </w:r>
            <w:r w:rsidR="00CF4B82">
              <w:rPr>
                <w:szCs w:val="18"/>
              </w:rPr>
              <w:t>)</w:t>
            </w:r>
            <w:r w:rsidR="00CF4B82">
              <w:t xml:space="preserve">  </w:t>
            </w:r>
          </w:p>
        </w:tc>
      </w:tr>
      <w:tr w:rsidR="004B1F3C" w:rsidRPr="00BA126C" w14:paraId="70B03734" w14:textId="77777777" w:rsidTr="00D72471">
        <w:trPr>
          <w:trHeight w:val="505"/>
        </w:trPr>
        <w:tc>
          <w:tcPr>
            <w:tcW w:w="4372" w:type="dxa"/>
            <w:shd w:val="clear" w:color="auto" w:fill="auto"/>
            <w:vAlign w:val="center"/>
          </w:tcPr>
          <w:p w14:paraId="10EDC383" w14:textId="77777777" w:rsidR="004B1F3C" w:rsidRPr="004C071F" w:rsidRDefault="002F6657" w:rsidP="004B1F3C">
            <w:pPr>
              <w:pStyle w:val="ACLAPTableText"/>
              <w:rPr>
                <w:rFonts w:ascii="Roboto Light" w:hAnsi="Roboto Light"/>
                <w:sz w:val="18"/>
                <w:szCs w:val="18"/>
              </w:rPr>
            </w:pPr>
            <w:r>
              <w:rPr>
                <w:rFonts w:ascii="Roboto Light" w:hAnsi="Roboto Light"/>
                <w:b/>
                <w:sz w:val="18"/>
                <w:szCs w:val="18"/>
              </w:rPr>
              <w:t xml:space="preserve">Task 3: </w:t>
            </w:r>
            <w:r w:rsidR="004B1F3C" w:rsidRPr="004C071F">
              <w:rPr>
                <w:rFonts w:ascii="Roboto Light" w:hAnsi="Roboto Light"/>
                <w:sz w:val="18"/>
                <w:szCs w:val="18"/>
              </w:rPr>
              <w:t xml:space="preserve">Students demonstrate their melody writing, rhythmic and harmonic skills through the creation of an original melody or a song with lyrics as a notated lead sheet with chord indications. </w:t>
            </w:r>
          </w:p>
          <w:p w14:paraId="0C723476" w14:textId="77777777" w:rsidR="004B1F3C" w:rsidRPr="00BA126C" w:rsidRDefault="004B1F3C" w:rsidP="004B1F3C">
            <w:pPr>
              <w:pStyle w:val="SOTableText"/>
            </w:pPr>
            <w:r w:rsidRPr="006B2231">
              <w:rPr>
                <w:szCs w:val="18"/>
              </w:rPr>
              <w:t xml:space="preserve">Students </w:t>
            </w:r>
            <w:r>
              <w:rPr>
                <w:szCs w:val="18"/>
              </w:rPr>
              <w:t>provide a composer’s statement in which they e</w:t>
            </w:r>
            <w:r w:rsidRPr="006B2231">
              <w:rPr>
                <w:szCs w:val="18"/>
              </w:rPr>
              <w:t>xplain the intent of their composition and provide evidence of the strategies they used</w:t>
            </w:r>
            <w:r>
              <w:rPr>
                <w:szCs w:val="18"/>
              </w:rPr>
              <w:t xml:space="preserve"> to create the melody and chord indications</w:t>
            </w:r>
            <w:r w:rsidRPr="006B2231">
              <w:rPr>
                <w:szCs w:val="18"/>
              </w:rPr>
              <w:t>.</w:t>
            </w:r>
          </w:p>
        </w:tc>
        <w:tc>
          <w:tcPr>
            <w:tcW w:w="803" w:type="dxa"/>
            <w:shd w:val="clear" w:color="auto" w:fill="auto"/>
            <w:vAlign w:val="center"/>
          </w:tcPr>
          <w:p w14:paraId="14534B5E" w14:textId="77777777" w:rsidR="004B1F3C" w:rsidRPr="00BA126C" w:rsidRDefault="004B1F3C" w:rsidP="004B1F3C">
            <w:pPr>
              <w:pStyle w:val="SOTableText"/>
              <w:jc w:val="center"/>
            </w:pPr>
            <w:r>
              <w:t>1,2</w:t>
            </w:r>
          </w:p>
        </w:tc>
        <w:tc>
          <w:tcPr>
            <w:tcW w:w="803" w:type="dxa"/>
            <w:gridSpan w:val="2"/>
            <w:shd w:val="clear" w:color="auto" w:fill="auto"/>
            <w:vAlign w:val="center"/>
          </w:tcPr>
          <w:p w14:paraId="5A7F06F9" w14:textId="77777777" w:rsidR="004B1F3C" w:rsidRPr="00BA126C" w:rsidRDefault="004B1F3C" w:rsidP="004B1F3C">
            <w:pPr>
              <w:pStyle w:val="SOTableText"/>
              <w:jc w:val="center"/>
            </w:pPr>
            <w:r>
              <w:t>1,2,3</w:t>
            </w:r>
          </w:p>
        </w:tc>
        <w:tc>
          <w:tcPr>
            <w:tcW w:w="803" w:type="dxa"/>
            <w:gridSpan w:val="2"/>
            <w:shd w:val="clear" w:color="auto" w:fill="auto"/>
            <w:vAlign w:val="center"/>
          </w:tcPr>
          <w:p w14:paraId="563B76A4" w14:textId="77777777" w:rsidR="004B1F3C" w:rsidRPr="00BA126C" w:rsidRDefault="002F6657" w:rsidP="004B1F3C">
            <w:pPr>
              <w:pStyle w:val="SOTableText"/>
              <w:jc w:val="center"/>
            </w:pPr>
            <w:r>
              <w:t>1</w:t>
            </w:r>
          </w:p>
        </w:tc>
        <w:tc>
          <w:tcPr>
            <w:tcW w:w="3425" w:type="dxa"/>
            <w:shd w:val="clear" w:color="auto" w:fill="auto"/>
            <w:vAlign w:val="center"/>
          </w:tcPr>
          <w:p w14:paraId="424358E8" w14:textId="77777777" w:rsidR="004B1F3C" w:rsidRPr="004C071F" w:rsidRDefault="004B1F3C" w:rsidP="004B1F3C">
            <w:pPr>
              <w:pStyle w:val="ACLAPTableText"/>
              <w:rPr>
                <w:rFonts w:ascii="Roboto Light" w:hAnsi="Roboto Light"/>
                <w:sz w:val="18"/>
                <w:szCs w:val="18"/>
              </w:rPr>
            </w:pPr>
            <w:r w:rsidRPr="002F6657">
              <w:rPr>
                <w:rFonts w:ascii="Roboto Light" w:hAnsi="Roboto Light"/>
                <w:b/>
                <w:sz w:val="18"/>
                <w:szCs w:val="18"/>
              </w:rPr>
              <w:t>Task 3:</w:t>
            </w:r>
            <w:r>
              <w:rPr>
                <w:rFonts w:ascii="Roboto Light" w:hAnsi="Roboto Light"/>
                <w:sz w:val="18"/>
                <w:szCs w:val="18"/>
              </w:rPr>
              <w:t xml:space="preserve"> </w:t>
            </w:r>
            <w:r w:rsidRPr="004C071F">
              <w:rPr>
                <w:rFonts w:ascii="Roboto Light" w:hAnsi="Roboto Light"/>
                <w:sz w:val="18"/>
                <w:szCs w:val="18"/>
              </w:rPr>
              <w:t>Notated lead sheet of 32-48 bars and an audio recording of the composition.</w:t>
            </w:r>
          </w:p>
          <w:p w14:paraId="2CB68244" w14:textId="77777777" w:rsidR="004B1F3C" w:rsidRPr="00BA126C" w:rsidRDefault="004B1F3C" w:rsidP="004B1F3C">
            <w:pPr>
              <w:pStyle w:val="SOTableText"/>
            </w:pPr>
            <w:r>
              <w:rPr>
                <w:szCs w:val="18"/>
              </w:rPr>
              <w:t>Composer’s statement to a maximum of 3 minutes for an oral presentation, or 500 words a written response, or the equivalent for a multimodal presentation.</w:t>
            </w:r>
          </w:p>
        </w:tc>
      </w:tr>
    </w:tbl>
    <w:p w14:paraId="3342B130" w14:textId="77777777" w:rsidR="00AD3260" w:rsidRPr="00BA126C" w:rsidRDefault="00AD3260" w:rsidP="00AD3260">
      <w:pPr>
        <w:pStyle w:val="SOTableText"/>
        <w:spacing w:before="240" w:after="120"/>
        <w:rPr>
          <w:i/>
          <w:sz w:val="20"/>
        </w:rPr>
      </w:pPr>
      <w:r w:rsidRPr="00BA126C">
        <w:rPr>
          <w:rFonts w:ascii="Roboto Medium" w:hAnsi="Roboto Medium"/>
          <w:sz w:val="20"/>
        </w:rPr>
        <w:t>Assessment Type 2:</w:t>
      </w:r>
      <w:r w:rsidRPr="00BA126C">
        <w:rPr>
          <w:sz w:val="20"/>
        </w:rPr>
        <w:t xml:space="preserve"> </w:t>
      </w:r>
      <w:r w:rsidR="00BA126C" w:rsidRPr="00BA126C">
        <w:rPr>
          <w:sz w:val="20"/>
        </w:rPr>
        <w:t xml:space="preserve"> </w:t>
      </w:r>
      <w:r w:rsidR="00BA126C" w:rsidRPr="00BA126C">
        <w:rPr>
          <w:rFonts w:ascii="Roboto Medium" w:hAnsi="Roboto Medium"/>
          <w:sz w:val="20"/>
        </w:rPr>
        <w:t>Explorations</w:t>
      </w:r>
      <w:r w:rsidRPr="00BA126C">
        <w:rPr>
          <w:sz w:val="20"/>
        </w:rPr>
        <w:t xml:space="preserve"> – </w:t>
      </w:r>
      <w:r w:rsidR="005D1617" w:rsidRPr="00BA126C">
        <w:rPr>
          <w:sz w:val="20"/>
        </w:rPr>
        <w:t>w</w:t>
      </w:r>
      <w:r w:rsidRPr="00BA126C">
        <w:rPr>
          <w:sz w:val="20"/>
        </w:rPr>
        <w:t xml:space="preserve">eighting </w:t>
      </w:r>
      <w:r w:rsidR="00BA126C" w:rsidRPr="00BA126C">
        <w:rPr>
          <w:sz w:val="20"/>
        </w:rPr>
        <w:t>40</w:t>
      </w:r>
      <w:r w:rsidRPr="00BA126C">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03"/>
        <w:gridCol w:w="47"/>
        <w:gridCol w:w="756"/>
        <w:gridCol w:w="47"/>
        <w:gridCol w:w="756"/>
        <w:gridCol w:w="3425"/>
      </w:tblGrid>
      <w:tr w:rsidR="00BA126C" w:rsidRPr="00BA126C" w14:paraId="3086EE33" w14:textId="77777777" w:rsidTr="000E49B4">
        <w:trPr>
          <w:trHeight w:val="397"/>
        </w:trPr>
        <w:tc>
          <w:tcPr>
            <w:tcW w:w="4372" w:type="dxa"/>
            <w:vMerge w:val="restart"/>
            <w:shd w:val="clear" w:color="auto" w:fill="D9D9D9" w:themeFill="background1" w:themeFillShade="D9"/>
            <w:vAlign w:val="center"/>
          </w:tcPr>
          <w:p w14:paraId="20945C7A" w14:textId="77777777" w:rsidR="00111A42" w:rsidRPr="00BA126C" w:rsidRDefault="00111A42" w:rsidP="005D1617">
            <w:pPr>
              <w:pStyle w:val="SOTableText"/>
              <w:rPr>
                <w:i/>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5"/>
            <w:shd w:val="clear" w:color="auto" w:fill="D9D9D9" w:themeFill="background1" w:themeFillShade="D9"/>
            <w:vAlign w:val="center"/>
          </w:tcPr>
          <w:p w14:paraId="76AC6638" w14:textId="77777777" w:rsidR="00111A42" w:rsidRPr="00BA126C" w:rsidRDefault="005D1617" w:rsidP="008969E4">
            <w:pPr>
              <w:pStyle w:val="SOTableHeadings"/>
              <w:jc w:val="center"/>
            </w:pPr>
            <w:r w:rsidRPr="00BA126C">
              <w:t>Assessment design criteria</w:t>
            </w:r>
          </w:p>
        </w:tc>
        <w:tc>
          <w:tcPr>
            <w:tcW w:w="3425" w:type="dxa"/>
            <w:vMerge w:val="restart"/>
            <w:shd w:val="clear" w:color="auto" w:fill="D9D9D9" w:themeFill="background1" w:themeFillShade="D9"/>
            <w:vAlign w:val="center"/>
          </w:tcPr>
          <w:p w14:paraId="4EDA717F" w14:textId="77777777" w:rsidR="00111A42" w:rsidRPr="00BA126C" w:rsidRDefault="00111A42" w:rsidP="008969E4">
            <w:pPr>
              <w:pStyle w:val="SOTableHeadings"/>
            </w:pPr>
            <w:r w:rsidRPr="00BA126C">
              <w:t xml:space="preserve">Assessment conditions </w:t>
            </w:r>
          </w:p>
          <w:p w14:paraId="2D40F86B" w14:textId="77777777" w:rsidR="00111A42" w:rsidRPr="00BA126C" w:rsidRDefault="00111A42" w:rsidP="008969E4">
            <w:pPr>
              <w:pStyle w:val="SOTableText"/>
            </w:pPr>
            <w:r w:rsidRPr="00BA126C">
              <w:t>(e.g. task type, word length, time allocated, supervision)</w:t>
            </w:r>
          </w:p>
        </w:tc>
      </w:tr>
      <w:tr w:rsidR="00BA126C" w:rsidRPr="00BA126C" w14:paraId="12BA0A4D" w14:textId="77777777" w:rsidTr="000E49B4">
        <w:trPr>
          <w:trHeight w:val="397"/>
        </w:trPr>
        <w:tc>
          <w:tcPr>
            <w:tcW w:w="4372" w:type="dxa"/>
            <w:vMerge/>
            <w:shd w:val="clear" w:color="auto" w:fill="D9D9D9" w:themeFill="background1" w:themeFillShade="D9"/>
            <w:vAlign w:val="center"/>
          </w:tcPr>
          <w:p w14:paraId="436CDF63" w14:textId="77777777" w:rsidR="00164873" w:rsidRPr="00BA126C" w:rsidRDefault="00164873" w:rsidP="008969E4">
            <w:pPr>
              <w:pStyle w:val="SOTableText"/>
              <w:rPr>
                <w:i/>
              </w:rPr>
            </w:pPr>
          </w:p>
        </w:tc>
        <w:tc>
          <w:tcPr>
            <w:tcW w:w="850" w:type="dxa"/>
            <w:gridSpan w:val="2"/>
            <w:shd w:val="clear" w:color="auto" w:fill="D9D9D9" w:themeFill="background1" w:themeFillShade="D9"/>
            <w:vAlign w:val="center"/>
          </w:tcPr>
          <w:p w14:paraId="42C2B008" w14:textId="77777777" w:rsidR="00164873" w:rsidRPr="00BA126C" w:rsidRDefault="00BA126C" w:rsidP="0026715B">
            <w:pPr>
              <w:pStyle w:val="SOTableHeadings"/>
              <w:jc w:val="center"/>
            </w:pPr>
            <w:r w:rsidRPr="00BA126C">
              <w:t>UM</w:t>
            </w:r>
          </w:p>
        </w:tc>
        <w:tc>
          <w:tcPr>
            <w:tcW w:w="803" w:type="dxa"/>
            <w:gridSpan w:val="2"/>
            <w:shd w:val="clear" w:color="auto" w:fill="D9D9D9" w:themeFill="background1" w:themeFillShade="D9"/>
            <w:vAlign w:val="center"/>
          </w:tcPr>
          <w:p w14:paraId="41E7FF4B" w14:textId="77777777" w:rsidR="00164873" w:rsidRPr="00BA126C" w:rsidRDefault="00BA126C" w:rsidP="0026715B">
            <w:pPr>
              <w:pStyle w:val="SOTableHeadings"/>
              <w:jc w:val="center"/>
            </w:pPr>
            <w:r w:rsidRPr="00BA126C">
              <w:t>EEM</w:t>
            </w:r>
          </w:p>
        </w:tc>
        <w:tc>
          <w:tcPr>
            <w:tcW w:w="756" w:type="dxa"/>
            <w:shd w:val="clear" w:color="auto" w:fill="D9D9D9" w:themeFill="background1" w:themeFillShade="D9"/>
            <w:vAlign w:val="center"/>
          </w:tcPr>
          <w:p w14:paraId="7C39B8A8" w14:textId="77777777" w:rsidR="00164873" w:rsidRPr="00BA126C" w:rsidRDefault="00BA126C" w:rsidP="0026715B">
            <w:pPr>
              <w:pStyle w:val="SOTableHeadings"/>
              <w:jc w:val="center"/>
            </w:pPr>
            <w:r w:rsidRPr="00BA126C">
              <w:t>RM</w:t>
            </w:r>
          </w:p>
        </w:tc>
        <w:tc>
          <w:tcPr>
            <w:tcW w:w="3425" w:type="dxa"/>
            <w:vMerge/>
            <w:shd w:val="clear" w:color="auto" w:fill="auto"/>
            <w:vAlign w:val="center"/>
          </w:tcPr>
          <w:p w14:paraId="4D6E121F" w14:textId="77777777" w:rsidR="00164873" w:rsidRPr="00BA126C" w:rsidRDefault="00164873" w:rsidP="008969E4">
            <w:pPr>
              <w:pStyle w:val="SOTableText"/>
            </w:pPr>
          </w:p>
        </w:tc>
      </w:tr>
      <w:tr w:rsidR="00E06D9A" w:rsidRPr="00BA126C" w14:paraId="5AA08781" w14:textId="77777777" w:rsidTr="008B6A43">
        <w:trPr>
          <w:trHeight w:val="1406"/>
        </w:trPr>
        <w:tc>
          <w:tcPr>
            <w:tcW w:w="4372" w:type="dxa"/>
            <w:shd w:val="clear" w:color="auto" w:fill="auto"/>
            <w:vAlign w:val="center"/>
          </w:tcPr>
          <w:p w14:paraId="0629FA0D" w14:textId="77777777" w:rsidR="00E06D9A" w:rsidRPr="00E06D9A" w:rsidRDefault="00B22AD8" w:rsidP="00E06D9A">
            <w:pPr>
              <w:pStyle w:val="SOFinalBodyText"/>
              <w:rPr>
                <w:rFonts w:ascii="Roboto Light" w:hAnsi="Roboto Light"/>
                <w:sz w:val="18"/>
                <w:szCs w:val="18"/>
              </w:rPr>
            </w:pPr>
            <w:r>
              <w:rPr>
                <w:rFonts w:ascii="Roboto Light" w:hAnsi="Roboto Light"/>
                <w:b/>
                <w:sz w:val="18"/>
                <w:szCs w:val="18"/>
              </w:rPr>
              <w:t xml:space="preserve">Portfolio Task: </w:t>
            </w:r>
            <w:r w:rsidR="00E06D9A" w:rsidRPr="00E06D9A">
              <w:rPr>
                <w:rFonts w:ascii="Roboto Light" w:hAnsi="Roboto Light"/>
                <w:sz w:val="18"/>
                <w:szCs w:val="18"/>
              </w:rPr>
              <w:t xml:space="preserve">Students develop and extend their musical understanding through the exploration of and experimentation with one or more aspects of how music is made and one or more musical styles, influences, and/or techniques. Students provide evidence of their learning in a portfolio demonstrating their understanding of music and </w:t>
            </w:r>
            <w:proofErr w:type="spellStart"/>
            <w:r w:rsidR="00E06D9A" w:rsidRPr="00E06D9A">
              <w:rPr>
                <w:rFonts w:ascii="Roboto Light" w:hAnsi="Roboto Light"/>
                <w:sz w:val="18"/>
                <w:szCs w:val="18"/>
              </w:rPr>
              <w:t>synthesising</w:t>
            </w:r>
            <w:proofErr w:type="spellEnd"/>
            <w:r w:rsidR="00E06D9A" w:rsidRPr="00E06D9A">
              <w:rPr>
                <w:rFonts w:ascii="Roboto Light" w:hAnsi="Roboto Light"/>
                <w:sz w:val="18"/>
                <w:szCs w:val="18"/>
              </w:rPr>
              <w:t xml:space="preserve"> </w:t>
            </w:r>
            <w:r>
              <w:rPr>
                <w:rFonts w:ascii="Roboto Light" w:hAnsi="Roboto Light"/>
                <w:sz w:val="18"/>
                <w:szCs w:val="18"/>
              </w:rPr>
              <w:t>their findings from exploration</w:t>
            </w:r>
            <w:r w:rsidR="00E06D9A" w:rsidRPr="00E06D9A">
              <w:rPr>
                <w:rFonts w:ascii="Roboto Light" w:hAnsi="Roboto Light"/>
                <w:sz w:val="18"/>
                <w:szCs w:val="18"/>
              </w:rPr>
              <w:t xml:space="preserve"> and experimentation. The portfolio comprises a presentation and a commentary.  In the presentation students demonstrate their application of practical music making skills and understanding. The presentation may be a set of performances, compositions, and/or other musical products. The commentary provides evidence of the processes of exploration and experimentation that students have used, and is a synthesis of their findings.</w:t>
            </w:r>
          </w:p>
          <w:p w14:paraId="136A828B" w14:textId="77777777" w:rsidR="00E06D9A" w:rsidRPr="00BA126C" w:rsidRDefault="00E06D9A" w:rsidP="00E06D9A">
            <w:pPr>
              <w:pStyle w:val="SOTableText"/>
            </w:pPr>
            <w:r w:rsidRPr="00960080">
              <w:rPr>
                <w:szCs w:val="18"/>
              </w:rPr>
              <w:lastRenderedPageBreak/>
              <w:t>All performances must be recorded for assessment and compositions may be produced in a digital format</w:t>
            </w:r>
            <w:r>
              <w:rPr>
                <w:szCs w:val="18"/>
              </w:rPr>
              <w:t>,</w:t>
            </w:r>
            <w:r w:rsidRPr="00960080">
              <w:rPr>
                <w:szCs w:val="18"/>
              </w:rPr>
              <w:t xml:space="preserve"> or audio format accompanied by a notated lead sheet. Students may present their work(s) on an instrument or an electronic performance triggering device and may choose to double the</w:t>
            </w:r>
            <w:r w:rsidR="007D0CEB">
              <w:rPr>
                <w:szCs w:val="18"/>
              </w:rPr>
              <w:t>ir performance with instruments</w:t>
            </w:r>
            <w:r w:rsidRPr="00960080">
              <w:rPr>
                <w:szCs w:val="18"/>
              </w:rPr>
              <w:t>.</w:t>
            </w:r>
          </w:p>
        </w:tc>
        <w:tc>
          <w:tcPr>
            <w:tcW w:w="803" w:type="dxa"/>
            <w:shd w:val="clear" w:color="auto" w:fill="auto"/>
            <w:vAlign w:val="center"/>
          </w:tcPr>
          <w:p w14:paraId="781EBC59" w14:textId="77777777" w:rsidR="00E06D9A" w:rsidRPr="00BA126C" w:rsidRDefault="00956BD1" w:rsidP="008969E4">
            <w:pPr>
              <w:pStyle w:val="SOTableText"/>
              <w:jc w:val="center"/>
            </w:pPr>
            <w:r>
              <w:lastRenderedPageBreak/>
              <w:t>1,</w:t>
            </w:r>
            <w:r w:rsidR="00E06D9A">
              <w:t>2</w:t>
            </w:r>
          </w:p>
        </w:tc>
        <w:tc>
          <w:tcPr>
            <w:tcW w:w="803" w:type="dxa"/>
            <w:gridSpan w:val="2"/>
            <w:shd w:val="clear" w:color="auto" w:fill="auto"/>
            <w:vAlign w:val="center"/>
          </w:tcPr>
          <w:p w14:paraId="4E2CA8D4" w14:textId="77777777" w:rsidR="00E06D9A" w:rsidRPr="00BA126C" w:rsidRDefault="00E06D9A" w:rsidP="008969E4">
            <w:pPr>
              <w:pStyle w:val="SOTableText"/>
              <w:jc w:val="center"/>
            </w:pPr>
            <w:r>
              <w:t>1,2,3</w:t>
            </w:r>
          </w:p>
        </w:tc>
        <w:tc>
          <w:tcPr>
            <w:tcW w:w="803" w:type="dxa"/>
            <w:gridSpan w:val="2"/>
            <w:shd w:val="clear" w:color="auto" w:fill="auto"/>
            <w:vAlign w:val="center"/>
          </w:tcPr>
          <w:p w14:paraId="2255A8A8" w14:textId="77777777" w:rsidR="00E06D9A" w:rsidRPr="00BA126C" w:rsidRDefault="00CD0B6C" w:rsidP="008969E4">
            <w:pPr>
              <w:pStyle w:val="SOTableText"/>
              <w:jc w:val="center"/>
            </w:pPr>
            <w:r>
              <w:t>3</w:t>
            </w:r>
          </w:p>
        </w:tc>
        <w:tc>
          <w:tcPr>
            <w:tcW w:w="3425" w:type="dxa"/>
            <w:shd w:val="clear" w:color="auto" w:fill="auto"/>
            <w:vAlign w:val="center"/>
          </w:tcPr>
          <w:p w14:paraId="4B33EE20" w14:textId="77777777" w:rsidR="0085527B" w:rsidRPr="0085527B" w:rsidRDefault="0085527B" w:rsidP="0085527B">
            <w:pPr>
              <w:pStyle w:val="ACLAPTableText"/>
              <w:rPr>
                <w:sz w:val="18"/>
                <w:szCs w:val="18"/>
              </w:rPr>
            </w:pPr>
            <w:r w:rsidRPr="0085527B">
              <w:rPr>
                <w:sz w:val="18"/>
                <w:szCs w:val="18"/>
              </w:rPr>
              <w:t>Portfolio</w:t>
            </w:r>
            <w:r w:rsidR="00B22AD8">
              <w:rPr>
                <w:sz w:val="18"/>
                <w:szCs w:val="18"/>
              </w:rPr>
              <w:t xml:space="preserve"> Task</w:t>
            </w:r>
            <w:r w:rsidRPr="0085527B">
              <w:rPr>
                <w:sz w:val="18"/>
                <w:szCs w:val="18"/>
              </w:rPr>
              <w:t>:</w:t>
            </w:r>
          </w:p>
          <w:p w14:paraId="22432B33" w14:textId="77777777" w:rsidR="0085527B" w:rsidRPr="0085527B" w:rsidRDefault="0085527B" w:rsidP="0085527B">
            <w:pPr>
              <w:pStyle w:val="ACLAPTableText"/>
              <w:rPr>
                <w:rFonts w:ascii="Roboto Light" w:hAnsi="Roboto Light"/>
                <w:sz w:val="18"/>
                <w:szCs w:val="18"/>
              </w:rPr>
            </w:pPr>
            <w:r w:rsidRPr="0085527B">
              <w:rPr>
                <w:rFonts w:ascii="Roboto Light" w:hAnsi="Roboto Light"/>
                <w:sz w:val="18"/>
                <w:szCs w:val="18"/>
              </w:rPr>
              <w:t>Presentation: short performances, compositions, and/or musical products.  Shor</w:t>
            </w:r>
            <w:r w:rsidR="00956BD1">
              <w:rPr>
                <w:rFonts w:ascii="Roboto Light" w:hAnsi="Roboto Light"/>
                <w:sz w:val="18"/>
                <w:szCs w:val="18"/>
              </w:rPr>
              <w:t>t performances to a maximum of</w:t>
            </w:r>
            <w:r w:rsidRPr="0085527B">
              <w:rPr>
                <w:rFonts w:ascii="Roboto Light" w:hAnsi="Roboto Light"/>
                <w:sz w:val="18"/>
                <w:szCs w:val="18"/>
              </w:rPr>
              <w:t xml:space="preserve"> 8-10 minutes, compositions to a maximum of 4-6</w:t>
            </w:r>
            <w:r w:rsidR="00956BD1">
              <w:rPr>
                <w:rFonts w:ascii="Roboto Light" w:hAnsi="Roboto Light"/>
                <w:sz w:val="18"/>
                <w:szCs w:val="18"/>
              </w:rPr>
              <w:t xml:space="preserve"> </w:t>
            </w:r>
            <w:r w:rsidRPr="0085527B">
              <w:rPr>
                <w:rFonts w:ascii="Roboto Light" w:hAnsi="Roboto Light"/>
                <w:sz w:val="18"/>
                <w:szCs w:val="18"/>
              </w:rPr>
              <w:t>minutes.</w:t>
            </w:r>
          </w:p>
          <w:p w14:paraId="05DD1ABF" w14:textId="77777777" w:rsidR="0085527B" w:rsidRPr="00960080" w:rsidRDefault="0085527B" w:rsidP="0085527B">
            <w:pPr>
              <w:pStyle w:val="ACLAPTableText"/>
              <w:rPr>
                <w:sz w:val="18"/>
                <w:szCs w:val="18"/>
              </w:rPr>
            </w:pPr>
          </w:p>
          <w:p w14:paraId="0E57D55A" w14:textId="77777777" w:rsidR="00E06D9A" w:rsidRPr="00BA126C" w:rsidRDefault="0085527B" w:rsidP="00956BD1">
            <w:pPr>
              <w:pStyle w:val="SOTableText"/>
            </w:pPr>
            <w:r>
              <w:rPr>
                <w:szCs w:val="18"/>
              </w:rPr>
              <w:t>Commentary: multimodal presentation of the commentary of up to 6 minutes</w:t>
            </w:r>
            <w:r w:rsidR="00810654">
              <w:rPr>
                <w:szCs w:val="18"/>
              </w:rPr>
              <w:t>, or up to 1000 words if written</w:t>
            </w:r>
            <w:r>
              <w:rPr>
                <w:szCs w:val="18"/>
              </w:rPr>
              <w:t>.</w:t>
            </w:r>
          </w:p>
        </w:tc>
      </w:tr>
    </w:tbl>
    <w:p w14:paraId="5B7B4757" w14:textId="77777777" w:rsidR="00483E68" w:rsidRPr="00BA126C" w:rsidRDefault="00AD3260" w:rsidP="00AD3260">
      <w:pPr>
        <w:spacing w:before="240"/>
        <w:rPr>
          <w:szCs w:val="20"/>
          <w:lang w:val="en-US"/>
        </w:rPr>
      </w:pPr>
      <w:r w:rsidRPr="00BA126C">
        <w:rPr>
          <w:rFonts w:ascii="Roboto Medium" w:hAnsi="Roboto Medium"/>
        </w:rPr>
        <w:t>Assessment Type 3:</w:t>
      </w:r>
      <w:r w:rsidRPr="00BA126C">
        <w:t xml:space="preserve">  </w:t>
      </w:r>
      <w:r w:rsidR="00BA126C" w:rsidRPr="00BA126C">
        <w:rPr>
          <w:rFonts w:ascii="Roboto Medium" w:hAnsi="Roboto Medium"/>
        </w:rPr>
        <w:t>Creative Connections</w:t>
      </w:r>
      <w:r w:rsidRPr="00BA126C">
        <w:t xml:space="preserve"> – </w:t>
      </w:r>
      <w:r w:rsidR="005D1617" w:rsidRPr="00BA126C">
        <w:t>w</w:t>
      </w:r>
      <w:r w:rsidRPr="00BA126C">
        <w:t xml:space="preserve">eighting </w:t>
      </w:r>
      <w:r w:rsidR="00BA126C" w:rsidRPr="00BA126C">
        <w:t>30</w:t>
      </w:r>
      <w:r w:rsidRPr="00BA126C">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BA126C" w:rsidRPr="00BA126C" w14:paraId="71DC219D" w14:textId="77777777" w:rsidTr="000E49B4">
        <w:trPr>
          <w:trHeight w:val="397"/>
        </w:trPr>
        <w:tc>
          <w:tcPr>
            <w:tcW w:w="4372" w:type="dxa"/>
            <w:vMerge w:val="restart"/>
            <w:shd w:val="clear" w:color="auto" w:fill="D9D9D9" w:themeFill="background1" w:themeFillShade="D9"/>
            <w:vAlign w:val="center"/>
          </w:tcPr>
          <w:p w14:paraId="236CA887" w14:textId="77777777" w:rsidR="00111A42" w:rsidRPr="00BA126C" w:rsidRDefault="00111A42" w:rsidP="005D1617">
            <w:pPr>
              <w:pStyle w:val="SOTableText"/>
              <w:rPr>
                <w:rFonts w:ascii="Roboto Medium" w:hAnsi="Roboto Medium"/>
              </w:rPr>
            </w:pPr>
            <w:r w:rsidRPr="00BA126C">
              <w:rPr>
                <w:rFonts w:ascii="Roboto Medium" w:hAnsi="Roboto Medium"/>
              </w:rPr>
              <w:t xml:space="preserve">Assessment </w:t>
            </w:r>
            <w:r w:rsidR="005D1617" w:rsidRPr="00BA126C">
              <w:rPr>
                <w:rFonts w:ascii="Roboto Medium" w:hAnsi="Roboto Medium"/>
              </w:rPr>
              <w:t>d</w:t>
            </w:r>
            <w:r w:rsidRPr="00BA126C">
              <w:rPr>
                <w:rFonts w:ascii="Roboto Medium" w:hAnsi="Roboto Medium"/>
              </w:rPr>
              <w:t>etails</w:t>
            </w:r>
          </w:p>
        </w:tc>
        <w:tc>
          <w:tcPr>
            <w:tcW w:w="2409" w:type="dxa"/>
            <w:gridSpan w:val="3"/>
            <w:shd w:val="clear" w:color="auto" w:fill="D9D9D9" w:themeFill="background1" w:themeFillShade="D9"/>
            <w:vAlign w:val="center"/>
          </w:tcPr>
          <w:p w14:paraId="1A8A074E" w14:textId="77777777" w:rsidR="00111A42" w:rsidRPr="00BA126C" w:rsidRDefault="005D1617" w:rsidP="008969E4">
            <w:pPr>
              <w:pStyle w:val="SOTableHeadings"/>
              <w:jc w:val="center"/>
            </w:pPr>
            <w:r w:rsidRPr="00BA126C">
              <w:t>Assessment design criteria</w:t>
            </w:r>
          </w:p>
        </w:tc>
        <w:tc>
          <w:tcPr>
            <w:tcW w:w="3425" w:type="dxa"/>
            <w:vMerge w:val="restart"/>
            <w:shd w:val="clear" w:color="auto" w:fill="D9D9D9" w:themeFill="background1" w:themeFillShade="D9"/>
            <w:vAlign w:val="center"/>
          </w:tcPr>
          <w:p w14:paraId="3C470105" w14:textId="77777777" w:rsidR="00111A42" w:rsidRPr="00BA126C" w:rsidRDefault="00111A42" w:rsidP="008969E4">
            <w:pPr>
              <w:pStyle w:val="SOTableHeadings"/>
            </w:pPr>
            <w:r w:rsidRPr="00BA126C">
              <w:t xml:space="preserve">Assessment conditions </w:t>
            </w:r>
          </w:p>
          <w:p w14:paraId="0AFEF3D0" w14:textId="77777777" w:rsidR="00111A42" w:rsidRPr="00BA126C" w:rsidRDefault="00111A42" w:rsidP="008969E4">
            <w:pPr>
              <w:pStyle w:val="SOTableText"/>
            </w:pPr>
            <w:r w:rsidRPr="00BA126C">
              <w:t>(e.g. task type, word length, time allocated, supervision)</w:t>
            </w:r>
          </w:p>
        </w:tc>
      </w:tr>
      <w:tr w:rsidR="00BA126C" w:rsidRPr="00BA126C" w14:paraId="7954EA3E" w14:textId="77777777" w:rsidTr="000E49B4">
        <w:trPr>
          <w:trHeight w:val="397"/>
        </w:trPr>
        <w:tc>
          <w:tcPr>
            <w:tcW w:w="4372" w:type="dxa"/>
            <w:vMerge/>
            <w:shd w:val="clear" w:color="auto" w:fill="D9D9D9" w:themeFill="background1" w:themeFillShade="D9"/>
            <w:vAlign w:val="center"/>
          </w:tcPr>
          <w:p w14:paraId="250286F0" w14:textId="77777777" w:rsidR="000E49B4" w:rsidRPr="00BA126C" w:rsidRDefault="000E49B4" w:rsidP="008969E4">
            <w:pPr>
              <w:pStyle w:val="SOTableText"/>
              <w:rPr>
                <w:i/>
              </w:rPr>
            </w:pPr>
          </w:p>
        </w:tc>
        <w:tc>
          <w:tcPr>
            <w:tcW w:w="850" w:type="dxa"/>
            <w:shd w:val="clear" w:color="auto" w:fill="D9D9D9" w:themeFill="background1" w:themeFillShade="D9"/>
            <w:vAlign w:val="center"/>
          </w:tcPr>
          <w:p w14:paraId="6CFF6540" w14:textId="77777777" w:rsidR="000E49B4" w:rsidRDefault="00BA126C" w:rsidP="008969E4">
            <w:pPr>
              <w:pStyle w:val="SOTableHeadings"/>
              <w:jc w:val="center"/>
            </w:pPr>
            <w:r w:rsidRPr="00BA126C">
              <w:t>UM</w:t>
            </w:r>
          </w:p>
          <w:p w14:paraId="1CDC2DB5" w14:textId="77777777" w:rsidR="0085527B" w:rsidRPr="00BA126C" w:rsidRDefault="0085527B" w:rsidP="008969E4">
            <w:pPr>
              <w:pStyle w:val="SOTableHeadings"/>
              <w:jc w:val="center"/>
            </w:pPr>
            <w:r>
              <w:t>2</w:t>
            </w:r>
          </w:p>
        </w:tc>
        <w:tc>
          <w:tcPr>
            <w:tcW w:w="803" w:type="dxa"/>
            <w:shd w:val="clear" w:color="auto" w:fill="D9D9D9" w:themeFill="background1" w:themeFillShade="D9"/>
            <w:vAlign w:val="center"/>
          </w:tcPr>
          <w:p w14:paraId="45D22A22" w14:textId="77777777" w:rsidR="000E49B4" w:rsidRDefault="00BA126C" w:rsidP="00986B29">
            <w:pPr>
              <w:pStyle w:val="SOTableHeadings"/>
              <w:jc w:val="center"/>
            </w:pPr>
            <w:r w:rsidRPr="00BA126C">
              <w:t>EEM</w:t>
            </w:r>
          </w:p>
          <w:p w14:paraId="2AA728BA" w14:textId="77777777" w:rsidR="0085527B" w:rsidRPr="00BA126C" w:rsidRDefault="0085527B" w:rsidP="00986B29">
            <w:pPr>
              <w:pStyle w:val="SOTableHeadings"/>
              <w:jc w:val="center"/>
            </w:pPr>
            <w:r>
              <w:t>1,2,3</w:t>
            </w:r>
          </w:p>
        </w:tc>
        <w:tc>
          <w:tcPr>
            <w:tcW w:w="756" w:type="dxa"/>
            <w:shd w:val="clear" w:color="auto" w:fill="D9D9D9" w:themeFill="background1" w:themeFillShade="D9"/>
            <w:vAlign w:val="center"/>
          </w:tcPr>
          <w:p w14:paraId="69D24142" w14:textId="77777777" w:rsidR="000E49B4" w:rsidRDefault="00BA126C" w:rsidP="00986B29">
            <w:pPr>
              <w:pStyle w:val="SOTableHeadings"/>
              <w:jc w:val="center"/>
            </w:pPr>
            <w:r w:rsidRPr="00BA126C">
              <w:t>RM</w:t>
            </w:r>
          </w:p>
          <w:p w14:paraId="421E6B13" w14:textId="77777777" w:rsidR="0085527B" w:rsidRPr="00BA126C" w:rsidRDefault="009E3636" w:rsidP="00986B29">
            <w:pPr>
              <w:pStyle w:val="SOTableHeadings"/>
              <w:jc w:val="center"/>
            </w:pPr>
            <w:r>
              <w:t>2,3</w:t>
            </w:r>
          </w:p>
        </w:tc>
        <w:tc>
          <w:tcPr>
            <w:tcW w:w="3425" w:type="dxa"/>
            <w:vMerge/>
            <w:shd w:val="clear" w:color="auto" w:fill="auto"/>
            <w:vAlign w:val="center"/>
          </w:tcPr>
          <w:p w14:paraId="23FE9989" w14:textId="77777777" w:rsidR="000E49B4" w:rsidRPr="00BA126C" w:rsidRDefault="000E49B4" w:rsidP="008969E4">
            <w:pPr>
              <w:pStyle w:val="SOTableText"/>
            </w:pPr>
          </w:p>
        </w:tc>
      </w:tr>
      <w:tr w:rsidR="00AD3260" w:rsidRPr="00153C12" w14:paraId="2A4F156B" w14:textId="77777777" w:rsidTr="000E49B4">
        <w:trPr>
          <w:trHeight w:val="1906"/>
        </w:trPr>
        <w:tc>
          <w:tcPr>
            <w:tcW w:w="4372" w:type="dxa"/>
            <w:shd w:val="clear" w:color="auto" w:fill="auto"/>
            <w:vAlign w:val="center"/>
          </w:tcPr>
          <w:p w14:paraId="49AB45AF" w14:textId="77777777" w:rsidR="0085527B" w:rsidRPr="0085527B" w:rsidRDefault="0085527B" w:rsidP="0085527B">
            <w:pPr>
              <w:pStyle w:val="SOFinalBodyText"/>
              <w:rPr>
                <w:rFonts w:ascii="Roboto Light" w:hAnsi="Roboto Light"/>
                <w:sz w:val="18"/>
                <w:szCs w:val="18"/>
              </w:rPr>
            </w:pPr>
            <w:r w:rsidRPr="0085527B">
              <w:rPr>
                <w:rFonts w:ascii="Roboto Light" w:hAnsi="Roboto Light"/>
                <w:sz w:val="18"/>
                <w:szCs w:val="18"/>
              </w:rPr>
              <w:t xml:space="preserve">Students draw together the learning from their explorations and experimentation, and musical literacy to present a final creative work (performance, composition, or arrangement) and an analysis of that work. The creative work may be an extension of, but may not repeat works previously presented in the portfolio for assessment type 2, or may be a new work(s).  Students select one of the styles they have studied and techniques that have inspired them during their exploration and experimentation. </w:t>
            </w:r>
          </w:p>
          <w:p w14:paraId="4A9D1979" w14:textId="77777777" w:rsidR="0085527B" w:rsidRPr="0085527B" w:rsidRDefault="0085527B" w:rsidP="0085527B">
            <w:pPr>
              <w:pStyle w:val="SOFinalBodyText"/>
              <w:rPr>
                <w:rFonts w:ascii="Roboto Light" w:hAnsi="Roboto Light"/>
                <w:sz w:val="18"/>
                <w:szCs w:val="18"/>
              </w:rPr>
            </w:pPr>
            <w:r w:rsidRPr="0085527B">
              <w:rPr>
                <w:rFonts w:ascii="Roboto Light" w:hAnsi="Roboto Light"/>
                <w:sz w:val="18"/>
                <w:szCs w:val="18"/>
              </w:rPr>
              <w:t xml:space="preserve">Students reflect on and critique their creative work, and </w:t>
            </w:r>
            <w:proofErr w:type="spellStart"/>
            <w:r w:rsidRPr="0085527B">
              <w:rPr>
                <w:rFonts w:ascii="Roboto Light" w:hAnsi="Roboto Light"/>
                <w:sz w:val="18"/>
                <w:szCs w:val="18"/>
              </w:rPr>
              <w:t>analyse</w:t>
            </w:r>
            <w:proofErr w:type="spellEnd"/>
            <w:r w:rsidRPr="0085527B">
              <w:rPr>
                <w:rFonts w:ascii="Roboto Light" w:hAnsi="Roboto Light"/>
                <w:sz w:val="18"/>
                <w:szCs w:val="18"/>
              </w:rPr>
              <w:t xml:space="preserve"> how it has been informed by the work of others.</w:t>
            </w:r>
          </w:p>
          <w:p w14:paraId="07E71B11" w14:textId="77777777" w:rsidR="00AD3260" w:rsidRPr="00E74697" w:rsidRDefault="0085527B" w:rsidP="0085527B">
            <w:pPr>
              <w:pStyle w:val="SOTableText"/>
              <w:rPr>
                <w:color w:val="FF0000"/>
              </w:rPr>
            </w:pPr>
            <w:r w:rsidRPr="00960080">
              <w:rPr>
                <w:szCs w:val="18"/>
              </w:rPr>
              <w:t xml:space="preserve">All performances </w:t>
            </w:r>
            <w:r>
              <w:rPr>
                <w:szCs w:val="18"/>
              </w:rPr>
              <w:t>must be recorded for assessment</w:t>
            </w:r>
            <w:r w:rsidRPr="00960080">
              <w:rPr>
                <w:szCs w:val="18"/>
              </w:rPr>
              <w:t>. A compos</w:t>
            </w:r>
            <w:r>
              <w:rPr>
                <w:szCs w:val="18"/>
              </w:rPr>
              <w:t>ition/</w:t>
            </w:r>
            <w:r w:rsidRPr="00960080">
              <w:rPr>
                <w:szCs w:val="18"/>
              </w:rPr>
              <w:t xml:space="preserve">arrangement may be notated using standard and/or graphic notation, </w:t>
            </w:r>
            <w:r>
              <w:rPr>
                <w:szCs w:val="18"/>
              </w:rPr>
              <w:t>and</w:t>
            </w:r>
            <w:r w:rsidRPr="00960080">
              <w:rPr>
                <w:szCs w:val="18"/>
              </w:rPr>
              <w:t xml:space="preserve"> be recorded in audio </w:t>
            </w:r>
            <w:r>
              <w:rPr>
                <w:szCs w:val="18"/>
              </w:rPr>
              <w:t xml:space="preserve">digital </w:t>
            </w:r>
            <w:r w:rsidRPr="00960080">
              <w:rPr>
                <w:szCs w:val="18"/>
              </w:rPr>
              <w:t>format.</w:t>
            </w:r>
          </w:p>
        </w:tc>
        <w:tc>
          <w:tcPr>
            <w:tcW w:w="850" w:type="dxa"/>
            <w:shd w:val="clear" w:color="auto" w:fill="auto"/>
            <w:vAlign w:val="center"/>
          </w:tcPr>
          <w:p w14:paraId="48060210" w14:textId="77777777" w:rsidR="00AD3260" w:rsidRPr="0085527B" w:rsidRDefault="0085527B" w:rsidP="008969E4">
            <w:pPr>
              <w:pStyle w:val="SOTableText"/>
              <w:jc w:val="center"/>
            </w:pPr>
            <w:r w:rsidRPr="0085527B">
              <w:t>2</w:t>
            </w:r>
          </w:p>
        </w:tc>
        <w:tc>
          <w:tcPr>
            <w:tcW w:w="803" w:type="dxa"/>
            <w:shd w:val="clear" w:color="auto" w:fill="auto"/>
            <w:vAlign w:val="center"/>
          </w:tcPr>
          <w:p w14:paraId="298A0411" w14:textId="77777777" w:rsidR="00AD3260" w:rsidRPr="0085527B" w:rsidRDefault="0085527B" w:rsidP="008969E4">
            <w:pPr>
              <w:pStyle w:val="SOTableText"/>
              <w:jc w:val="center"/>
            </w:pPr>
            <w:r w:rsidRPr="0085527B">
              <w:t>1,2,3</w:t>
            </w:r>
          </w:p>
        </w:tc>
        <w:tc>
          <w:tcPr>
            <w:tcW w:w="756" w:type="dxa"/>
            <w:shd w:val="clear" w:color="auto" w:fill="auto"/>
            <w:vAlign w:val="center"/>
          </w:tcPr>
          <w:p w14:paraId="2ECADB5D" w14:textId="77777777" w:rsidR="00AD3260" w:rsidRPr="00E74697" w:rsidRDefault="009E3636" w:rsidP="009E3636">
            <w:pPr>
              <w:pStyle w:val="SOTableText"/>
              <w:jc w:val="center"/>
              <w:rPr>
                <w:color w:val="FF0000"/>
              </w:rPr>
            </w:pPr>
            <w:r>
              <w:t>2,3</w:t>
            </w:r>
          </w:p>
        </w:tc>
        <w:tc>
          <w:tcPr>
            <w:tcW w:w="3425" w:type="dxa"/>
            <w:shd w:val="clear" w:color="auto" w:fill="auto"/>
            <w:vAlign w:val="center"/>
          </w:tcPr>
          <w:p w14:paraId="374E5ACC" w14:textId="77777777" w:rsidR="0085527B" w:rsidRPr="0085527B" w:rsidRDefault="0085527B" w:rsidP="0085527B">
            <w:pPr>
              <w:pStyle w:val="ACLAPTableText"/>
              <w:rPr>
                <w:rFonts w:ascii="Roboto Light" w:hAnsi="Roboto Light"/>
                <w:sz w:val="18"/>
                <w:szCs w:val="18"/>
              </w:rPr>
            </w:pPr>
            <w:r w:rsidRPr="0085527B">
              <w:rPr>
                <w:rFonts w:ascii="Roboto Light" w:hAnsi="Roboto Light"/>
                <w:sz w:val="18"/>
                <w:szCs w:val="18"/>
              </w:rPr>
              <w:t xml:space="preserve">Creative work: </w:t>
            </w:r>
          </w:p>
          <w:p w14:paraId="53FE200C" w14:textId="77777777" w:rsidR="0085527B" w:rsidRPr="0085527B" w:rsidRDefault="0085527B" w:rsidP="0085527B">
            <w:pPr>
              <w:pStyle w:val="ACLAPTableText"/>
              <w:rPr>
                <w:rFonts w:ascii="Roboto Light" w:hAnsi="Roboto Light"/>
                <w:sz w:val="18"/>
                <w:szCs w:val="18"/>
              </w:rPr>
            </w:pPr>
            <w:r w:rsidRPr="0085527B">
              <w:rPr>
                <w:rFonts w:ascii="Roboto Light" w:hAnsi="Roboto Light"/>
                <w:sz w:val="18"/>
                <w:szCs w:val="18"/>
              </w:rPr>
              <w:t>A creative work that is a performance should be between 6-8 minutes.</w:t>
            </w:r>
          </w:p>
          <w:p w14:paraId="57204154" w14:textId="77777777" w:rsidR="0085527B" w:rsidRPr="0085527B" w:rsidRDefault="0085527B" w:rsidP="0085527B">
            <w:pPr>
              <w:pStyle w:val="ACLAPTableText"/>
              <w:rPr>
                <w:rFonts w:ascii="Roboto Light" w:hAnsi="Roboto Light"/>
                <w:sz w:val="18"/>
                <w:szCs w:val="18"/>
              </w:rPr>
            </w:pPr>
            <w:r w:rsidRPr="0085527B">
              <w:rPr>
                <w:rFonts w:ascii="Roboto Light" w:hAnsi="Roboto Light"/>
                <w:sz w:val="18"/>
                <w:szCs w:val="18"/>
              </w:rPr>
              <w:t xml:space="preserve">A creative work that is a composition or arrangement should be between 3-4 minutes.   </w:t>
            </w:r>
          </w:p>
          <w:p w14:paraId="0B770C9C" w14:textId="77777777" w:rsidR="0085527B" w:rsidRPr="0085527B" w:rsidRDefault="0085527B" w:rsidP="0085527B">
            <w:pPr>
              <w:pStyle w:val="ACLAPTableText"/>
              <w:rPr>
                <w:rFonts w:ascii="Roboto Light" w:hAnsi="Roboto Light"/>
                <w:sz w:val="18"/>
                <w:szCs w:val="18"/>
              </w:rPr>
            </w:pPr>
            <w:r w:rsidRPr="0085527B">
              <w:rPr>
                <w:rFonts w:ascii="Roboto Light" w:hAnsi="Roboto Light"/>
                <w:sz w:val="18"/>
                <w:szCs w:val="18"/>
              </w:rPr>
              <w:t>Discussion:</w:t>
            </w:r>
          </w:p>
          <w:p w14:paraId="712B6F05" w14:textId="77777777" w:rsidR="00AD3260" w:rsidRPr="00E74697" w:rsidRDefault="0085527B" w:rsidP="0085527B">
            <w:pPr>
              <w:pStyle w:val="SOTableText"/>
              <w:rPr>
                <w:color w:val="FF0000"/>
              </w:rPr>
            </w:pPr>
            <w:r>
              <w:rPr>
                <w:szCs w:val="18"/>
              </w:rPr>
              <w:t xml:space="preserve">The discussion and analysis </w:t>
            </w:r>
            <w:r w:rsidRPr="008A0FDF">
              <w:rPr>
                <w:szCs w:val="18"/>
              </w:rPr>
              <w:t xml:space="preserve">of </w:t>
            </w:r>
            <w:r>
              <w:rPr>
                <w:szCs w:val="18"/>
              </w:rPr>
              <w:t>the creative work should be in oral or multimodal format and to a maximum of 7 minutes.</w:t>
            </w:r>
          </w:p>
        </w:tc>
      </w:tr>
    </w:tbl>
    <w:p w14:paraId="36F5746D" w14:textId="77777777" w:rsidR="00AD3260" w:rsidRPr="00153C12" w:rsidRDefault="00AD3260" w:rsidP="00AD3260">
      <w:pPr>
        <w:spacing w:before="240"/>
        <w:rPr>
          <w:szCs w:val="20"/>
          <w:lang w:val="en-US"/>
        </w:rPr>
      </w:pPr>
      <w:r w:rsidRPr="00103D79">
        <w:rPr>
          <w:i/>
        </w:rPr>
        <w:t xml:space="preserve">Please refer to the </w:t>
      </w:r>
      <w:r w:rsidR="006552F9" w:rsidRPr="006552F9">
        <w:rPr>
          <w:i/>
        </w:rPr>
        <w:t xml:space="preserve">Stage </w:t>
      </w:r>
      <w:r w:rsidR="00BA126C">
        <w:rPr>
          <w:i/>
        </w:rPr>
        <w:t xml:space="preserve">2 Music Explorations </w:t>
      </w:r>
      <w:r w:rsidRPr="00103D79">
        <w:rPr>
          <w:i/>
        </w:rPr>
        <w:t>subject outline.</w:t>
      </w:r>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10180" w14:textId="77777777" w:rsidR="00044C43" w:rsidRDefault="00044C43" w:rsidP="00483E68">
      <w:r>
        <w:separator/>
      </w:r>
    </w:p>
  </w:endnote>
  <w:endnote w:type="continuationSeparator" w:id="0">
    <w:p w14:paraId="135414F6" w14:textId="77777777" w:rsidR="00044C43" w:rsidRDefault="00044C4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F2ADF"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F2A9E" w14:textId="2BFCCB27" w:rsidR="006225BE" w:rsidRDefault="003019AE" w:rsidP="00111A42">
    <w:pPr>
      <w:pStyle w:val="LAPFooter"/>
    </w:pPr>
    <w:r w:rsidRPr="003019AE">
      <w:rPr>
        <w:noProof/>
        <w:lang w:val="en-AU"/>
      </w:rPr>
      <w:drawing>
        <wp:anchor distT="0" distB="0" distL="114300" distR="114300" simplePos="0" relativeHeight="251666432" behindDoc="1" locked="0" layoutInCell="1" allowOverlap="1" wp14:anchorId="033BB492" wp14:editId="248B052E">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4527BC6" wp14:editId="6B631F0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10654">
      <w:rPr>
        <w:noProof/>
      </w:rPr>
      <w:t>1</w:t>
    </w:r>
    <w:r w:rsidR="009B7824" w:rsidRPr="00D128A8">
      <w:fldChar w:fldCharType="end"/>
    </w:r>
    <w:r w:rsidR="009B7824" w:rsidRPr="00D128A8">
      <w:t xml:space="preserve"> </w:t>
    </w:r>
    <w:r w:rsidR="009B7824" w:rsidRPr="00BA126C">
      <w:t xml:space="preserve">of </w:t>
    </w:r>
    <w:r w:rsidR="009B7824" w:rsidRPr="00BA126C">
      <w:fldChar w:fldCharType="begin"/>
    </w:r>
    <w:r w:rsidR="009B7824" w:rsidRPr="00BA126C">
      <w:instrText xml:space="preserve"> NUMPAGES </w:instrText>
    </w:r>
    <w:r w:rsidR="009B7824" w:rsidRPr="00BA126C">
      <w:fldChar w:fldCharType="separate"/>
    </w:r>
    <w:r w:rsidR="00810654">
      <w:rPr>
        <w:noProof/>
      </w:rPr>
      <w:t>3</w:t>
    </w:r>
    <w:r w:rsidR="009B7824" w:rsidRPr="00BA126C">
      <w:fldChar w:fldCharType="end"/>
    </w:r>
    <w:r w:rsidR="00693A24" w:rsidRPr="00BA126C">
      <w:br/>
    </w:r>
    <w:r w:rsidR="006552F9" w:rsidRPr="00BA126C">
      <w:t xml:space="preserve">Stage </w:t>
    </w:r>
    <w:r w:rsidR="001606DE" w:rsidRPr="00BA126C">
      <w:t>2</w:t>
    </w:r>
    <w:r w:rsidR="00645238" w:rsidRPr="00BA126C">
      <w:t xml:space="preserve"> </w:t>
    </w:r>
    <w:r w:rsidR="00BA126C" w:rsidRPr="00BA126C">
      <w:t>Music Explorations</w:t>
    </w:r>
    <w:r w:rsidR="00313A3F" w:rsidRPr="00BA126C">
      <w:t xml:space="preserve"> – P</w:t>
    </w:r>
    <w:r w:rsidR="00645238" w:rsidRPr="00BA126C">
      <w:t>re-approved LAP-</w:t>
    </w:r>
    <w:r w:rsidR="006552F9" w:rsidRPr="00BA126C">
      <w:t>0</w:t>
    </w:r>
    <w:r w:rsidR="00645238" w:rsidRPr="00BA126C">
      <w:t>1</w:t>
    </w:r>
    <w:r w:rsidR="00693A24" w:rsidRPr="00BA126C">
      <w:t xml:space="preserve"> </w:t>
    </w:r>
    <w:r w:rsidR="00111A42" w:rsidRPr="00BA126C">
      <w:br/>
    </w:r>
    <w:r w:rsidR="00693A24" w:rsidRPr="00BA126C">
      <w:t xml:space="preserve">Ref: </w:t>
    </w:r>
    <w:r w:rsidR="0041223B">
      <w:t xml:space="preserve">A968845 </w:t>
    </w:r>
    <w:r w:rsidR="006225BE" w:rsidRPr="00BA126C">
      <w:t>© SACE Board of South Australia 201</w:t>
    </w:r>
    <w:r w:rsidR="007117C2" w:rsidRPr="00BA126C">
      <w:t>8</w:t>
    </w:r>
    <w:r w:rsidRPr="00BA126C">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9B485" w14:textId="3720919F" w:rsidR="00FF5B14" w:rsidRPr="00BA126C" w:rsidRDefault="007B08EB" w:rsidP="007B08EB">
    <w:pPr>
      <w:pStyle w:val="LAPFooter"/>
      <w:tabs>
        <w:tab w:val="clear" w:pos="9639"/>
        <w:tab w:val="clear" w:pos="14742"/>
        <w:tab w:val="right" w:pos="15168"/>
      </w:tabs>
      <w:spacing w:before="120"/>
    </w:pPr>
    <w:r w:rsidRPr="00BA126C">
      <w:rPr>
        <w:noProof/>
        <w:lang w:val="en-AU"/>
      </w:rPr>
      <w:drawing>
        <wp:anchor distT="0" distB="0" distL="114300" distR="114300" simplePos="0" relativeHeight="251663360" behindDoc="0" locked="0" layoutInCell="1" allowOverlap="1" wp14:anchorId="54AAA0BE" wp14:editId="30E5784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BA126C">
      <w:t xml:space="preserve">Page </w:t>
    </w:r>
    <w:r w:rsidRPr="00BA126C">
      <w:fldChar w:fldCharType="begin"/>
    </w:r>
    <w:r w:rsidRPr="00BA126C">
      <w:instrText xml:space="preserve"> PAGE </w:instrText>
    </w:r>
    <w:r w:rsidRPr="00BA126C">
      <w:fldChar w:fldCharType="separate"/>
    </w:r>
    <w:r w:rsidR="00810654">
      <w:rPr>
        <w:noProof/>
      </w:rPr>
      <w:t>3</w:t>
    </w:r>
    <w:r w:rsidRPr="00BA126C">
      <w:fldChar w:fldCharType="end"/>
    </w:r>
    <w:r w:rsidRPr="00BA126C">
      <w:t xml:space="preserve"> of </w:t>
    </w:r>
    <w:r w:rsidRPr="00BA126C">
      <w:fldChar w:fldCharType="begin"/>
    </w:r>
    <w:r w:rsidRPr="00BA126C">
      <w:instrText xml:space="preserve"> NUMPAGES </w:instrText>
    </w:r>
    <w:r w:rsidRPr="00BA126C">
      <w:fldChar w:fldCharType="separate"/>
    </w:r>
    <w:r w:rsidR="00810654">
      <w:rPr>
        <w:noProof/>
      </w:rPr>
      <w:t>3</w:t>
    </w:r>
    <w:r w:rsidRPr="00BA126C">
      <w:fldChar w:fldCharType="end"/>
    </w:r>
    <w:r w:rsidRPr="00BA126C">
      <w:br/>
    </w:r>
    <w:r w:rsidR="006552F9" w:rsidRPr="00BA126C">
      <w:t xml:space="preserve">Stage </w:t>
    </w:r>
    <w:r w:rsidR="001606DE" w:rsidRPr="00BA126C">
      <w:t>2</w:t>
    </w:r>
    <w:r w:rsidR="006552F9" w:rsidRPr="00BA126C">
      <w:t xml:space="preserve"> </w:t>
    </w:r>
    <w:r w:rsidR="00BA126C" w:rsidRPr="00BA126C">
      <w:t>Music Explorations</w:t>
    </w:r>
    <w:r w:rsidR="00313A3F" w:rsidRPr="00BA126C">
      <w:t>– P</w:t>
    </w:r>
    <w:r w:rsidR="006552F9" w:rsidRPr="00BA126C">
      <w:t xml:space="preserve">re-approved LAP-01 </w:t>
    </w:r>
    <w:r w:rsidR="006552F9" w:rsidRPr="00BA126C">
      <w:br/>
      <w:t xml:space="preserve">Ref: </w:t>
    </w:r>
    <w:r w:rsidR="0041223B">
      <w:t xml:space="preserve">A968845 </w:t>
    </w:r>
    <w:r w:rsidR="006552F9" w:rsidRPr="00BA126C">
      <w:t>© SACE Board of South Australia 2018</w:t>
    </w:r>
    <w:r w:rsidR="003019AE" w:rsidRPr="00BA126C">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5977D" w14:textId="77777777" w:rsidR="00044C43" w:rsidRDefault="00044C43" w:rsidP="00483E68">
      <w:r>
        <w:separator/>
      </w:r>
    </w:p>
  </w:footnote>
  <w:footnote w:type="continuationSeparator" w:id="0">
    <w:p w14:paraId="6AB0B8A5" w14:textId="77777777" w:rsidR="00044C43" w:rsidRDefault="00044C4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503E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02CF0" w14:textId="77777777" w:rsidR="00693A24" w:rsidRDefault="003019AE">
    <w:pPr>
      <w:pStyle w:val="Header"/>
    </w:pPr>
    <w:r w:rsidRPr="003019AE">
      <w:rPr>
        <w:noProof/>
        <w:lang w:eastAsia="en-AU"/>
      </w:rPr>
      <w:drawing>
        <wp:anchor distT="0" distB="0" distL="114300" distR="114300" simplePos="0" relativeHeight="251665408" behindDoc="1" locked="1" layoutInCell="1" allowOverlap="1" wp14:anchorId="0B51F84E" wp14:editId="62AF8986">
          <wp:simplePos x="0" y="0"/>
          <wp:positionH relativeFrom="column">
            <wp:posOffset>-886460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B65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4C43"/>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4FED"/>
    <w:rsid w:val="000E7D84"/>
    <w:rsid w:val="000F1CD6"/>
    <w:rsid w:val="000F201C"/>
    <w:rsid w:val="00101E10"/>
    <w:rsid w:val="00102B90"/>
    <w:rsid w:val="00103D79"/>
    <w:rsid w:val="00103F41"/>
    <w:rsid w:val="00106DA3"/>
    <w:rsid w:val="00110A29"/>
    <w:rsid w:val="00111A42"/>
    <w:rsid w:val="00126982"/>
    <w:rsid w:val="001347DD"/>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657"/>
    <w:rsid w:val="002F67A7"/>
    <w:rsid w:val="003019AE"/>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223B"/>
    <w:rsid w:val="00413197"/>
    <w:rsid w:val="00427C68"/>
    <w:rsid w:val="0043314C"/>
    <w:rsid w:val="004414FF"/>
    <w:rsid w:val="00445FE6"/>
    <w:rsid w:val="004474C4"/>
    <w:rsid w:val="00447724"/>
    <w:rsid w:val="004511CF"/>
    <w:rsid w:val="004564E8"/>
    <w:rsid w:val="00456B34"/>
    <w:rsid w:val="00462C34"/>
    <w:rsid w:val="00466BB8"/>
    <w:rsid w:val="00472039"/>
    <w:rsid w:val="00473F29"/>
    <w:rsid w:val="00483E68"/>
    <w:rsid w:val="00484616"/>
    <w:rsid w:val="0049074C"/>
    <w:rsid w:val="00490BA2"/>
    <w:rsid w:val="004924C4"/>
    <w:rsid w:val="0049323B"/>
    <w:rsid w:val="004A396A"/>
    <w:rsid w:val="004B0B2D"/>
    <w:rsid w:val="004B1F3C"/>
    <w:rsid w:val="004B2379"/>
    <w:rsid w:val="004B7B73"/>
    <w:rsid w:val="004C071F"/>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0CEB"/>
    <w:rsid w:val="007D3D74"/>
    <w:rsid w:val="007D65F4"/>
    <w:rsid w:val="007E3907"/>
    <w:rsid w:val="007E40C9"/>
    <w:rsid w:val="007F0A84"/>
    <w:rsid w:val="007F34CF"/>
    <w:rsid w:val="007F3E80"/>
    <w:rsid w:val="007F4A9F"/>
    <w:rsid w:val="007F554B"/>
    <w:rsid w:val="007F5DAD"/>
    <w:rsid w:val="0080204F"/>
    <w:rsid w:val="00810654"/>
    <w:rsid w:val="00814FAC"/>
    <w:rsid w:val="008150A6"/>
    <w:rsid w:val="008159B0"/>
    <w:rsid w:val="00815CCD"/>
    <w:rsid w:val="00825C1B"/>
    <w:rsid w:val="008271C5"/>
    <w:rsid w:val="00842C28"/>
    <w:rsid w:val="00844EE0"/>
    <w:rsid w:val="00854E02"/>
    <w:rsid w:val="0085527B"/>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2F84"/>
    <w:rsid w:val="00944750"/>
    <w:rsid w:val="00955E30"/>
    <w:rsid w:val="00956BD1"/>
    <w:rsid w:val="009643B3"/>
    <w:rsid w:val="0096528B"/>
    <w:rsid w:val="009770D1"/>
    <w:rsid w:val="00996C3C"/>
    <w:rsid w:val="0099796F"/>
    <w:rsid w:val="009A7D3D"/>
    <w:rsid w:val="009B27B1"/>
    <w:rsid w:val="009B715C"/>
    <w:rsid w:val="009B7824"/>
    <w:rsid w:val="009C4C9E"/>
    <w:rsid w:val="009C6CC2"/>
    <w:rsid w:val="009D4DB6"/>
    <w:rsid w:val="009D6855"/>
    <w:rsid w:val="009E3631"/>
    <w:rsid w:val="009E3636"/>
    <w:rsid w:val="009E39B2"/>
    <w:rsid w:val="009F283B"/>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3F03"/>
    <w:rsid w:val="00AD69EC"/>
    <w:rsid w:val="00AE4323"/>
    <w:rsid w:val="00AE75C3"/>
    <w:rsid w:val="00AF2A2A"/>
    <w:rsid w:val="00AF5EA0"/>
    <w:rsid w:val="00B007B0"/>
    <w:rsid w:val="00B052A5"/>
    <w:rsid w:val="00B05838"/>
    <w:rsid w:val="00B17235"/>
    <w:rsid w:val="00B22AD8"/>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126C"/>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1D18"/>
    <w:rsid w:val="00C62821"/>
    <w:rsid w:val="00C640C8"/>
    <w:rsid w:val="00C64500"/>
    <w:rsid w:val="00C77464"/>
    <w:rsid w:val="00C8060C"/>
    <w:rsid w:val="00C8436F"/>
    <w:rsid w:val="00C855F8"/>
    <w:rsid w:val="00C93FC5"/>
    <w:rsid w:val="00C96A2C"/>
    <w:rsid w:val="00CB7370"/>
    <w:rsid w:val="00CC1651"/>
    <w:rsid w:val="00CC7509"/>
    <w:rsid w:val="00CD0B6C"/>
    <w:rsid w:val="00CD2FBB"/>
    <w:rsid w:val="00CD5A41"/>
    <w:rsid w:val="00CE136D"/>
    <w:rsid w:val="00CF39CB"/>
    <w:rsid w:val="00CF4B82"/>
    <w:rsid w:val="00D0265D"/>
    <w:rsid w:val="00D06174"/>
    <w:rsid w:val="00D0655C"/>
    <w:rsid w:val="00D15053"/>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6D9A"/>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800CD"/>
    <w:rsid w:val="00E90CA9"/>
    <w:rsid w:val="00EB1457"/>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152A3"/>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79AD86"/>
  <w15:docId w15:val="{177A1E8E-5AA2-40A7-B395-26F05F01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C071F"/>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C071F"/>
    <w:pPr>
      <w:spacing w:before="40" w:after="40"/>
    </w:pPr>
    <w:rPr>
      <w:rFonts w:ascii="Arial" w:eastAsia="Calibri" w:hAnsi="Arial" w:cs="Arial"/>
      <w:lang w:eastAsia="en-US"/>
    </w:rPr>
  </w:style>
  <w:style w:type="paragraph" w:customStyle="1" w:styleId="SOFinalBodyText">
    <w:name w:val="SO Final Body Text"/>
    <w:link w:val="SOFinalBodyTextCharChar"/>
    <w:rsid w:val="00E06D9A"/>
    <w:pPr>
      <w:spacing w:before="120"/>
    </w:pPr>
    <w:rPr>
      <w:rFonts w:ascii="Arial" w:hAnsi="Arial"/>
      <w:color w:val="000000"/>
      <w:sz w:val="22"/>
      <w:szCs w:val="24"/>
      <w:lang w:val="en-US" w:eastAsia="en-US"/>
    </w:rPr>
  </w:style>
  <w:style w:type="character" w:customStyle="1" w:styleId="SOFinalBodyTextCharChar">
    <w:name w:val="SO Final Body Text Char Char"/>
    <w:link w:val="SOFinalBodyText"/>
    <w:rsid w:val="00E06D9A"/>
    <w:rPr>
      <w:rFonts w:ascii="Arial" w:hAnsi="Arial"/>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A736713</value>
    </field>
    <field name="Objective-Title">
      <value order="0">Stage 2 Music Explorations - pre-approved LAP-01</value>
    </field>
    <field name="Objective-Description">
      <value order="0"/>
    </field>
    <field name="Objective-CreationStamp">
      <value order="0">2018-06-07T03:19:10Z</value>
    </field>
    <field name="Objective-IsApproved">
      <value order="0">false</value>
    </field>
    <field name="Objective-IsPublished">
      <value order="0">true</value>
    </field>
    <field name="Objective-DatePublished">
      <value order="0">2020-01-30T06:14:56Z</value>
    </field>
    <field name="Objective-ModificationStamp">
      <value order="0">2020-01-30T06:14:56Z</value>
    </field>
    <field name="Objective-Owner">
      <value order="0">Caroline Pomeroy</value>
    </field>
    <field name="Objective-Path">
      <value order="0">Objective Global Folder:SACE Support Materials:SACE Support Materials Stage 2:Arts:Music Explorations (from 2019):Pre-approved LAPs</value>
    </field>
    <field name="Objective-Parent">
      <value order="0">Pre-approved LAPs</value>
    </field>
    <field name="Objective-State">
      <value order="0">Published</value>
    </field>
    <field name="Objective-VersionId">
      <value order="0">vA1535413</value>
    </field>
    <field name="Objective-Version">
      <value order="0">5.0</value>
    </field>
    <field name="Objective-VersionNumber">
      <value order="0">5</value>
    </field>
    <field name="Objective-VersionComment">
      <value order="0"/>
    </field>
    <field name="Objective-FileNumber">
      <value order="0">qA15620</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386E3AD-6D20-472E-823E-D1D355FB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16</cp:revision>
  <cp:lastPrinted>2017-10-19T05:27:00Z</cp:lastPrinted>
  <dcterms:created xsi:type="dcterms:W3CDTF">2021-01-11T03:41:00Z</dcterms:created>
  <dcterms:modified xsi:type="dcterms:W3CDTF">2021-01-12T00:05:00Z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A736713</vt:lpwstr>
  </property>
  <property fmtid="{D5CDD505-2E9C-101B-9397-08002B2CF9AE}" pid="4" name="Objective-Title">
    <vt:lpwstr>Stage 2 Music Explorations - pre-approved LAP-01</vt:lpwstr>
  </property>
  <property fmtid="{D5CDD505-2E9C-101B-9397-08002B2CF9AE}" pid="5" name="Objective-Comment">
    <vt:lpwstr/>
  </property>
  <property fmtid="{D5CDD505-2E9C-101B-9397-08002B2CF9AE}" pid="6" name="Objective-CreationStamp">
    <vt:filetime>2018-06-07T03:19:10Z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2020-01-30T06:14:56Z</vt:filetime>
  </property>
  <property fmtid="{D5CDD505-2E9C-101B-9397-08002B2CF9AE}" pid="10" name="Objective-ModificationStamp">
    <vt:filetime>2020-01-30T06:14:56Z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Explorations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vA1535413</vt:lpwstr>
  </property>
</Properties>
</file>