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C94D"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7029C94E" w14:textId="3FD7A552" w:rsidR="00FF5B14" w:rsidRPr="006E3353" w:rsidRDefault="007608B1" w:rsidP="00111A42">
      <w:pPr>
        <w:pStyle w:val="Subtitle"/>
        <w:spacing w:before="240"/>
      </w:pPr>
      <w:r w:rsidRPr="006E3353">
        <w:t xml:space="preserve">Stage </w:t>
      </w:r>
      <w:r w:rsidR="00A94E5A" w:rsidRPr="006E3353">
        <w:t>1</w:t>
      </w:r>
      <w:r w:rsidR="00FF5B14" w:rsidRPr="006E3353">
        <w:t xml:space="preserve"> </w:t>
      </w:r>
      <w:r w:rsidR="00A974B2">
        <w:t xml:space="preserve">Integrated Learning </w:t>
      </w:r>
    </w:p>
    <w:p w14:paraId="7029C94F"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7029C950"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7029C951" w14:textId="77777777" w:rsidR="00153C12" w:rsidRPr="00103F41" w:rsidRDefault="00153C12" w:rsidP="00103F41">
      <w:pPr>
        <w:pStyle w:val="ListParagraph"/>
      </w:pPr>
      <w:r w:rsidRPr="00103F41">
        <w:t>The principal or delegate endorses the use of the plan, and any changes made to it, including use of an addendum.</w:t>
      </w:r>
    </w:p>
    <w:p w14:paraId="7029C952"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7029C957" w14:textId="77777777" w:rsidTr="00111A42">
        <w:trPr>
          <w:trHeight w:hRule="exact" w:val="567"/>
        </w:trPr>
        <w:tc>
          <w:tcPr>
            <w:tcW w:w="817" w:type="dxa"/>
            <w:tcBorders>
              <w:bottom w:val="nil"/>
            </w:tcBorders>
            <w:shd w:val="clear" w:color="auto" w:fill="auto"/>
            <w:vAlign w:val="bottom"/>
          </w:tcPr>
          <w:p w14:paraId="7029C953"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029C954"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7029C955"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7029C956" w14:textId="77777777" w:rsidR="00153C12" w:rsidRPr="000B02FA" w:rsidRDefault="00153C12" w:rsidP="00111A42">
            <w:pPr>
              <w:spacing w:after="0"/>
              <w:rPr>
                <w:szCs w:val="20"/>
              </w:rPr>
            </w:pPr>
          </w:p>
        </w:tc>
      </w:tr>
    </w:tbl>
    <w:p w14:paraId="7029C958"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029C960" w14:textId="77777777" w:rsidTr="00111A42">
        <w:trPr>
          <w:trHeight w:val="308"/>
        </w:trPr>
        <w:tc>
          <w:tcPr>
            <w:tcW w:w="1843" w:type="dxa"/>
            <w:gridSpan w:val="3"/>
            <w:vMerge w:val="restart"/>
            <w:shd w:val="clear" w:color="auto" w:fill="auto"/>
            <w:vAlign w:val="center"/>
          </w:tcPr>
          <w:p w14:paraId="7029C959"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7029C95A" w14:textId="77777777" w:rsidR="00153C12" w:rsidRPr="00A44DC9" w:rsidRDefault="00153C12" w:rsidP="00A44DC9">
            <w:pPr>
              <w:pStyle w:val="LAPTableText"/>
              <w:jc w:val="center"/>
            </w:pPr>
          </w:p>
        </w:tc>
        <w:tc>
          <w:tcPr>
            <w:tcW w:w="1276" w:type="dxa"/>
            <w:vMerge w:val="restart"/>
            <w:shd w:val="clear" w:color="auto" w:fill="auto"/>
            <w:vAlign w:val="center"/>
          </w:tcPr>
          <w:p w14:paraId="7029C95B"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7029C95C" w14:textId="77777777" w:rsidR="00153C12" w:rsidRPr="00A44DC9" w:rsidRDefault="00153C12" w:rsidP="00A44DC9">
            <w:pPr>
              <w:pStyle w:val="LAPTableText"/>
            </w:pPr>
          </w:p>
        </w:tc>
        <w:tc>
          <w:tcPr>
            <w:tcW w:w="3969" w:type="dxa"/>
            <w:gridSpan w:val="5"/>
            <w:shd w:val="clear" w:color="auto" w:fill="auto"/>
            <w:vAlign w:val="center"/>
          </w:tcPr>
          <w:p w14:paraId="7029C95D"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7029C95E" w14:textId="77777777" w:rsidR="00153C12" w:rsidRPr="00A44DC9" w:rsidRDefault="00153C12" w:rsidP="00A44DC9">
            <w:pPr>
              <w:pStyle w:val="LAPTableText"/>
            </w:pPr>
          </w:p>
        </w:tc>
        <w:tc>
          <w:tcPr>
            <w:tcW w:w="1134" w:type="dxa"/>
            <w:vMerge w:val="restart"/>
            <w:shd w:val="clear" w:color="auto" w:fill="auto"/>
            <w:vAlign w:val="center"/>
          </w:tcPr>
          <w:p w14:paraId="7029C95F"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7029C96A" w14:textId="77777777" w:rsidTr="00111A42">
        <w:trPr>
          <w:trHeight w:val="307"/>
        </w:trPr>
        <w:tc>
          <w:tcPr>
            <w:tcW w:w="1843" w:type="dxa"/>
            <w:gridSpan w:val="3"/>
            <w:vMerge/>
            <w:shd w:val="clear" w:color="auto" w:fill="auto"/>
          </w:tcPr>
          <w:p w14:paraId="7029C961" w14:textId="77777777" w:rsidR="00153C12" w:rsidRPr="00A44DC9" w:rsidRDefault="00153C12" w:rsidP="00A44DC9">
            <w:pPr>
              <w:pStyle w:val="LAPTableText"/>
            </w:pPr>
          </w:p>
        </w:tc>
        <w:tc>
          <w:tcPr>
            <w:tcW w:w="425" w:type="dxa"/>
            <w:vMerge/>
            <w:tcBorders>
              <w:bottom w:val="nil"/>
            </w:tcBorders>
            <w:shd w:val="clear" w:color="auto" w:fill="auto"/>
          </w:tcPr>
          <w:p w14:paraId="7029C962" w14:textId="77777777" w:rsidR="00153C12" w:rsidRPr="00A44DC9" w:rsidRDefault="00153C12" w:rsidP="00A44DC9">
            <w:pPr>
              <w:pStyle w:val="LAPTableText"/>
            </w:pPr>
          </w:p>
        </w:tc>
        <w:tc>
          <w:tcPr>
            <w:tcW w:w="1276" w:type="dxa"/>
            <w:vMerge/>
            <w:shd w:val="clear" w:color="auto" w:fill="auto"/>
          </w:tcPr>
          <w:p w14:paraId="7029C963" w14:textId="77777777" w:rsidR="00153C12" w:rsidRPr="00A44DC9" w:rsidRDefault="00153C12" w:rsidP="00A44DC9">
            <w:pPr>
              <w:pStyle w:val="LAPTableText"/>
            </w:pPr>
          </w:p>
        </w:tc>
        <w:tc>
          <w:tcPr>
            <w:tcW w:w="425" w:type="dxa"/>
            <w:vMerge/>
            <w:tcBorders>
              <w:bottom w:val="nil"/>
            </w:tcBorders>
            <w:shd w:val="clear" w:color="auto" w:fill="auto"/>
          </w:tcPr>
          <w:p w14:paraId="7029C964" w14:textId="77777777" w:rsidR="00153C12" w:rsidRPr="00A44DC9" w:rsidRDefault="00153C12" w:rsidP="00A44DC9">
            <w:pPr>
              <w:pStyle w:val="LAPTableText"/>
            </w:pPr>
          </w:p>
        </w:tc>
        <w:tc>
          <w:tcPr>
            <w:tcW w:w="709" w:type="dxa"/>
            <w:shd w:val="clear" w:color="auto" w:fill="auto"/>
            <w:vAlign w:val="center"/>
          </w:tcPr>
          <w:p w14:paraId="7029C96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7029C966"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7029C967"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7029C968" w14:textId="77777777" w:rsidR="00153C12" w:rsidRPr="00A44DC9" w:rsidRDefault="00153C12" w:rsidP="00A44DC9">
            <w:pPr>
              <w:pStyle w:val="LAPTableText"/>
            </w:pPr>
          </w:p>
        </w:tc>
        <w:tc>
          <w:tcPr>
            <w:tcW w:w="1134" w:type="dxa"/>
            <w:vMerge/>
            <w:shd w:val="clear" w:color="auto" w:fill="auto"/>
          </w:tcPr>
          <w:p w14:paraId="7029C969" w14:textId="77777777" w:rsidR="00153C12" w:rsidRPr="00A44DC9" w:rsidRDefault="00153C12" w:rsidP="00A44DC9">
            <w:pPr>
              <w:pStyle w:val="LAPTableText"/>
            </w:pPr>
          </w:p>
        </w:tc>
      </w:tr>
      <w:tr w:rsidR="006E3353" w:rsidRPr="00F66744" w14:paraId="7029C978" w14:textId="77777777" w:rsidTr="006E3353">
        <w:trPr>
          <w:trHeight w:val="380"/>
        </w:trPr>
        <w:tc>
          <w:tcPr>
            <w:tcW w:w="614" w:type="dxa"/>
            <w:shd w:val="clear" w:color="auto" w:fill="auto"/>
            <w:vAlign w:val="center"/>
          </w:tcPr>
          <w:p w14:paraId="7029C96B" w14:textId="77777777" w:rsidR="006E3353" w:rsidRPr="00A44DC9" w:rsidRDefault="006E3353" w:rsidP="006E3353">
            <w:pPr>
              <w:pStyle w:val="LAPTableText"/>
            </w:pPr>
          </w:p>
        </w:tc>
        <w:tc>
          <w:tcPr>
            <w:tcW w:w="614" w:type="dxa"/>
            <w:shd w:val="clear" w:color="auto" w:fill="auto"/>
            <w:vAlign w:val="center"/>
          </w:tcPr>
          <w:p w14:paraId="7029C96C" w14:textId="77777777" w:rsidR="006E3353" w:rsidRPr="00A44DC9" w:rsidRDefault="006E3353" w:rsidP="006E3353">
            <w:pPr>
              <w:pStyle w:val="LAPTableText"/>
            </w:pPr>
          </w:p>
        </w:tc>
        <w:tc>
          <w:tcPr>
            <w:tcW w:w="615" w:type="dxa"/>
            <w:shd w:val="clear" w:color="auto" w:fill="auto"/>
            <w:vAlign w:val="center"/>
          </w:tcPr>
          <w:p w14:paraId="7029C96D"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6E" w14:textId="77777777" w:rsidR="006E3353" w:rsidRPr="00A44DC9" w:rsidRDefault="006E3353" w:rsidP="006E3353">
            <w:pPr>
              <w:pStyle w:val="LAPTableText"/>
            </w:pPr>
          </w:p>
        </w:tc>
        <w:tc>
          <w:tcPr>
            <w:tcW w:w="1276" w:type="dxa"/>
            <w:shd w:val="clear" w:color="auto" w:fill="auto"/>
            <w:vAlign w:val="center"/>
          </w:tcPr>
          <w:p w14:paraId="7029C96F"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70" w14:textId="77777777" w:rsidR="006E3353" w:rsidRPr="00A44DC9" w:rsidRDefault="006E3353" w:rsidP="006E3353">
            <w:pPr>
              <w:pStyle w:val="LAPTableText"/>
            </w:pPr>
          </w:p>
        </w:tc>
        <w:tc>
          <w:tcPr>
            <w:tcW w:w="709" w:type="dxa"/>
            <w:shd w:val="clear" w:color="auto" w:fill="auto"/>
            <w:vAlign w:val="center"/>
          </w:tcPr>
          <w:p w14:paraId="7029C971" w14:textId="77777777" w:rsidR="006E3353" w:rsidRPr="00E74697" w:rsidRDefault="006E3353" w:rsidP="006E3353">
            <w:pPr>
              <w:pStyle w:val="LAPTableText"/>
              <w:jc w:val="center"/>
              <w:rPr>
                <w:rFonts w:ascii="Roboto" w:hAnsi="Roboto"/>
                <w:b/>
                <w:color w:val="FF0000"/>
                <w:sz w:val="20"/>
              </w:rPr>
            </w:pPr>
            <w:r>
              <w:rPr>
                <w:rFonts w:ascii="Roboto" w:hAnsi="Roboto"/>
                <w:b/>
                <w:sz w:val="20"/>
              </w:rPr>
              <w:t>1</w:t>
            </w:r>
          </w:p>
        </w:tc>
        <w:tc>
          <w:tcPr>
            <w:tcW w:w="661" w:type="dxa"/>
            <w:shd w:val="clear" w:color="auto" w:fill="auto"/>
            <w:vAlign w:val="bottom"/>
          </w:tcPr>
          <w:p w14:paraId="7029C972" w14:textId="0242FA10" w:rsidR="006E3353" w:rsidRPr="00B918BA" w:rsidRDefault="004E7575" w:rsidP="006E3353">
            <w:pPr>
              <w:pStyle w:val="LAPTableText"/>
              <w:jc w:val="center"/>
              <w:rPr>
                <w:rFonts w:ascii="Roboto" w:hAnsi="Roboto"/>
                <w:b/>
                <w:sz w:val="20"/>
              </w:rPr>
            </w:pPr>
            <w:r>
              <w:rPr>
                <w:rFonts w:ascii="Roboto" w:hAnsi="Roboto"/>
                <w:b/>
                <w:sz w:val="20"/>
              </w:rPr>
              <w:t>I</w:t>
            </w:r>
          </w:p>
        </w:tc>
        <w:tc>
          <w:tcPr>
            <w:tcW w:w="662" w:type="dxa"/>
            <w:shd w:val="clear" w:color="auto" w:fill="auto"/>
            <w:vAlign w:val="bottom"/>
          </w:tcPr>
          <w:p w14:paraId="7029C973" w14:textId="3FE394F1" w:rsidR="006E3353" w:rsidRPr="00B918BA" w:rsidRDefault="004E7575" w:rsidP="006E3353">
            <w:pPr>
              <w:pStyle w:val="LAPTableText"/>
              <w:jc w:val="center"/>
              <w:rPr>
                <w:rFonts w:ascii="Roboto" w:hAnsi="Roboto"/>
                <w:b/>
                <w:sz w:val="20"/>
              </w:rPr>
            </w:pPr>
            <w:r>
              <w:rPr>
                <w:rFonts w:ascii="Roboto" w:hAnsi="Roboto"/>
                <w:b/>
                <w:sz w:val="20"/>
              </w:rPr>
              <w:t>L</w:t>
            </w:r>
          </w:p>
        </w:tc>
        <w:tc>
          <w:tcPr>
            <w:tcW w:w="662" w:type="dxa"/>
            <w:shd w:val="clear" w:color="auto" w:fill="auto"/>
            <w:vAlign w:val="bottom"/>
          </w:tcPr>
          <w:p w14:paraId="7029C974" w14:textId="09F86C10" w:rsidR="006E3353" w:rsidRPr="00B918BA" w:rsidRDefault="004E7575" w:rsidP="006E3353">
            <w:pPr>
              <w:pStyle w:val="LAPTableText"/>
              <w:jc w:val="center"/>
              <w:rPr>
                <w:rFonts w:ascii="Roboto" w:hAnsi="Roboto"/>
                <w:b/>
                <w:sz w:val="20"/>
              </w:rPr>
            </w:pPr>
            <w:r>
              <w:rPr>
                <w:rFonts w:ascii="Roboto" w:hAnsi="Roboto"/>
                <w:b/>
                <w:sz w:val="20"/>
              </w:rPr>
              <w:t>N</w:t>
            </w:r>
          </w:p>
        </w:tc>
        <w:tc>
          <w:tcPr>
            <w:tcW w:w="1275" w:type="dxa"/>
            <w:shd w:val="clear" w:color="auto" w:fill="auto"/>
            <w:vAlign w:val="center"/>
          </w:tcPr>
          <w:p w14:paraId="7029C975" w14:textId="31E360F4" w:rsidR="006E3353" w:rsidRPr="00E74697" w:rsidRDefault="004E7575" w:rsidP="004E7575">
            <w:pPr>
              <w:pStyle w:val="LAPTableText"/>
              <w:jc w:val="center"/>
              <w:rPr>
                <w:rFonts w:ascii="Roboto" w:hAnsi="Roboto"/>
                <w:b/>
                <w:color w:val="FF0000"/>
                <w:sz w:val="20"/>
              </w:rPr>
            </w:pPr>
            <w:r>
              <w:rPr>
                <w:rFonts w:ascii="Roboto" w:hAnsi="Roboto"/>
                <w:b/>
                <w:sz w:val="20"/>
              </w:rPr>
              <w:t>10</w:t>
            </w:r>
          </w:p>
        </w:tc>
        <w:tc>
          <w:tcPr>
            <w:tcW w:w="426" w:type="dxa"/>
            <w:vMerge/>
            <w:tcBorders>
              <w:bottom w:val="nil"/>
            </w:tcBorders>
            <w:shd w:val="clear" w:color="auto" w:fill="auto"/>
            <w:vAlign w:val="center"/>
          </w:tcPr>
          <w:p w14:paraId="7029C976" w14:textId="77777777" w:rsidR="006E3353" w:rsidRPr="00A44DC9" w:rsidRDefault="006E3353" w:rsidP="006E3353">
            <w:pPr>
              <w:pStyle w:val="LAPTableText"/>
            </w:pPr>
          </w:p>
        </w:tc>
        <w:tc>
          <w:tcPr>
            <w:tcW w:w="1134" w:type="dxa"/>
            <w:shd w:val="clear" w:color="auto" w:fill="auto"/>
            <w:vAlign w:val="center"/>
          </w:tcPr>
          <w:p w14:paraId="7029C977" w14:textId="77777777" w:rsidR="006E3353" w:rsidRPr="00A44DC9" w:rsidRDefault="006E3353" w:rsidP="006E3353">
            <w:pPr>
              <w:pStyle w:val="LAPTableText"/>
            </w:pPr>
          </w:p>
        </w:tc>
      </w:tr>
    </w:tbl>
    <w:p w14:paraId="7029C979"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029C97E" w14:textId="77777777" w:rsidTr="007608B1">
        <w:trPr>
          <w:trHeight w:val="5351"/>
        </w:trPr>
        <w:tc>
          <w:tcPr>
            <w:tcW w:w="9475" w:type="dxa"/>
          </w:tcPr>
          <w:p w14:paraId="7029C97A"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7029C97B" w14:textId="77777777" w:rsidR="00153C12" w:rsidRPr="00A44DC9" w:rsidRDefault="00153C12" w:rsidP="00781916">
            <w:pPr>
              <w:pStyle w:val="AddendumTablebulletpoint"/>
            </w:pPr>
            <w:r w:rsidRPr="00A44DC9">
              <w:t>what changes have been made to the plan</w:t>
            </w:r>
          </w:p>
          <w:p w14:paraId="7029C97C" w14:textId="77777777" w:rsidR="00153C12" w:rsidRPr="00A44DC9" w:rsidRDefault="00153C12" w:rsidP="00A44DC9">
            <w:pPr>
              <w:pStyle w:val="ListParagraph"/>
              <w:rPr>
                <w:sz w:val="18"/>
                <w:szCs w:val="18"/>
              </w:rPr>
            </w:pPr>
            <w:r w:rsidRPr="00A44DC9">
              <w:rPr>
                <w:sz w:val="18"/>
                <w:szCs w:val="18"/>
              </w:rPr>
              <w:t>the rationale for making the changes</w:t>
            </w:r>
          </w:p>
          <w:p w14:paraId="7029C97D"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7029C97F" w14:textId="77777777" w:rsidR="00153C12" w:rsidRPr="001C427B" w:rsidRDefault="00153C12" w:rsidP="00693A24">
      <w:pPr>
        <w:pStyle w:val="AddendumendorsmentHeading"/>
      </w:pPr>
      <w:r w:rsidRPr="007117C2">
        <w:t>Endorsement</w:t>
      </w:r>
      <w:r w:rsidRPr="001C427B">
        <w:t xml:space="preserve"> </w:t>
      </w:r>
    </w:p>
    <w:p w14:paraId="7029C980"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029C985" w14:textId="77777777" w:rsidTr="00111A42">
        <w:trPr>
          <w:trHeight w:hRule="exact" w:val="567"/>
        </w:trPr>
        <w:tc>
          <w:tcPr>
            <w:tcW w:w="2802" w:type="dxa"/>
            <w:tcBorders>
              <w:bottom w:val="nil"/>
            </w:tcBorders>
            <w:shd w:val="clear" w:color="auto" w:fill="auto"/>
            <w:vAlign w:val="bottom"/>
          </w:tcPr>
          <w:p w14:paraId="7029C981"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7029C98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7029C983"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029C984" w14:textId="77777777" w:rsidR="00153C12" w:rsidRPr="004C6ABF" w:rsidRDefault="00153C12" w:rsidP="00111A42">
            <w:pPr>
              <w:spacing w:after="0"/>
              <w:rPr>
                <w:lang w:val="en-US"/>
              </w:rPr>
            </w:pPr>
          </w:p>
        </w:tc>
      </w:tr>
    </w:tbl>
    <w:p w14:paraId="7029C986" w14:textId="77777777" w:rsidR="00FF5B14" w:rsidRDefault="00FF5B14" w:rsidP="009B7824">
      <w:pPr>
        <w:rPr>
          <w:sz w:val="28"/>
          <w:szCs w:val="28"/>
        </w:rPr>
        <w:sectPr w:rsidR="00FF5B14" w:rsidSect="00A804E2">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560" w:left="1418" w:header="284" w:footer="598" w:gutter="0"/>
          <w:cols w:space="567"/>
          <w:titlePg/>
          <w:docGrid w:linePitch="360"/>
        </w:sectPr>
      </w:pPr>
    </w:p>
    <w:p w14:paraId="7029C987"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029C988" w14:textId="427728A9" w:rsidR="00483E68" w:rsidRPr="002C0DD7" w:rsidRDefault="00483E68" w:rsidP="00103D79">
      <w:pPr>
        <w:pStyle w:val="Subtitle"/>
        <w:rPr>
          <w:rFonts w:eastAsia="SimSun"/>
          <w:lang w:val="en-US"/>
        </w:rPr>
      </w:pPr>
      <w:r>
        <w:rPr>
          <w:rFonts w:eastAsia="SimSun"/>
        </w:rPr>
        <w:t xml:space="preserve">Stage </w:t>
      </w:r>
      <w:r w:rsidR="00A94E5A" w:rsidRPr="006E3353">
        <w:rPr>
          <w:rFonts w:eastAsia="SimSun"/>
        </w:rPr>
        <w:t>1</w:t>
      </w:r>
      <w:r w:rsidRPr="006E3353">
        <w:rPr>
          <w:rFonts w:eastAsia="SimSun"/>
        </w:rPr>
        <w:t xml:space="preserve"> </w:t>
      </w:r>
      <w:r w:rsidR="004E7575">
        <w:t>Integrated Learning</w:t>
      </w:r>
      <w:r w:rsidR="00B918BA" w:rsidRPr="00B918BA">
        <w:rPr>
          <w:rFonts w:eastAsia="SimSun"/>
        </w:rPr>
        <w:t xml:space="preserve"> </w:t>
      </w:r>
      <w:r w:rsidR="0003080B" w:rsidRPr="00B918BA">
        <w:rPr>
          <w:rFonts w:eastAsia="SimSun"/>
        </w:rPr>
        <w:t xml:space="preserve">– </w:t>
      </w:r>
      <w:r w:rsidR="004E7575">
        <w:rPr>
          <w:rFonts w:eastAsia="SimSun"/>
        </w:rPr>
        <w:t>10</w:t>
      </w:r>
      <w:r w:rsidR="0003080B" w:rsidRPr="00BF66DF">
        <w:rPr>
          <w:rFonts w:eastAsia="SimSun"/>
        </w:rPr>
        <w:t xml:space="preserve"> </w:t>
      </w:r>
      <w:r w:rsidR="0003080B" w:rsidRPr="0003080B">
        <w:rPr>
          <w:rFonts w:eastAsia="SimSun"/>
        </w:rPr>
        <w:t>credits</w:t>
      </w:r>
    </w:p>
    <w:p w14:paraId="58B253CF" w14:textId="019DFB4E" w:rsidR="00100ADB" w:rsidRDefault="00100ADB" w:rsidP="004C0E19">
      <w:pPr>
        <w:spacing w:after="320"/>
        <w:rPr>
          <w:lang w:val="en-US"/>
        </w:rPr>
      </w:pPr>
      <w:r w:rsidRPr="00100ADB">
        <w:rPr>
          <w:b/>
          <w:lang w:val="en-US"/>
        </w:rPr>
        <w:t>Program Focus</w:t>
      </w:r>
      <w:r>
        <w:rPr>
          <w:lang w:val="en-US"/>
        </w:rPr>
        <w:t xml:space="preserve"> (e.g. outdoor activities, cultural program)</w:t>
      </w:r>
      <w:r w:rsidR="00883835">
        <w:rPr>
          <w:lang w:val="en-US"/>
        </w:rPr>
        <w:t>: Gaming and Development Space</w:t>
      </w:r>
    </w:p>
    <w:p w14:paraId="7029C989" w14:textId="3AC5FE1C" w:rsidR="004C0E19" w:rsidRPr="00B918BA" w:rsidRDefault="00100ADB" w:rsidP="004C0E19">
      <w:pPr>
        <w:spacing w:after="320"/>
        <w:rPr>
          <w:lang w:val="en-US"/>
        </w:rPr>
      </w:pPr>
      <w:r>
        <w:rPr>
          <w:lang w:val="en-US"/>
        </w:rPr>
        <w:t>T</w:t>
      </w:r>
      <w:r w:rsidR="00153C12" w:rsidRPr="004963F3">
        <w:rPr>
          <w:lang w:val="en-US"/>
        </w:rPr>
        <w:t xml:space="preserve">he table below </w:t>
      </w:r>
      <w:r w:rsidR="00153C12">
        <w:rPr>
          <w:lang w:val="en-US"/>
        </w:rPr>
        <w:t>provides</w:t>
      </w:r>
      <w:r w:rsidR="00153C12" w:rsidRPr="004963F3">
        <w:rPr>
          <w:lang w:val="en-US"/>
        </w:rPr>
        <w:t xml:space="preserve"> details of the planned tasks</w:t>
      </w:r>
      <w:r w:rsidR="00153C12">
        <w:rPr>
          <w:lang w:val="en-US"/>
        </w:rPr>
        <w:t xml:space="preserve"> and shows where </w:t>
      </w:r>
      <w:r w:rsidR="00153C12" w:rsidRPr="004963F3">
        <w:rPr>
          <w:lang w:val="en-US"/>
        </w:rPr>
        <w:t xml:space="preserve">students have the opportunity to provide evidence for </w:t>
      </w:r>
      <w:r w:rsidR="00153C12" w:rsidRPr="00B918BA">
        <w:rPr>
          <w:lang w:val="en-US"/>
        </w:rPr>
        <w:t>each of the specific features of all of the assessment design criteria.</w:t>
      </w:r>
    </w:p>
    <w:p w14:paraId="7029C98A" w14:textId="622C96BB" w:rsidR="00AD3260" w:rsidRPr="00745A0E" w:rsidRDefault="00AD3260" w:rsidP="00AD3260">
      <w:pPr>
        <w:spacing w:before="240"/>
        <w:rPr>
          <w:lang w:val="en-US"/>
        </w:rPr>
      </w:pPr>
      <w:r w:rsidRPr="00B918BA">
        <w:rPr>
          <w:rFonts w:ascii="Roboto Medium" w:hAnsi="Roboto Medium"/>
        </w:rPr>
        <w:t>Assessment Type 1:</w:t>
      </w:r>
      <w:r w:rsidRPr="00B918BA">
        <w:rPr>
          <w:i/>
        </w:rPr>
        <w:t xml:space="preserve"> </w:t>
      </w:r>
      <w:r w:rsidR="0003080B" w:rsidRPr="00B918BA">
        <w:rPr>
          <w:i/>
        </w:rPr>
        <w:t xml:space="preserve"> </w:t>
      </w:r>
      <w:r w:rsidR="00A974B2">
        <w:rPr>
          <w:rFonts w:ascii="Roboto Medium" w:hAnsi="Roboto Medium"/>
        </w:rPr>
        <w:t xml:space="preserve">Practical Exploration </w:t>
      </w:r>
      <w:r w:rsidR="0003080B" w:rsidRPr="0059008F">
        <w:t xml:space="preserve">– weighting </w:t>
      </w:r>
      <w:r w:rsidR="00883835">
        <w:t>40</w:t>
      </w:r>
      <w:r w:rsidR="0003080B" w:rsidRPr="00BF66DF">
        <w:t>%</w:t>
      </w:r>
    </w:p>
    <w:tbl>
      <w:tblPr>
        <w:tblW w:w="1023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132"/>
        <w:gridCol w:w="614"/>
        <w:gridCol w:w="614"/>
        <w:gridCol w:w="615"/>
        <w:gridCol w:w="3260"/>
      </w:tblGrid>
      <w:tr w:rsidR="0059008F" w:rsidRPr="00153C12" w14:paraId="7029C98F" w14:textId="77777777" w:rsidTr="00883835">
        <w:trPr>
          <w:trHeight w:val="397"/>
          <w:tblHeader/>
        </w:trPr>
        <w:tc>
          <w:tcPr>
            <w:tcW w:w="5132" w:type="dxa"/>
            <w:vMerge w:val="restart"/>
            <w:shd w:val="clear" w:color="auto" w:fill="D9D9D9" w:themeFill="background1" w:themeFillShade="D9"/>
            <w:vAlign w:val="center"/>
          </w:tcPr>
          <w:p w14:paraId="7029C98B" w14:textId="77777777" w:rsidR="0059008F" w:rsidRPr="00DE3C5C" w:rsidRDefault="0059008F" w:rsidP="00E302E2">
            <w:pPr>
              <w:pStyle w:val="SOTableText"/>
              <w:rPr>
                <w:i/>
              </w:rPr>
            </w:pPr>
            <w:r>
              <w:rPr>
                <w:rFonts w:ascii="Roboto Medium" w:hAnsi="Roboto Medium"/>
              </w:rPr>
              <w:t>Assessment d</w:t>
            </w:r>
            <w:r w:rsidRPr="00111A42">
              <w:rPr>
                <w:rFonts w:ascii="Roboto Medium" w:hAnsi="Roboto Medium"/>
              </w:rPr>
              <w:t>etails</w:t>
            </w:r>
          </w:p>
        </w:tc>
        <w:tc>
          <w:tcPr>
            <w:tcW w:w="1843" w:type="dxa"/>
            <w:gridSpan w:val="3"/>
            <w:shd w:val="clear" w:color="auto" w:fill="D9D9D9" w:themeFill="background1" w:themeFillShade="D9"/>
          </w:tcPr>
          <w:p w14:paraId="7029C98C" w14:textId="77777777" w:rsidR="0059008F" w:rsidRPr="00153C12" w:rsidRDefault="0059008F" w:rsidP="00E302E2">
            <w:pPr>
              <w:pStyle w:val="SOTableHeadings"/>
              <w:jc w:val="center"/>
            </w:pPr>
            <w:r w:rsidRPr="00103D79">
              <w:t xml:space="preserve">Assessment </w:t>
            </w:r>
            <w:r>
              <w:t>d</w:t>
            </w:r>
            <w:r w:rsidRPr="00103D79">
              <w:t xml:space="preserve">esign </w:t>
            </w:r>
            <w:r>
              <w:t>c</w:t>
            </w:r>
            <w:r w:rsidRPr="00103D79">
              <w:t>riteria</w:t>
            </w:r>
          </w:p>
        </w:tc>
        <w:tc>
          <w:tcPr>
            <w:tcW w:w="3260" w:type="dxa"/>
            <w:vMerge w:val="restart"/>
            <w:shd w:val="clear" w:color="auto" w:fill="D9D9D9" w:themeFill="background1" w:themeFillShade="D9"/>
            <w:vAlign w:val="center"/>
          </w:tcPr>
          <w:p w14:paraId="7029C98D" w14:textId="77777777" w:rsidR="0059008F" w:rsidRPr="00103D79" w:rsidRDefault="0059008F" w:rsidP="00E302E2">
            <w:pPr>
              <w:pStyle w:val="SOTableHeadings"/>
            </w:pPr>
            <w:r w:rsidRPr="00103D79">
              <w:t xml:space="preserve">Assessment conditions </w:t>
            </w:r>
          </w:p>
          <w:p w14:paraId="7029C98E" w14:textId="77777777" w:rsidR="0059008F" w:rsidRPr="00153C12" w:rsidRDefault="0059008F" w:rsidP="00E302E2">
            <w:pPr>
              <w:pStyle w:val="SOTableText"/>
            </w:pPr>
            <w:r w:rsidRPr="00B3411A">
              <w:rPr>
                <w:sz w:val="16"/>
              </w:rPr>
              <w:t>(e.g. task type, word length, time allocated, supervision)</w:t>
            </w:r>
          </w:p>
        </w:tc>
      </w:tr>
      <w:tr w:rsidR="00BF66DF" w:rsidRPr="00153C12" w14:paraId="7029C995" w14:textId="77777777" w:rsidTr="00883835">
        <w:trPr>
          <w:trHeight w:val="50"/>
          <w:tblHeader/>
        </w:trPr>
        <w:tc>
          <w:tcPr>
            <w:tcW w:w="5132" w:type="dxa"/>
            <w:vMerge/>
            <w:shd w:val="clear" w:color="auto" w:fill="D9D9D9" w:themeFill="background1" w:themeFillShade="D9"/>
            <w:vAlign w:val="center"/>
          </w:tcPr>
          <w:p w14:paraId="7029C990" w14:textId="77777777" w:rsidR="00BF66DF" w:rsidRPr="00153C12" w:rsidRDefault="00BF66DF" w:rsidP="0059008F">
            <w:pPr>
              <w:pStyle w:val="SOTableText"/>
              <w:rPr>
                <w:i/>
              </w:rPr>
            </w:pPr>
          </w:p>
        </w:tc>
        <w:tc>
          <w:tcPr>
            <w:tcW w:w="614" w:type="dxa"/>
            <w:shd w:val="clear" w:color="auto" w:fill="D9D9D9" w:themeFill="background1" w:themeFillShade="D9"/>
            <w:vAlign w:val="center"/>
          </w:tcPr>
          <w:p w14:paraId="7029C991" w14:textId="386CB608" w:rsidR="00BF66DF" w:rsidRPr="0059008F" w:rsidRDefault="004E7575" w:rsidP="004E7575">
            <w:pPr>
              <w:pStyle w:val="SOTableHeadings"/>
              <w:jc w:val="center"/>
            </w:pPr>
            <w:r>
              <w:t>AD</w:t>
            </w:r>
          </w:p>
        </w:tc>
        <w:tc>
          <w:tcPr>
            <w:tcW w:w="614" w:type="dxa"/>
            <w:shd w:val="clear" w:color="auto" w:fill="D9D9D9" w:themeFill="background1" w:themeFillShade="D9"/>
            <w:vAlign w:val="center"/>
          </w:tcPr>
          <w:p w14:paraId="7029C992" w14:textId="0A9785BE" w:rsidR="00BF66DF" w:rsidRPr="0059008F" w:rsidRDefault="004E7575" w:rsidP="0059008F">
            <w:pPr>
              <w:pStyle w:val="SOTableHeadings"/>
              <w:jc w:val="center"/>
            </w:pPr>
            <w:r>
              <w:t>IR</w:t>
            </w:r>
          </w:p>
        </w:tc>
        <w:tc>
          <w:tcPr>
            <w:tcW w:w="615" w:type="dxa"/>
            <w:shd w:val="clear" w:color="auto" w:fill="D9D9D9" w:themeFill="background1" w:themeFillShade="D9"/>
            <w:vAlign w:val="center"/>
          </w:tcPr>
          <w:p w14:paraId="7029C993" w14:textId="421AA53B" w:rsidR="00BF66DF" w:rsidRPr="0059008F" w:rsidRDefault="004E7575" w:rsidP="0059008F">
            <w:pPr>
              <w:pStyle w:val="SOTableHeadings"/>
              <w:jc w:val="center"/>
            </w:pPr>
            <w:r>
              <w:t>CC</w:t>
            </w:r>
          </w:p>
        </w:tc>
        <w:tc>
          <w:tcPr>
            <w:tcW w:w="3260" w:type="dxa"/>
            <w:vMerge/>
            <w:shd w:val="clear" w:color="auto" w:fill="auto"/>
            <w:vAlign w:val="center"/>
          </w:tcPr>
          <w:p w14:paraId="7029C994" w14:textId="77777777" w:rsidR="00BF66DF" w:rsidRPr="00153C12" w:rsidRDefault="00BF66DF" w:rsidP="0059008F">
            <w:pPr>
              <w:pStyle w:val="SOTableText"/>
            </w:pPr>
          </w:p>
        </w:tc>
      </w:tr>
      <w:tr w:rsidR="00BF66DF" w:rsidRPr="00153C12" w14:paraId="7029C99B" w14:textId="77777777" w:rsidTr="00883835">
        <w:trPr>
          <w:trHeight w:val="930"/>
        </w:trPr>
        <w:tc>
          <w:tcPr>
            <w:tcW w:w="5132" w:type="dxa"/>
            <w:shd w:val="clear" w:color="auto" w:fill="auto"/>
            <w:vAlign w:val="center"/>
          </w:tcPr>
          <w:p w14:paraId="05EFFFA4" w14:textId="77777777" w:rsidR="00883835" w:rsidRPr="00883835" w:rsidRDefault="00883835" w:rsidP="00883835">
            <w:pPr>
              <w:pStyle w:val="ACLAPTableText"/>
              <w:rPr>
                <w:rFonts w:ascii="Roboto Light" w:hAnsi="Roboto Light"/>
                <w:sz w:val="18"/>
                <w:szCs w:val="18"/>
              </w:rPr>
            </w:pPr>
            <w:r w:rsidRPr="00883835">
              <w:rPr>
                <w:rFonts w:ascii="Roboto Light" w:hAnsi="Roboto Light"/>
                <w:sz w:val="18"/>
                <w:szCs w:val="18"/>
              </w:rPr>
              <w:t>Capability – ICT</w:t>
            </w:r>
          </w:p>
          <w:p w14:paraId="632EF8D0" w14:textId="77777777" w:rsidR="00883835" w:rsidRPr="00883835" w:rsidRDefault="00883835" w:rsidP="00883835">
            <w:pPr>
              <w:pStyle w:val="ACLAPTableText"/>
              <w:rPr>
                <w:rFonts w:ascii="Roboto Light" w:hAnsi="Roboto Light"/>
                <w:sz w:val="18"/>
                <w:szCs w:val="18"/>
              </w:rPr>
            </w:pPr>
            <w:r w:rsidRPr="00883835">
              <w:rPr>
                <w:rFonts w:ascii="Roboto Light" w:hAnsi="Roboto Light"/>
                <w:sz w:val="18"/>
                <w:szCs w:val="18"/>
              </w:rPr>
              <w:t>Students learn what it means to be a game designer and will be exposed to a number of different programs/applications that can be used. Students will explore rapid prototyping, game balance, problem solving and the nature of fun. They will investigate a range of games and will create a simple 2D game.</w:t>
            </w:r>
          </w:p>
          <w:p w14:paraId="1C0C3348" w14:textId="77777777" w:rsidR="00883835" w:rsidRPr="00883835" w:rsidRDefault="00883835" w:rsidP="00883835">
            <w:pPr>
              <w:rPr>
                <w:sz w:val="18"/>
                <w:szCs w:val="18"/>
              </w:rPr>
            </w:pPr>
            <w:r w:rsidRPr="00883835">
              <w:rPr>
                <w:sz w:val="18"/>
                <w:szCs w:val="18"/>
              </w:rPr>
              <w:t>Students will have the opportunity to view each other’s games and give supportive peer feedback on game. Students will include in their reflection, discussion about how they have developed and applied their ICT capability.</w:t>
            </w:r>
          </w:p>
          <w:p w14:paraId="7029C996" w14:textId="77777777" w:rsidR="00BF66DF" w:rsidRPr="00153C12" w:rsidRDefault="00BF66DF" w:rsidP="0059008F">
            <w:pPr>
              <w:pStyle w:val="SOTableText"/>
            </w:pPr>
          </w:p>
        </w:tc>
        <w:tc>
          <w:tcPr>
            <w:tcW w:w="614" w:type="dxa"/>
            <w:vAlign w:val="center"/>
          </w:tcPr>
          <w:p w14:paraId="7029C997" w14:textId="3CF43F20" w:rsidR="00BF66DF" w:rsidRPr="00153C12" w:rsidRDefault="00883835" w:rsidP="00883835">
            <w:pPr>
              <w:pStyle w:val="SOTableText"/>
              <w:jc w:val="center"/>
            </w:pPr>
            <w:r>
              <w:t>1,2,3</w:t>
            </w:r>
          </w:p>
        </w:tc>
        <w:tc>
          <w:tcPr>
            <w:tcW w:w="614" w:type="dxa"/>
            <w:shd w:val="clear" w:color="auto" w:fill="auto"/>
            <w:vAlign w:val="center"/>
          </w:tcPr>
          <w:p w14:paraId="7029C998" w14:textId="479E1526" w:rsidR="00BF66DF" w:rsidRPr="00153C12" w:rsidRDefault="00883835" w:rsidP="0059008F">
            <w:pPr>
              <w:pStyle w:val="SOTableText"/>
              <w:jc w:val="center"/>
            </w:pPr>
            <w:r>
              <w:t>1,2</w:t>
            </w:r>
          </w:p>
        </w:tc>
        <w:tc>
          <w:tcPr>
            <w:tcW w:w="615" w:type="dxa"/>
            <w:shd w:val="clear" w:color="auto" w:fill="auto"/>
            <w:vAlign w:val="center"/>
          </w:tcPr>
          <w:p w14:paraId="7029C999" w14:textId="44CD7B2C" w:rsidR="00BF66DF" w:rsidRPr="00153C12" w:rsidRDefault="00883835" w:rsidP="0059008F">
            <w:pPr>
              <w:pStyle w:val="SOTableText"/>
              <w:jc w:val="center"/>
            </w:pPr>
            <w:r>
              <w:t>1,2</w:t>
            </w:r>
          </w:p>
        </w:tc>
        <w:tc>
          <w:tcPr>
            <w:tcW w:w="3260" w:type="dxa"/>
            <w:shd w:val="clear" w:color="auto" w:fill="auto"/>
            <w:vAlign w:val="center"/>
          </w:tcPr>
          <w:p w14:paraId="45B72E9C" w14:textId="77777777" w:rsidR="00883835" w:rsidRPr="00883835" w:rsidRDefault="00883835" w:rsidP="00883835">
            <w:pPr>
              <w:pStyle w:val="ACLAPTableText"/>
              <w:rPr>
                <w:rFonts w:ascii="Roboto Light" w:hAnsi="Roboto Light"/>
                <w:sz w:val="18"/>
                <w:szCs w:val="18"/>
              </w:rPr>
            </w:pPr>
            <w:r w:rsidRPr="00883835">
              <w:rPr>
                <w:rFonts w:ascii="Roboto Light" w:hAnsi="Roboto Light"/>
                <w:sz w:val="18"/>
                <w:szCs w:val="18"/>
              </w:rPr>
              <w:t>Summary should be no more than 750 words in length and include the following:</w:t>
            </w:r>
          </w:p>
          <w:p w14:paraId="1F840305" w14:textId="77777777" w:rsidR="00883835" w:rsidRPr="00883835" w:rsidRDefault="00883835" w:rsidP="00883835">
            <w:pPr>
              <w:pStyle w:val="ACLAPTableText"/>
              <w:numPr>
                <w:ilvl w:val="0"/>
                <w:numId w:val="8"/>
              </w:numPr>
              <w:rPr>
                <w:rFonts w:ascii="Roboto Light" w:hAnsi="Roboto Light"/>
                <w:sz w:val="18"/>
                <w:szCs w:val="18"/>
              </w:rPr>
            </w:pPr>
            <w:r w:rsidRPr="00883835">
              <w:rPr>
                <w:rFonts w:ascii="Roboto Light" w:hAnsi="Roboto Light"/>
                <w:sz w:val="18"/>
                <w:szCs w:val="18"/>
              </w:rPr>
              <w:t>Concept generation</w:t>
            </w:r>
          </w:p>
          <w:p w14:paraId="2674A352" w14:textId="77777777" w:rsidR="00883835" w:rsidRPr="00883835" w:rsidRDefault="00883835" w:rsidP="00883835">
            <w:pPr>
              <w:pStyle w:val="ACLAPTableText"/>
              <w:numPr>
                <w:ilvl w:val="0"/>
                <w:numId w:val="8"/>
              </w:numPr>
              <w:rPr>
                <w:rFonts w:ascii="Roboto Light" w:hAnsi="Roboto Light"/>
                <w:sz w:val="18"/>
                <w:szCs w:val="18"/>
              </w:rPr>
            </w:pPr>
            <w:r w:rsidRPr="00883835">
              <w:rPr>
                <w:rFonts w:ascii="Roboto Light" w:hAnsi="Roboto Light"/>
                <w:sz w:val="18"/>
                <w:szCs w:val="18"/>
              </w:rPr>
              <w:t>Story board</w:t>
            </w:r>
          </w:p>
          <w:p w14:paraId="63AA45B9" w14:textId="77777777" w:rsidR="00883835" w:rsidRPr="00883835" w:rsidRDefault="00883835" w:rsidP="00883835">
            <w:pPr>
              <w:pStyle w:val="ACLAPTableText"/>
              <w:numPr>
                <w:ilvl w:val="0"/>
                <w:numId w:val="8"/>
              </w:numPr>
              <w:rPr>
                <w:rFonts w:ascii="Roboto Light" w:hAnsi="Roboto Light"/>
                <w:sz w:val="18"/>
                <w:szCs w:val="18"/>
              </w:rPr>
            </w:pPr>
            <w:r w:rsidRPr="00883835">
              <w:rPr>
                <w:rFonts w:ascii="Roboto Light" w:hAnsi="Roboto Light"/>
                <w:sz w:val="18"/>
                <w:szCs w:val="18"/>
              </w:rPr>
              <w:t>Self-reflection sheet</w:t>
            </w:r>
          </w:p>
          <w:p w14:paraId="1641A83F" w14:textId="77777777" w:rsidR="00883835" w:rsidRPr="00883835" w:rsidRDefault="00883835" w:rsidP="00883835">
            <w:pPr>
              <w:pStyle w:val="ACLAPTableText"/>
              <w:numPr>
                <w:ilvl w:val="0"/>
                <w:numId w:val="8"/>
              </w:numPr>
              <w:rPr>
                <w:rFonts w:ascii="Roboto Light" w:hAnsi="Roboto Light"/>
                <w:sz w:val="18"/>
                <w:szCs w:val="18"/>
              </w:rPr>
            </w:pPr>
            <w:r w:rsidRPr="00883835">
              <w:rPr>
                <w:rFonts w:ascii="Roboto Light" w:hAnsi="Roboto Light"/>
                <w:sz w:val="18"/>
                <w:szCs w:val="18"/>
              </w:rPr>
              <w:t>Peer reflection sheet</w:t>
            </w:r>
          </w:p>
          <w:p w14:paraId="7029C99A" w14:textId="7F6F0C4A" w:rsidR="00BF66DF" w:rsidRPr="00883835" w:rsidRDefault="00883835" w:rsidP="00883835">
            <w:pPr>
              <w:pStyle w:val="SOTableText"/>
              <w:numPr>
                <w:ilvl w:val="0"/>
                <w:numId w:val="8"/>
              </w:numPr>
              <w:rPr>
                <w:rFonts w:eastAsiaTheme="minorHAnsi" w:cstheme="minorBidi"/>
                <w:szCs w:val="18"/>
                <w:lang w:val="en-AU"/>
              </w:rPr>
            </w:pPr>
            <w:r w:rsidRPr="00883835">
              <w:rPr>
                <w:rFonts w:eastAsiaTheme="minorHAnsi" w:cstheme="minorBidi"/>
                <w:szCs w:val="18"/>
                <w:lang w:val="en-AU"/>
              </w:rPr>
              <w:t>Presentation of final concept</w:t>
            </w:r>
          </w:p>
        </w:tc>
      </w:tr>
    </w:tbl>
    <w:p w14:paraId="7029C9A8" w14:textId="29A7F6EF" w:rsidR="00AD3260" w:rsidRPr="00C37C82" w:rsidRDefault="00AD3260" w:rsidP="00AD3260">
      <w:pPr>
        <w:pStyle w:val="SOTableText"/>
        <w:spacing w:before="240" w:after="120"/>
        <w:rPr>
          <w:i/>
          <w:sz w:val="20"/>
        </w:rPr>
      </w:pPr>
      <w:r w:rsidRPr="00C37C82">
        <w:rPr>
          <w:rFonts w:ascii="Roboto Medium" w:hAnsi="Roboto Medium"/>
          <w:sz w:val="20"/>
        </w:rPr>
        <w:t xml:space="preserve">Assessment Type </w:t>
      </w:r>
      <w:r w:rsidRPr="00B918BA">
        <w:rPr>
          <w:rFonts w:ascii="Roboto Medium" w:hAnsi="Roboto Medium"/>
          <w:sz w:val="20"/>
        </w:rPr>
        <w:t>2:</w:t>
      </w:r>
      <w:r w:rsidRPr="00B918BA">
        <w:rPr>
          <w:sz w:val="20"/>
        </w:rPr>
        <w:t xml:space="preserve"> </w:t>
      </w:r>
      <w:r w:rsidR="0003080B" w:rsidRPr="00B918BA">
        <w:rPr>
          <w:sz w:val="20"/>
        </w:rPr>
        <w:t xml:space="preserve"> </w:t>
      </w:r>
      <w:r w:rsidR="00A974B2">
        <w:rPr>
          <w:rFonts w:ascii="Roboto Medium" w:eastAsiaTheme="minorHAnsi" w:hAnsi="Roboto Medium" w:cstheme="minorBidi"/>
          <w:sz w:val="20"/>
          <w:szCs w:val="22"/>
          <w:lang w:val="en-AU"/>
        </w:rPr>
        <w:t>Connections</w:t>
      </w:r>
      <w:r w:rsidR="0003080B" w:rsidRPr="00B918BA">
        <w:t xml:space="preserve"> </w:t>
      </w:r>
      <w:r w:rsidR="0003080B" w:rsidRPr="00B918BA">
        <w:rPr>
          <w:rFonts w:eastAsiaTheme="minorHAnsi" w:cstheme="minorBidi"/>
          <w:sz w:val="20"/>
          <w:szCs w:val="22"/>
          <w:lang w:val="en-AU"/>
        </w:rPr>
        <w:t xml:space="preserve">– </w:t>
      </w:r>
      <w:r w:rsidR="0003080B" w:rsidRPr="0059008F">
        <w:rPr>
          <w:rFonts w:eastAsiaTheme="minorHAnsi" w:cstheme="minorBidi"/>
          <w:sz w:val="20"/>
          <w:szCs w:val="22"/>
          <w:lang w:val="en-AU"/>
        </w:rPr>
        <w:t xml:space="preserve">weighting </w:t>
      </w:r>
      <w:r w:rsidR="00883835">
        <w:rPr>
          <w:rFonts w:eastAsiaTheme="minorHAnsi" w:cstheme="minorBidi"/>
          <w:sz w:val="20"/>
          <w:szCs w:val="22"/>
          <w:lang w:val="en-AU"/>
        </w:rPr>
        <w:t>30</w:t>
      </w:r>
      <w:r w:rsidR="0003080B"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132"/>
        <w:gridCol w:w="614"/>
        <w:gridCol w:w="614"/>
        <w:gridCol w:w="615"/>
        <w:gridCol w:w="3231"/>
      </w:tblGrid>
      <w:tr w:rsidR="0003080B" w:rsidRPr="00153C12" w14:paraId="7029C9AD" w14:textId="77777777" w:rsidTr="00883835">
        <w:trPr>
          <w:trHeight w:val="397"/>
          <w:tblHeader/>
        </w:trPr>
        <w:tc>
          <w:tcPr>
            <w:tcW w:w="5132" w:type="dxa"/>
            <w:vMerge w:val="restart"/>
            <w:shd w:val="clear" w:color="auto" w:fill="D9D9D9" w:themeFill="background1" w:themeFillShade="D9"/>
            <w:vAlign w:val="center"/>
          </w:tcPr>
          <w:p w14:paraId="7029C9A9" w14:textId="77777777" w:rsidR="0003080B" w:rsidRPr="00DE3C5C" w:rsidRDefault="0003080B" w:rsidP="00E302E2">
            <w:pPr>
              <w:pStyle w:val="SOTableText"/>
              <w:rPr>
                <w:i/>
              </w:rPr>
            </w:pPr>
            <w:r>
              <w:rPr>
                <w:rFonts w:ascii="Roboto Medium" w:hAnsi="Roboto Medium"/>
              </w:rPr>
              <w:t>Assessment d</w:t>
            </w:r>
            <w:r w:rsidRPr="00111A42">
              <w:rPr>
                <w:rFonts w:ascii="Roboto Medium" w:hAnsi="Roboto Medium"/>
              </w:rPr>
              <w:t>etails</w:t>
            </w:r>
          </w:p>
        </w:tc>
        <w:tc>
          <w:tcPr>
            <w:tcW w:w="1843" w:type="dxa"/>
            <w:gridSpan w:val="3"/>
            <w:shd w:val="clear" w:color="auto" w:fill="D9D9D9" w:themeFill="background1" w:themeFillShade="D9"/>
            <w:vAlign w:val="center"/>
          </w:tcPr>
          <w:p w14:paraId="7029C9AA" w14:textId="77777777" w:rsidR="0003080B" w:rsidRPr="00153C12" w:rsidRDefault="0003080B" w:rsidP="00E302E2">
            <w:pPr>
              <w:pStyle w:val="SOTableHeadings"/>
              <w:jc w:val="center"/>
            </w:pPr>
            <w:r w:rsidRPr="00103D79">
              <w:t xml:space="preserve">Assessment </w:t>
            </w:r>
            <w:r>
              <w:t>d</w:t>
            </w:r>
            <w:r w:rsidRPr="00103D79">
              <w:t xml:space="preserve">esign </w:t>
            </w:r>
            <w:r>
              <w:t>c</w:t>
            </w:r>
            <w:r w:rsidRPr="00103D79">
              <w:t>riteria</w:t>
            </w:r>
          </w:p>
        </w:tc>
        <w:tc>
          <w:tcPr>
            <w:tcW w:w="3231" w:type="dxa"/>
            <w:vMerge w:val="restart"/>
            <w:shd w:val="clear" w:color="auto" w:fill="D9D9D9" w:themeFill="background1" w:themeFillShade="D9"/>
            <w:vAlign w:val="center"/>
          </w:tcPr>
          <w:p w14:paraId="7029C9AB" w14:textId="77777777" w:rsidR="0003080B" w:rsidRPr="00103D79" w:rsidRDefault="0003080B" w:rsidP="00E302E2">
            <w:pPr>
              <w:pStyle w:val="SOTableHeadings"/>
            </w:pPr>
            <w:r w:rsidRPr="00103D79">
              <w:t xml:space="preserve">Assessment conditions </w:t>
            </w:r>
          </w:p>
          <w:p w14:paraId="7029C9AC" w14:textId="77777777" w:rsidR="0003080B" w:rsidRPr="00153C12" w:rsidRDefault="0003080B" w:rsidP="00E302E2">
            <w:pPr>
              <w:pStyle w:val="SOTableText"/>
            </w:pPr>
            <w:r w:rsidRPr="00B3411A">
              <w:rPr>
                <w:sz w:val="16"/>
              </w:rPr>
              <w:t>(e.g. task type, word length, time allocated, supervision)</w:t>
            </w:r>
          </w:p>
        </w:tc>
      </w:tr>
      <w:tr w:rsidR="00BF66DF" w:rsidRPr="00153C12" w14:paraId="7029C9B3" w14:textId="77777777" w:rsidTr="00883835">
        <w:trPr>
          <w:trHeight w:val="317"/>
          <w:tblHeader/>
        </w:trPr>
        <w:tc>
          <w:tcPr>
            <w:tcW w:w="5132" w:type="dxa"/>
            <w:vMerge/>
            <w:shd w:val="clear" w:color="auto" w:fill="D9D9D9" w:themeFill="background1" w:themeFillShade="D9"/>
            <w:vAlign w:val="center"/>
          </w:tcPr>
          <w:p w14:paraId="7029C9AE" w14:textId="77777777" w:rsidR="00BF66DF" w:rsidRPr="00153C12" w:rsidRDefault="00BF66DF" w:rsidP="0059008F">
            <w:pPr>
              <w:pStyle w:val="SOTableText"/>
              <w:rPr>
                <w:i/>
              </w:rPr>
            </w:pPr>
          </w:p>
        </w:tc>
        <w:tc>
          <w:tcPr>
            <w:tcW w:w="614" w:type="dxa"/>
            <w:shd w:val="clear" w:color="auto" w:fill="D9D9D9" w:themeFill="background1" w:themeFillShade="D9"/>
            <w:vAlign w:val="center"/>
          </w:tcPr>
          <w:p w14:paraId="7029C9AF" w14:textId="3182202F" w:rsidR="00BF66DF" w:rsidRPr="0059008F" w:rsidRDefault="004E7575" w:rsidP="0059008F">
            <w:pPr>
              <w:pStyle w:val="SOTableHeadings"/>
              <w:jc w:val="center"/>
            </w:pPr>
            <w:r>
              <w:t>AD</w:t>
            </w:r>
          </w:p>
        </w:tc>
        <w:tc>
          <w:tcPr>
            <w:tcW w:w="614" w:type="dxa"/>
            <w:shd w:val="clear" w:color="auto" w:fill="D9D9D9" w:themeFill="background1" w:themeFillShade="D9"/>
            <w:vAlign w:val="center"/>
          </w:tcPr>
          <w:p w14:paraId="7029C9B0" w14:textId="023E2546" w:rsidR="00BF66DF" w:rsidRPr="0059008F" w:rsidRDefault="004E7575" w:rsidP="0059008F">
            <w:pPr>
              <w:pStyle w:val="SOTableHeadings"/>
              <w:jc w:val="center"/>
            </w:pPr>
            <w:r>
              <w:t>IR</w:t>
            </w:r>
          </w:p>
        </w:tc>
        <w:tc>
          <w:tcPr>
            <w:tcW w:w="615" w:type="dxa"/>
            <w:shd w:val="clear" w:color="auto" w:fill="D9D9D9" w:themeFill="background1" w:themeFillShade="D9"/>
            <w:vAlign w:val="center"/>
          </w:tcPr>
          <w:p w14:paraId="7029C9B1" w14:textId="350BDCDB" w:rsidR="00BF66DF" w:rsidRPr="0059008F" w:rsidRDefault="004E7575" w:rsidP="0059008F">
            <w:pPr>
              <w:pStyle w:val="SOTableHeadings"/>
              <w:jc w:val="center"/>
            </w:pPr>
            <w:r>
              <w:t>CC</w:t>
            </w:r>
          </w:p>
        </w:tc>
        <w:tc>
          <w:tcPr>
            <w:tcW w:w="3231" w:type="dxa"/>
            <w:vMerge/>
            <w:shd w:val="clear" w:color="auto" w:fill="auto"/>
            <w:vAlign w:val="center"/>
          </w:tcPr>
          <w:p w14:paraId="7029C9B2" w14:textId="77777777" w:rsidR="00BF66DF" w:rsidRPr="00153C12" w:rsidRDefault="00BF66DF" w:rsidP="0059008F">
            <w:pPr>
              <w:pStyle w:val="SOTableText"/>
            </w:pPr>
          </w:p>
        </w:tc>
      </w:tr>
      <w:tr w:rsidR="00883835" w:rsidRPr="00153C12" w14:paraId="7029C9B9" w14:textId="77777777" w:rsidTr="00883835">
        <w:trPr>
          <w:trHeight w:val="930"/>
        </w:trPr>
        <w:tc>
          <w:tcPr>
            <w:tcW w:w="5132" w:type="dxa"/>
            <w:shd w:val="clear" w:color="auto" w:fill="auto"/>
          </w:tcPr>
          <w:p w14:paraId="02885FFB" w14:textId="77777777" w:rsidR="00883835" w:rsidRPr="00883835" w:rsidRDefault="00883835" w:rsidP="00883835">
            <w:pPr>
              <w:pStyle w:val="ACLAPTableText"/>
              <w:rPr>
                <w:rFonts w:ascii="Roboto Light" w:hAnsi="Roboto Light"/>
                <w:sz w:val="18"/>
                <w:szCs w:val="18"/>
              </w:rPr>
            </w:pPr>
            <w:r w:rsidRPr="00883835">
              <w:rPr>
                <w:rFonts w:ascii="Roboto Light" w:hAnsi="Roboto Light"/>
                <w:sz w:val="18"/>
                <w:szCs w:val="18"/>
              </w:rPr>
              <w:t>Capability – Ethical understanding</w:t>
            </w:r>
          </w:p>
          <w:p w14:paraId="44D6E352" w14:textId="77777777" w:rsidR="00883835" w:rsidRPr="00883835" w:rsidRDefault="00883835" w:rsidP="00883835">
            <w:pPr>
              <w:pStyle w:val="ACLAPTableText"/>
              <w:rPr>
                <w:rFonts w:ascii="Roboto Light" w:hAnsi="Roboto Light"/>
                <w:sz w:val="18"/>
                <w:szCs w:val="18"/>
              </w:rPr>
            </w:pPr>
            <w:r w:rsidRPr="00883835">
              <w:rPr>
                <w:rFonts w:ascii="Roboto Light" w:hAnsi="Roboto Light"/>
                <w:sz w:val="18"/>
                <w:szCs w:val="18"/>
              </w:rPr>
              <w:t>Group project in creating a wall avoiding robot (eg same technology that autonomous vehicles)</w:t>
            </w:r>
          </w:p>
          <w:p w14:paraId="02DB910B" w14:textId="77777777" w:rsidR="00883835" w:rsidRPr="00883835" w:rsidRDefault="00883835" w:rsidP="00883835">
            <w:pPr>
              <w:pStyle w:val="ACLAPTableText"/>
              <w:rPr>
                <w:rFonts w:ascii="Roboto Light" w:hAnsi="Roboto Light"/>
                <w:sz w:val="18"/>
                <w:szCs w:val="18"/>
              </w:rPr>
            </w:pPr>
            <w:r w:rsidRPr="00883835">
              <w:rPr>
                <w:rFonts w:ascii="Roboto Light" w:hAnsi="Roboto Light"/>
                <w:sz w:val="18"/>
                <w:szCs w:val="18"/>
              </w:rPr>
              <w:t>Technology Automation Awareness Presentation – Students design PowerPoint that details the impact of automation on the work force.</w:t>
            </w:r>
          </w:p>
          <w:p w14:paraId="7029C9B4" w14:textId="3C580BB8" w:rsidR="00883835" w:rsidRPr="00883835" w:rsidRDefault="00883835" w:rsidP="00883835">
            <w:pPr>
              <w:pStyle w:val="SOTableText"/>
              <w:rPr>
                <w:rFonts w:eastAsiaTheme="minorHAnsi" w:cstheme="minorBidi"/>
                <w:szCs w:val="18"/>
                <w:lang w:val="en-AU"/>
              </w:rPr>
            </w:pPr>
            <w:r w:rsidRPr="00883835">
              <w:rPr>
                <w:rFonts w:eastAsiaTheme="minorHAnsi" w:cstheme="minorBidi"/>
                <w:szCs w:val="18"/>
                <w:lang w:val="en-AU"/>
              </w:rPr>
              <w:t>The purpose of the presentation is to help students understand different rapid changes and challenged faced by the introduction autonomous vehicles and other technology.</w:t>
            </w:r>
          </w:p>
        </w:tc>
        <w:tc>
          <w:tcPr>
            <w:tcW w:w="614" w:type="dxa"/>
            <w:shd w:val="clear" w:color="auto" w:fill="auto"/>
            <w:vAlign w:val="center"/>
          </w:tcPr>
          <w:p w14:paraId="7029C9B5" w14:textId="18C65895" w:rsidR="00883835" w:rsidRPr="00883835" w:rsidRDefault="00883835" w:rsidP="00883835">
            <w:pPr>
              <w:pStyle w:val="SOTableText"/>
              <w:jc w:val="center"/>
              <w:rPr>
                <w:rFonts w:eastAsiaTheme="minorHAnsi" w:cstheme="minorBidi"/>
                <w:szCs w:val="18"/>
                <w:lang w:val="en-AU"/>
              </w:rPr>
            </w:pPr>
            <w:r w:rsidRPr="00883835">
              <w:rPr>
                <w:rFonts w:eastAsiaTheme="minorHAnsi" w:cstheme="minorBidi"/>
                <w:szCs w:val="18"/>
                <w:lang w:val="en-AU"/>
              </w:rPr>
              <w:t>1,2,3</w:t>
            </w:r>
          </w:p>
        </w:tc>
        <w:tc>
          <w:tcPr>
            <w:tcW w:w="614" w:type="dxa"/>
            <w:shd w:val="clear" w:color="auto" w:fill="auto"/>
            <w:vAlign w:val="center"/>
          </w:tcPr>
          <w:p w14:paraId="7029C9B6" w14:textId="0C41023B" w:rsidR="00883835" w:rsidRPr="00883835" w:rsidRDefault="00883835" w:rsidP="00883835">
            <w:pPr>
              <w:pStyle w:val="SOTableText"/>
              <w:jc w:val="center"/>
              <w:rPr>
                <w:rFonts w:eastAsiaTheme="minorHAnsi" w:cstheme="minorBidi"/>
                <w:szCs w:val="18"/>
                <w:lang w:val="en-AU"/>
              </w:rPr>
            </w:pPr>
            <w:r w:rsidRPr="00883835">
              <w:rPr>
                <w:rFonts w:eastAsiaTheme="minorHAnsi" w:cstheme="minorBidi"/>
                <w:szCs w:val="18"/>
                <w:lang w:val="en-AU"/>
              </w:rPr>
              <w:t>1,2</w:t>
            </w:r>
          </w:p>
        </w:tc>
        <w:tc>
          <w:tcPr>
            <w:tcW w:w="615" w:type="dxa"/>
            <w:shd w:val="clear" w:color="auto" w:fill="auto"/>
            <w:vAlign w:val="center"/>
          </w:tcPr>
          <w:p w14:paraId="7029C9B7" w14:textId="34FF4A74" w:rsidR="00883835" w:rsidRPr="00883835" w:rsidRDefault="00883835" w:rsidP="00883835">
            <w:pPr>
              <w:pStyle w:val="SOTableText"/>
              <w:jc w:val="center"/>
              <w:rPr>
                <w:rFonts w:eastAsiaTheme="minorHAnsi" w:cstheme="minorBidi"/>
                <w:szCs w:val="18"/>
                <w:lang w:val="en-AU"/>
              </w:rPr>
            </w:pPr>
            <w:r w:rsidRPr="00883835">
              <w:rPr>
                <w:rFonts w:eastAsiaTheme="minorHAnsi" w:cstheme="minorBidi"/>
                <w:szCs w:val="18"/>
                <w:lang w:val="en-AU"/>
              </w:rPr>
              <w:t>1,2</w:t>
            </w:r>
          </w:p>
        </w:tc>
        <w:tc>
          <w:tcPr>
            <w:tcW w:w="3231" w:type="dxa"/>
            <w:shd w:val="clear" w:color="auto" w:fill="auto"/>
          </w:tcPr>
          <w:p w14:paraId="40D826BF" w14:textId="77777777" w:rsidR="00883835" w:rsidRPr="00883835" w:rsidRDefault="00883835" w:rsidP="00883835">
            <w:pPr>
              <w:pStyle w:val="ACLAPTableText"/>
              <w:rPr>
                <w:rFonts w:ascii="Roboto Light" w:hAnsi="Roboto Light"/>
                <w:sz w:val="18"/>
                <w:szCs w:val="18"/>
              </w:rPr>
            </w:pPr>
            <w:r w:rsidRPr="00883835">
              <w:rPr>
                <w:rFonts w:ascii="Roboto Light" w:hAnsi="Roboto Light"/>
                <w:sz w:val="18"/>
                <w:szCs w:val="18"/>
              </w:rPr>
              <w:t>Students will submit:</w:t>
            </w:r>
          </w:p>
          <w:p w14:paraId="3F5348BA" w14:textId="77777777" w:rsidR="00883835" w:rsidRPr="00883835" w:rsidRDefault="00883835" w:rsidP="00883835">
            <w:pPr>
              <w:pStyle w:val="ACLAPTableText"/>
              <w:numPr>
                <w:ilvl w:val="0"/>
                <w:numId w:val="7"/>
              </w:numPr>
              <w:rPr>
                <w:rFonts w:ascii="Roboto Light" w:hAnsi="Roboto Light"/>
                <w:sz w:val="18"/>
                <w:szCs w:val="18"/>
              </w:rPr>
            </w:pPr>
            <w:r w:rsidRPr="00883835">
              <w:rPr>
                <w:rFonts w:ascii="Roboto Light" w:hAnsi="Roboto Light"/>
                <w:sz w:val="18"/>
                <w:szCs w:val="18"/>
              </w:rPr>
              <w:t>Presentation 5min</w:t>
            </w:r>
          </w:p>
          <w:p w14:paraId="256D2B61" w14:textId="77777777" w:rsidR="00883835" w:rsidRDefault="00883835" w:rsidP="00883835">
            <w:pPr>
              <w:pStyle w:val="ACLAPTableText"/>
              <w:numPr>
                <w:ilvl w:val="0"/>
                <w:numId w:val="7"/>
              </w:numPr>
              <w:rPr>
                <w:rFonts w:ascii="Roboto Light" w:hAnsi="Roboto Light"/>
                <w:sz w:val="18"/>
                <w:szCs w:val="18"/>
              </w:rPr>
            </w:pPr>
            <w:r w:rsidRPr="00883835">
              <w:rPr>
                <w:rFonts w:ascii="Roboto Light" w:hAnsi="Roboto Light"/>
                <w:sz w:val="18"/>
                <w:szCs w:val="18"/>
              </w:rPr>
              <w:t>Reflection 300-500words</w:t>
            </w:r>
          </w:p>
          <w:p w14:paraId="7029C9B8" w14:textId="086F005A" w:rsidR="00883835" w:rsidRPr="00883835" w:rsidRDefault="00883835" w:rsidP="00883835">
            <w:pPr>
              <w:pStyle w:val="ACLAPTableText"/>
              <w:numPr>
                <w:ilvl w:val="0"/>
                <w:numId w:val="7"/>
              </w:numPr>
              <w:rPr>
                <w:rFonts w:ascii="Roboto Light" w:hAnsi="Roboto Light"/>
                <w:sz w:val="18"/>
                <w:szCs w:val="18"/>
              </w:rPr>
            </w:pPr>
            <w:r w:rsidRPr="00883835">
              <w:rPr>
                <w:rFonts w:ascii="Roboto Light" w:hAnsi="Roboto Light"/>
                <w:sz w:val="18"/>
                <w:szCs w:val="18"/>
              </w:rPr>
              <w:t>The wall avoiding robot</w:t>
            </w:r>
          </w:p>
        </w:tc>
      </w:tr>
    </w:tbl>
    <w:p w14:paraId="24E27EC3" w14:textId="5559D4F8" w:rsidR="00A974B2" w:rsidRPr="00C37C82" w:rsidRDefault="00A974B2" w:rsidP="00A974B2">
      <w:pPr>
        <w:pStyle w:val="SOTableText"/>
        <w:spacing w:before="240" w:after="120"/>
        <w:rPr>
          <w:i/>
          <w:sz w:val="20"/>
        </w:rPr>
      </w:pPr>
      <w:r w:rsidRPr="00C37C82">
        <w:rPr>
          <w:rFonts w:ascii="Roboto Medium" w:hAnsi="Roboto Medium"/>
          <w:sz w:val="20"/>
        </w:rPr>
        <w:t xml:space="preserve">Assessment Type </w:t>
      </w:r>
      <w:r>
        <w:rPr>
          <w:rFonts w:ascii="Roboto Medium" w:hAnsi="Roboto Medium"/>
          <w:sz w:val="20"/>
        </w:rPr>
        <w:t>3</w:t>
      </w:r>
      <w:r w:rsidRPr="00B918BA">
        <w:rPr>
          <w:rFonts w:ascii="Roboto Medium" w:hAnsi="Roboto Medium"/>
          <w:sz w:val="20"/>
        </w:rPr>
        <w:t>:</w:t>
      </w:r>
      <w:r w:rsidRPr="00B918BA">
        <w:rPr>
          <w:sz w:val="20"/>
        </w:rPr>
        <w:t xml:space="preserve">  </w:t>
      </w:r>
      <w:r>
        <w:rPr>
          <w:rFonts w:ascii="Roboto Medium" w:eastAsiaTheme="minorHAnsi" w:hAnsi="Roboto Medium" w:cstheme="minorBidi"/>
          <w:sz w:val="20"/>
          <w:szCs w:val="22"/>
          <w:lang w:val="en-AU"/>
        </w:rPr>
        <w:t>Personal Venture</w:t>
      </w:r>
      <w:r w:rsidRPr="00B918BA">
        <w:t xml:space="preserve"> </w:t>
      </w:r>
      <w:r w:rsidRPr="00B918BA">
        <w:rPr>
          <w:rFonts w:eastAsiaTheme="minorHAnsi" w:cstheme="minorBidi"/>
          <w:sz w:val="20"/>
          <w:szCs w:val="22"/>
          <w:lang w:val="en-AU"/>
        </w:rPr>
        <w:t xml:space="preserve">– </w:t>
      </w:r>
      <w:r w:rsidRPr="0059008F">
        <w:rPr>
          <w:rFonts w:eastAsiaTheme="minorHAnsi" w:cstheme="minorBidi"/>
          <w:sz w:val="20"/>
          <w:szCs w:val="22"/>
          <w:lang w:val="en-AU"/>
        </w:rPr>
        <w:t xml:space="preserve">weighting </w:t>
      </w:r>
      <w:r w:rsidR="00883835">
        <w:rPr>
          <w:rFonts w:eastAsiaTheme="minorHAnsi" w:cstheme="minorBidi"/>
          <w:sz w:val="20"/>
          <w:szCs w:val="22"/>
          <w:lang w:val="en-AU"/>
        </w:rPr>
        <w:t>30</w:t>
      </w:r>
      <w:r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132"/>
        <w:gridCol w:w="614"/>
        <w:gridCol w:w="614"/>
        <w:gridCol w:w="615"/>
        <w:gridCol w:w="3231"/>
      </w:tblGrid>
      <w:tr w:rsidR="00A974B2" w:rsidRPr="00153C12" w14:paraId="48C292FF" w14:textId="77777777" w:rsidTr="00883835">
        <w:trPr>
          <w:trHeight w:val="397"/>
          <w:tblHeader/>
        </w:trPr>
        <w:tc>
          <w:tcPr>
            <w:tcW w:w="5132" w:type="dxa"/>
            <w:vMerge w:val="restart"/>
            <w:shd w:val="clear" w:color="auto" w:fill="D9D9D9" w:themeFill="background1" w:themeFillShade="D9"/>
            <w:vAlign w:val="center"/>
          </w:tcPr>
          <w:p w14:paraId="2025C161" w14:textId="77777777" w:rsidR="00A974B2" w:rsidRPr="00DE3C5C" w:rsidRDefault="00A974B2" w:rsidP="00983BF9">
            <w:pPr>
              <w:pStyle w:val="SOTableText"/>
              <w:rPr>
                <w:i/>
              </w:rPr>
            </w:pPr>
            <w:r>
              <w:rPr>
                <w:rFonts w:ascii="Roboto Medium" w:hAnsi="Roboto Medium"/>
              </w:rPr>
              <w:t>Assessment d</w:t>
            </w:r>
            <w:r w:rsidRPr="00111A42">
              <w:rPr>
                <w:rFonts w:ascii="Roboto Medium" w:hAnsi="Roboto Medium"/>
              </w:rPr>
              <w:t>etails</w:t>
            </w:r>
          </w:p>
        </w:tc>
        <w:tc>
          <w:tcPr>
            <w:tcW w:w="1843" w:type="dxa"/>
            <w:gridSpan w:val="3"/>
            <w:shd w:val="clear" w:color="auto" w:fill="D9D9D9" w:themeFill="background1" w:themeFillShade="D9"/>
            <w:vAlign w:val="center"/>
          </w:tcPr>
          <w:p w14:paraId="6378651A" w14:textId="77777777" w:rsidR="00A974B2" w:rsidRPr="00153C12" w:rsidRDefault="00A974B2" w:rsidP="00983BF9">
            <w:pPr>
              <w:pStyle w:val="SOTableHeadings"/>
              <w:jc w:val="center"/>
            </w:pPr>
            <w:r w:rsidRPr="00103D79">
              <w:t xml:space="preserve">Assessment </w:t>
            </w:r>
            <w:r>
              <w:t>d</w:t>
            </w:r>
            <w:r w:rsidRPr="00103D79">
              <w:t xml:space="preserve">esign </w:t>
            </w:r>
            <w:r>
              <w:t>c</w:t>
            </w:r>
            <w:r w:rsidRPr="00103D79">
              <w:t>riteria</w:t>
            </w:r>
          </w:p>
        </w:tc>
        <w:tc>
          <w:tcPr>
            <w:tcW w:w="3231" w:type="dxa"/>
            <w:vMerge w:val="restart"/>
            <w:shd w:val="clear" w:color="auto" w:fill="D9D9D9" w:themeFill="background1" w:themeFillShade="D9"/>
            <w:vAlign w:val="center"/>
          </w:tcPr>
          <w:p w14:paraId="1CCB7F7F" w14:textId="77777777" w:rsidR="00A974B2" w:rsidRPr="00103D79" w:rsidRDefault="00A974B2" w:rsidP="00983BF9">
            <w:pPr>
              <w:pStyle w:val="SOTableHeadings"/>
            </w:pPr>
            <w:r w:rsidRPr="00103D79">
              <w:t xml:space="preserve">Assessment conditions </w:t>
            </w:r>
          </w:p>
          <w:p w14:paraId="45E6F7F0" w14:textId="77777777" w:rsidR="00A974B2" w:rsidRPr="00153C12" w:rsidRDefault="00A974B2" w:rsidP="00983BF9">
            <w:pPr>
              <w:pStyle w:val="SOTableText"/>
            </w:pPr>
            <w:r w:rsidRPr="00B3411A">
              <w:rPr>
                <w:sz w:val="16"/>
              </w:rPr>
              <w:t>(e.g. task type, word length, time allocated, supervision)</w:t>
            </w:r>
          </w:p>
        </w:tc>
      </w:tr>
      <w:tr w:rsidR="00A974B2" w:rsidRPr="00153C12" w14:paraId="695DD3B2" w14:textId="77777777" w:rsidTr="00883835">
        <w:trPr>
          <w:trHeight w:val="317"/>
          <w:tblHeader/>
        </w:trPr>
        <w:tc>
          <w:tcPr>
            <w:tcW w:w="5132" w:type="dxa"/>
            <w:vMerge/>
            <w:shd w:val="clear" w:color="auto" w:fill="D9D9D9" w:themeFill="background1" w:themeFillShade="D9"/>
            <w:vAlign w:val="center"/>
          </w:tcPr>
          <w:p w14:paraId="6B8E0E2F" w14:textId="77777777" w:rsidR="00A974B2" w:rsidRPr="00153C12" w:rsidRDefault="00A974B2" w:rsidP="00983BF9">
            <w:pPr>
              <w:pStyle w:val="SOTableText"/>
              <w:rPr>
                <w:i/>
              </w:rPr>
            </w:pPr>
          </w:p>
        </w:tc>
        <w:tc>
          <w:tcPr>
            <w:tcW w:w="614" w:type="dxa"/>
            <w:shd w:val="clear" w:color="auto" w:fill="D9D9D9" w:themeFill="background1" w:themeFillShade="D9"/>
            <w:vAlign w:val="center"/>
          </w:tcPr>
          <w:p w14:paraId="43C32134" w14:textId="1BF0E511" w:rsidR="00A974B2" w:rsidRPr="0059008F" w:rsidRDefault="004E7575" w:rsidP="00983BF9">
            <w:pPr>
              <w:pStyle w:val="SOTableHeadings"/>
              <w:jc w:val="center"/>
            </w:pPr>
            <w:r>
              <w:t>AD</w:t>
            </w:r>
          </w:p>
        </w:tc>
        <w:tc>
          <w:tcPr>
            <w:tcW w:w="614" w:type="dxa"/>
            <w:shd w:val="clear" w:color="auto" w:fill="D9D9D9" w:themeFill="background1" w:themeFillShade="D9"/>
            <w:vAlign w:val="center"/>
          </w:tcPr>
          <w:p w14:paraId="2FDD92BF" w14:textId="4191DB4D" w:rsidR="00A974B2" w:rsidRPr="0059008F" w:rsidRDefault="004E7575" w:rsidP="00983BF9">
            <w:pPr>
              <w:pStyle w:val="SOTableHeadings"/>
              <w:jc w:val="center"/>
            </w:pPr>
            <w:r>
              <w:t>IR</w:t>
            </w:r>
          </w:p>
        </w:tc>
        <w:tc>
          <w:tcPr>
            <w:tcW w:w="615" w:type="dxa"/>
            <w:shd w:val="clear" w:color="auto" w:fill="D9D9D9" w:themeFill="background1" w:themeFillShade="D9"/>
            <w:vAlign w:val="center"/>
          </w:tcPr>
          <w:p w14:paraId="62536E78" w14:textId="737F18B9" w:rsidR="00A974B2" w:rsidRPr="0059008F" w:rsidRDefault="004E7575" w:rsidP="00983BF9">
            <w:pPr>
              <w:pStyle w:val="SOTableHeadings"/>
              <w:jc w:val="center"/>
            </w:pPr>
            <w:r>
              <w:t>CC</w:t>
            </w:r>
          </w:p>
        </w:tc>
        <w:tc>
          <w:tcPr>
            <w:tcW w:w="3231" w:type="dxa"/>
            <w:vMerge/>
            <w:shd w:val="clear" w:color="auto" w:fill="auto"/>
            <w:vAlign w:val="center"/>
          </w:tcPr>
          <w:p w14:paraId="35C1DD91" w14:textId="77777777" w:rsidR="00A974B2" w:rsidRPr="00153C12" w:rsidRDefault="00A974B2" w:rsidP="00983BF9">
            <w:pPr>
              <w:pStyle w:val="SOTableText"/>
            </w:pPr>
          </w:p>
        </w:tc>
      </w:tr>
      <w:tr w:rsidR="00A974B2" w:rsidRPr="00153C12" w14:paraId="03EE95E8" w14:textId="77777777" w:rsidTr="00883835">
        <w:trPr>
          <w:trHeight w:val="930"/>
        </w:trPr>
        <w:tc>
          <w:tcPr>
            <w:tcW w:w="5132" w:type="dxa"/>
            <w:shd w:val="clear" w:color="auto" w:fill="auto"/>
            <w:vAlign w:val="center"/>
          </w:tcPr>
          <w:p w14:paraId="4F8F5391" w14:textId="111F28D6" w:rsidR="00A974B2" w:rsidRPr="00153C12" w:rsidRDefault="00883835" w:rsidP="00983BF9">
            <w:pPr>
              <w:pStyle w:val="SOTableText"/>
            </w:pPr>
            <w:r w:rsidRPr="008C29E4">
              <w:rPr>
                <w:szCs w:val="18"/>
              </w:rPr>
              <w:t>Students chose a specific area of interesting eg</w:t>
            </w:r>
            <w:r>
              <w:rPr>
                <w:szCs w:val="18"/>
              </w:rPr>
              <w:t>.</w:t>
            </w:r>
            <w:r w:rsidRPr="008C29E4">
              <w:rPr>
                <w:szCs w:val="18"/>
              </w:rPr>
              <w:t xml:space="preserve"> gender stereotyping in games, viole</w:t>
            </w:r>
            <w:r>
              <w:rPr>
                <w:szCs w:val="18"/>
              </w:rPr>
              <w:t xml:space="preserve">nce in games, drone technology, </w:t>
            </w:r>
            <w:r w:rsidRPr="008C29E4">
              <w:rPr>
                <w:szCs w:val="18"/>
              </w:rPr>
              <w:t>that they wish to explore.  They must select one capability to link to their chosen personal venture. Their project should explain why they chose the topic, their interest/relevance, and how the student has developed their chosen capability through the project.</w:t>
            </w:r>
          </w:p>
        </w:tc>
        <w:tc>
          <w:tcPr>
            <w:tcW w:w="614" w:type="dxa"/>
            <w:shd w:val="clear" w:color="auto" w:fill="auto"/>
            <w:vAlign w:val="center"/>
          </w:tcPr>
          <w:p w14:paraId="4885BDD6" w14:textId="2A339E5A" w:rsidR="00A974B2" w:rsidRPr="00153C12" w:rsidRDefault="00883835" w:rsidP="00983BF9">
            <w:pPr>
              <w:pStyle w:val="SOTableText"/>
              <w:jc w:val="center"/>
            </w:pPr>
            <w:r>
              <w:t>1,3</w:t>
            </w:r>
          </w:p>
        </w:tc>
        <w:tc>
          <w:tcPr>
            <w:tcW w:w="614" w:type="dxa"/>
            <w:shd w:val="clear" w:color="auto" w:fill="auto"/>
            <w:vAlign w:val="center"/>
          </w:tcPr>
          <w:p w14:paraId="4DD0A49E" w14:textId="4978DA38" w:rsidR="00A974B2" w:rsidRPr="00153C12" w:rsidRDefault="00883835" w:rsidP="00983BF9">
            <w:pPr>
              <w:pStyle w:val="SOTableText"/>
              <w:jc w:val="center"/>
            </w:pPr>
            <w:r>
              <w:t>1</w:t>
            </w:r>
          </w:p>
        </w:tc>
        <w:tc>
          <w:tcPr>
            <w:tcW w:w="615" w:type="dxa"/>
            <w:shd w:val="clear" w:color="auto" w:fill="auto"/>
            <w:vAlign w:val="center"/>
          </w:tcPr>
          <w:p w14:paraId="58480E20" w14:textId="3B8DDB28" w:rsidR="00A974B2" w:rsidRPr="00153C12" w:rsidRDefault="00883835" w:rsidP="00983BF9">
            <w:pPr>
              <w:pStyle w:val="SOTableText"/>
              <w:jc w:val="center"/>
            </w:pPr>
            <w:r>
              <w:t>2</w:t>
            </w:r>
          </w:p>
        </w:tc>
        <w:tc>
          <w:tcPr>
            <w:tcW w:w="3231" w:type="dxa"/>
            <w:shd w:val="clear" w:color="auto" w:fill="auto"/>
            <w:vAlign w:val="center"/>
          </w:tcPr>
          <w:p w14:paraId="479F792D" w14:textId="77777777" w:rsidR="00883835" w:rsidRPr="00883835" w:rsidRDefault="00883835" w:rsidP="00883835">
            <w:pPr>
              <w:pStyle w:val="ACLAPTableText"/>
              <w:rPr>
                <w:rFonts w:ascii="Roboto Light" w:eastAsia="MS Mincho" w:hAnsi="Roboto Light" w:cs="Arial"/>
                <w:sz w:val="18"/>
                <w:szCs w:val="18"/>
                <w:lang w:val="en-US"/>
              </w:rPr>
            </w:pPr>
            <w:r w:rsidRPr="00883835">
              <w:rPr>
                <w:rFonts w:ascii="Roboto Light" w:eastAsia="MS Mincho" w:hAnsi="Roboto Light" w:cs="Arial"/>
                <w:sz w:val="18"/>
                <w:szCs w:val="18"/>
                <w:lang w:val="en-US"/>
              </w:rPr>
              <w:t>Students will submit</w:t>
            </w:r>
          </w:p>
          <w:p w14:paraId="4BF89AD3" w14:textId="77777777" w:rsidR="00883835" w:rsidRPr="00883835" w:rsidRDefault="00883835" w:rsidP="00883835">
            <w:pPr>
              <w:pStyle w:val="ACLAPTableText"/>
              <w:numPr>
                <w:ilvl w:val="0"/>
                <w:numId w:val="9"/>
              </w:numPr>
              <w:rPr>
                <w:rFonts w:ascii="Roboto Light" w:eastAsia="MS Mincho" w:hAnsi="Roboto Light" w:cs="Arial"/>
                <w:sz w:val="18"/>
                <w:szCs w:val="18"/>
                <w:lang w:val="en-US"/>
              </w:rPr>
            </w:pPr>
            <w:r w:rsidRPr="00883835">
              <w:rPr>
                <w:rFonts w:ascii="Roboto Light" w:eastAsia="MS Mincho" w:hAnsi="Roboto Light" w:cs="Arial"/>
                <w:sz w:val="18"/>
                <w:szCs w:val="18"/>
                <w:lang w:val="en-US"/>
              </w:rPr>
              <w:t>Finished version of game</w:t>
            </w:r>
          </w:p>
          <w:p w14:paraId="1B586493" w14:textId="77777777" w:rsidR="00883835" w:rsidRPr="00883835" w:rsidRDefault="00883835" w:rsidP="00883835">
            <w:pPr>
              <w:pStyle w:val="ACLAPTableText"/>
              <w:numPr>
                <w:ilvl w:val="0"/>
                <w:numId w:val="9"/>
              </w:numPr>
              <w:rPr>
                <w:rFonts w:ascii="Roboto Light" w:eastAsia="MS Mincho" w:hAnsi="Roboto Light" w:cs="Arial"/>
                <w:sz w:val="18"/>
                <w:szCs w:val="18"/>
                <w:lang w:val="en-US"/>
              </w:rPr>
            </w:pPr>
            <w:r w:rsidRPr="00883835">
              <w:rPr>
                <w:rFonts w:ascii="Roboto Light" w:eastAsia="MS Mincho" w:hAnsi="Roboto Light" w:cs="Arial"/>
                <w:sz w:val="18"/>
                <w:szCs w:val="18"/>
                <w:lang w:val="en-US"/>
              </w:rPr>
              <w:t>Program a drone to behave in autonomous manner</w:t>
            </w:r>
          </w:p>
          <w:p w14:paraId="29171FAA" w14:textId="77777777" w:rsidR="00883835" w:rsidRPr="00883835" w:rsidRDefault="00883835" w:rsidP="00883835">
            <w:pPr>
              <w:pStyle w:val="ACLAPTableText"/>
              <w:numPr>
                <w:ilvl w:val="0"/>
                <w:numId w:val="9"/>
              </w:numPr>
              <w:rPr>
                <w:rFonts w:ascii="Roboto Light" w:eastAsia="MS Mincho" w:hAnsi="Roboto Light" w:cs="Arial"/>
                <w:sz w:val="18"/>
                <w:szCs w:val="18"/>
                <w:lang w:val="en-US"/>
              </w:rPr>
            </w:pPr>
            <w:r w:rsidRPr="00883835">
              <w:rPr>
                <w:rFonts w:ascii="Roboto Light" w:eastAsia="MS Mincho" w:hAnsi="Roboto Light" w:cs="Arial"/>
                <w:sz w:val="18"/>
                <w:szCs w:val="18"/>
                <w:lang w:val="en-US"/>
              </w:rPr>
              <w:t>Create own electronic hand held game</w:t>
            </w:r>
          </w:p>
          <w:p w14:paraId="77268270" w14:textId="77777777" w:rsidR="00883835" w:rsidRPr="00883835" w:rsidRDefault="00883835" w:rsidP="00883835">
            <w:pPr>
              <w:pStyle w:val="ACLAPTableText"/>
              <w:numPr>
                <w:ilvl w:val="0"/>
                <w:numId w:val="9"/>
              </w:numPr>
              <w:rPr>
                <w:rFonts w:ascii="Roboto Light" w:eastAsia="MS Mincho" w:hAnsi="Roboto Light" w:cs="Arial"/>
                <w:sz w:val="18"/>
                <w:szCs w:val="18"/>
                <w:lang w:val="en-US"/>
              </w:rPr>
            </w:pPr>
            <w:r w:rsidRPr="00883835">
              <w:rPr>
                <w:rFonts w:ascii="Roboto Light" w:eastAsia="MS Mincho" w:hAnsi="Roboto Light" w:cs="Arial"/>
                <w:sz w:val="18"/>
                <w:szCs w:val="18"/>
                <w:lang w:val="en-US"/>
              </w:rPr>
              <w:t>Reflection 500-700words</w:t>
            </w:r>
          </w:p>
          <w:p w14:paraId="5F52BB76" w14:textId="77777777" w:rsidR="00A974B2" w:rsidRPr="00153C12" w:rsidRDefault="00A974B2" w:rsidP="00983BF9">
            <w:pPr>
              <w:pStyle w:val="SOTableText"/>
            </w:pPr>
          </w:p>
        </w:tc>
      </w:tr>
    </w:tbl>
    <w:p w14:paraId="7029C9C7" w14:textId="716BDCCF" w:rsidR="00AD3260" w:rsidRDefault="00A974B2" w:rsidP="00AD3260">
      <w:pPr>
        <w:spacing w:before="240"/>
        <w:rPr>
          <w:i/>
        </w:rPr>
      </w:pPr>
      <w:r>
        <w:rPr>
          <w:rFonts w:ascii="Roboto Medium" w:hAnsi="Roboto Medium"/>
          <w:i/>
        </w:rPr>
        <w:t>Three or four</w:t>
      </w:r>
      <w:r w:rsidR="00A94E5A" w:rsidRPr="00B918BA">
        <w:rPr>
          <w:rFonts w:ascii="Roboto Medium" w:hAnsi="Roboto Medium"/>
          <w:i/>
        </w:rPr>
        <w:t xml:space="preserve"> </w:t>
      </w:r>
      <w:r w:rsidR="00A94E5A" w:rsidRPr="00581909">
        <w:rPr>
          <w:rFonts w:ascii="Roboto Medium" w:hAnsi="Roboto Medium"/>
          <w:i/>
        </w:rPr>
        <w:t>assessments.</w:t>
      </w:r>
      <w:r w:rsidR="00A94E5A">
        <w:rPr>
          <w:b/>
          <w:i/>
        </w:rPr>
        <w:t xml:space="preserve"> </w:t>
      </w:r>
      <w:r w:rsidR="00AD3260" w:rsidRPr="00103D79">
        <w:rPr>
          <w:i/>
        </w:rPr>
        <w:t xml:space="preserve">Please refer to </w:t>
      </w:r>
      <w:r w:rsidR="00AD3260" w:rsidRPr="0003080B">
        <w:rPr>
          <w:i/>
        </w:rPr>
        <w:t xml:space="preserve">the </w:t>
      </w:r>
      <w:r w:rsidR="00AD3260" w:rsidRPr="00B918BA">
        <w:rPr>
          <w:i/>
        </w:rPr>
        <w:t>Stage</w:t>
      </w:r>
      <w:r w:rsidR="00A94E5A" w:rsidRPr="00B918BA">
        <w:rPr>
          <w:i/>
        </w:rPr>
        <w:t>1</w:t>
      </w:r>
      <w:r w:rsidR="00AD3260" w:rsidRPr="00B918BA">
        <w:rPr>
          <w:i/>
        </w:rPr>
        <w:t xml:space="preserve"> </w:t>
      </w:r>
      <w:r>
        <w:rPr>
          <w:i/>
        </w:rPr>
        <w:t>Integrated Learning</w:t>
      </w:r>
      <w:r w:rsidR="00AD3260" w:rsidRPr="00B918BA">
        <w:rPr>
          <w:i/>
        </w:rPr>
        <w:t xml:space="preserve"> </w:t>
      </w:r>
      <w:r w:rsidR="00AD3260" w:rsidRPr="006E3353">
        <w:rPr>
          <w:i/>
        </w:rPr>
        <w:t xml:space="preserve">subject </w:t>
      </w:r>
      <w:r w:rsidR="00AD3260" w:rsidRPr="00103D79">
        <w:rPr>
          <w:i/>
        </w:rPr>
        <w:t>outline.</w:t>
      </w:r>
    </w:p>
    <w:p w14:paraId="5202E5B6" w14:textId="53D4AA10" w:rsidR="00883835" w:rsidRPr="00B918BA" w:rsidRDefault="00883835" w:rsidP="00AD3260">
      <w:pPr>
        <w:spacing w:before="240"/>
        <w:rPr>
          <w:i/>
          <w:color w:val="FF0000"/>
        </w:rPr>
      </w:pPr>
      <w:r>
        <w:rPr>
          <w:i/>
        </w:rPr>
        <w:t>Used with the kind permission of Marden Senior College.</w:t>
      </w:r>
    </w:p>
    <w:sectPr w:rsidR="00883835" w:rsidRPr="00B918BA" w:rsidSect="00883835">
      <w:headerReference w:type="default" r:id="rId15"/>
      <w:footerReference w:type="default" r:id="rId16"/>
      <w:pgSz w:w="11906" w:h="16838" w:code="9"/>
      <w:pgMar w:top="680" w:right="851" w:bottom="680"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AB613" w14:textId="77777777" w:rsidR="00B1472A" w:rsidRDefault="00B1472A" w:rsidP="00483E68">
      <w:r>
        <w:separator/>
      </w:r>
    </w:p>
  </w:endnote>
  <w:endnote w:type="continuationSeparator" w:id="0">
    <w:p w14:paraId="2455B9CC" w14:textId="77777777" w:rsidR="00B1472A" w:rsidRDefault="00B1472A"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8645AC9B-C914-4422-8F90-5251327C7715}"/>
    <w:embedBold r:id="rId2" w:fontKey="{C34E743D-19C5-4B65-A95F-22223A7F52D1}"/>
    <w:embedItalic r:id="rId3" w:fontKey="{544E1A97-1A24-4CBC-8BC6-FCD7CBFB74D1}"/>
    <w:embedBoldItalic r:id="rId4" w:fontKey="{EC5BF95C-7FA3-404B-9D32-EE637EF5B16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embedBold r:id="rId5" w:subsetted="1" w:fontKey="{58A5234D-465E-408A-8824-896767E0C5B3}"/>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AEFF51D3-1FF9-4F43-9D17-3CE8BD4C3DA7}"/>
    <w:embedItalic r:id="rId7" w:fontKey="{12FD47BD-368C-47D0-92A8-3830B0CD296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438B" w14:textId="77777777" w:rsidR="00BD469C" w:rsidRDefault="00BD4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D"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F" w14:textId="6BC8114B" w:rsidR="006225BE" w:rsidRDefault="007608B1" w:rsidP="00111A42">
    <w:pPr>
      <w:pStyle w:val="LAPFooter"/>
    </w:pPr>
    <w:r>
      <w:rPr>
        <w:noProof/>
        <w:lang w:val="en-AU"/>
      </w:rPr>
      <w:drawing>
        <wp:anchor distT="0" distB="0" distL="114300" distR="114300" simplePos="0" relativeHeight="251667456" behindDoc="1" locked="0" layoutInCell="1" allowOverlap="1" wp14:anchorId="7029C9D4" wp14:editId="7029C9D5">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7029C9D6" wp14:editId="7029C9D7">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BD469C">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BD469C">
      <w:rPr>
        <w:noProof/>
      </w:rPr>
      <w:t>2</w:t>
    </w:r>
    <w:r w:rsidR="009B7824" w:rsidRPr="00D128A8">
      <w:fldChar w:fldCharType="end"/>
    </w:r>
    <w:r w:rsidR="00693A24">
      <w:br/>
    </w:r>
    <w:r w:rsidRPr="006552F9">
      <w:t xml:space="preserve">Stage </w:t>
    </w:r>
    <w:r w:rsidR="00A94E5A" w:rsidRPr="006E3353">
      <w:t>1</w:t>
    </w:r>
    <w:r w:rsidRPr="006E3353">
      <w:t xml:space="preserve"> </w:t>
    </w:r>
    <w:r w:rsidR="00A974B2">
      <w:t>Integrated Learning</w:t>
    </w:r>
    <w:r w:rsidR="00B918BA" w:rsidRPr="00B918BA">
      <w:t xml:space="preserve"> </w:t>
    </w:r>
    <w:r w:rsidRPr="006E3353">
      <w:t>– Pre</w:t>
    </w:r>
    <w:r w:rsidRPr="000253A9">
      <w:t>-approved LAP-</w:t>
    </w:r>
    <w:r w:rsidRPr="00877A29">
      <w:t>0</w:t>
    </w:r>
    <w:r w:rsidR="00883835">
      <w:t>6</w:t>
    </w:r>
    <w:r w:rsidRPr="00877A29">
      <w:t xml:space="preserve"> </w:t>
    </w:r>
    <w:r w:rsidR="00877A29">
      <w:t>(for use in 201</w:t>
    </w:r>
    <w:r w:rsidR="00A974B2">
      <w:t>8</w:t>
    </w:r>
    <w:r w:rsidR="00877A29">
      <w:t>)</w:t>
    </w:r>
    <w:r>
      <w:br/>
    </w:r>
    <w:r w:rsidRPr="00AD3BD3">
      <w:t xml:space="preserve">Ref: </w:t>
    </w:r>
    <w:fldSimple w:instr=" DOCPROPERTY  Objective-Id  \* MERGEFORMAT ">
      <w:r w:rsidR="00BF66DF" w:rsidRPr="00BF66DF">
        <w:t>A710831</w:t>
      </w:r>
    </w:fldSimple>
    <w:r w:rsidR="002A11AB" w:rsidRPr="00BF66DF">
      <w:t xml:space="preserve"> </w:t>
    </w:r>
    <w:r w:rsidRPr="00AD3BD3">
      <w:t>(</w:t>
    </w:r>
    <w:r>
      <w:t xml:space="preserve">created </w:t>
    </w:r>
    <w:r w:rsidR="00BF66DF">
      <w:t>May 2018</w:t>
    </w:r>
    <w:r>
      <w:t xml:space="preserve">) </w:t>
    </w:r>
    <w:r w:rsidRPr="00AD3BD3">
      <w:t>© SACE Board of South</w:t>
    </w:r>
    <w:r>
      <w:t xml:space="preserve"> </w:t>
    </w:r>
    <w:r w:rsidRPr="00111A42">
      <w:t>Australia</w:t>
    </w:r>
    <w:r w:rsidR="00BF66DF">
      <w:t xml:space="preserve">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1" w14:textId="79F8ED5A"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3360" behindDoc="0" locked="0" layoutInCell="1" allowOverlap="1" wp14:anchorId="7029C9D8" wp14:editId="7029C9D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BD469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D469C">
      <w:rPr>
        <w:noProof/>
      </w:rPr>
      <w:t>2</w:t>
    </w:r>
    <w:r w:rsidRPr="00D128A8">
      <w:fldChar w:fldCharType="end"/>
    </w:r>
    <w:r>
      <w:br/>
    </w:r>
    <w:r w:rsidR="000253A9" w:rsidRPr="006552F9">
      <w:t xml:space="preserve">Stage </w:t>
    </w:r>
    <w:r w:rsidR="00A94E5A" w:rsidRPr="00B918BA">
      <w:t>1</w:t>
    </w:r>
    <w:r w:rsidR="000253A9" w:rsidRPr="00B918BA">
      <w:t xml:space="preserve"> </w:t>
    </w:r>
    <w:r w:rsidR="00A974B2">
      <w:t>Integrated Learning</w:t>
    </w:r>
    <w:r w:rsidR="00B918BA" w:rsidRPr="00B918BA">
      <w:t xml:space="preserve"> </w:t>
    </w:r>
    <w:r w:rsidR="000253A9" w:rsidRPr="00B918BA">
      <w:t>–</w:t>
    </w:r>
    <w:r w:rsidR="000253A9" w:rsidRPr="000253A9">
      <w:t xml:space="preserve"> Pre-approved </w:t>
    </w:r>
    <w:r w:rsidR="000253A9" w:rsidRPr="00877A29">
      <w:t>LAP-0</w:t>
    </w:r>
    <w:r w:rsidR="00883835">
      <w:t>6</w:t>
    </w:r>
    <w:r w:rsidR="00A974B2">
      <w:t xml:space="preserve"> (for use in 2018</w:t>
    </w:r>
    <w:r w:rsidR="00877A29">
      <w:t>)</w:t>
    </w:r>
    <w:r w:rsidR="00111A42" w:rsidRPr="00877A29">
      <w:br/>
    </w:r>
    <w:r w:rsidR="000253A9" w:rsidRPr="00AD3BD3">
      <w:t xml:space="preserve">Ref: </w:t>
    </w:r>
    <w:fldSimple w:instr=" DOCPROPERTY  Objective-Id  \* MERGEFORMAT ">
      <w:r w:rsidR="00247EEC" w:rsidRPr="00BF66DF">
        <w:t>A491290</w:t>
      </w:r>
    </w:fldSimple>
    <w:r w:rsidR="002A11AB" w:rsidRPr="00BF66DF">
      <w:t xml:space="preserve"> </w:t>
    </w:r>
    <w:r w:rsidR="000253A9" w:rsidRPr="00AD3BD3">
      <w:t>(</w:t>
    </w:r>
    <w:r w:rsidR="000253A9">
      <w:t xml:space="preserve">created </w:t>
    </w:r>
    <w:r w:rsidR="00BF66DF">
      <w:t>May 2018</w:t>
    </w:r>
    <w:r w:rsidR="000253A9">
      <w:t xml:space="preserve">) </w:t>
    </w:r>
    <w:r w:rsidR="000253A9" w:rsidRPr="00AD3BD3">
      <w:t>© SACE Board of South</w:t>
    </w:r>
    <w:r w:rsidR="000253A9">
      <w:t xml:space="preserve"> </w:t>
    </w:r>
    <w:r w:rsidR="000253A9" w:rsidRPr="00111A42">
      <w:t>Australia</w:t>
    </w:r>
    <w:r w:rsidR="000253A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B9E7A" w14:textId="77777777" w:rsidR="00B1472A" w:rsidRDefault="00B1472A" w:rsidP="00483E68">
      <w:r>
        <w:separator/>
      </w:r>
    </w:p>
  </w:footnote>
  <w:footnote w:type="continuationSeparator" w:id="0">
    <w:p w14:paraId="13441703" w14:textId="77777777" w:rsidR="00B1472A" w:rsidRDefault="00B1472A"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870B" w14:textId="77777777" w:rsidR="00BD469C" w:rsidRDefault="00BD4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C" w14:textId="77777777" w:rsidR="00FF5B14" w:rsidRDefault="006225BE" w:rsidP="006225BE">
    <w:pPr>
      <w:pStyle w:val="Header"/>
      <w:tabs>
        <w:tab w:val="clear" w:pos="4513"/>
        <w:tab w:val="clear" w:pos="9026"/>
        <w:tab w:val="left" w:pos="85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E" w14:textId="77777777" w:rsidR="00693A24" w:rsidRDefault="00E03ABA">
    <w:pPr>
      <w:pStyle w:val="Header"/>
    </w:pPr>
    <w:bookmarkStart w:id="0" w:name="_GoBack"/>
    <w:r w:rsidRPr="009F5499">
      <w:rPr>
        <w:noProof/>
        <w:lang w:eastAsia="en-AU"/>
      </w:rPr>
      <w:drawing>
        <wp:anchor distT="0" distB="0" distL="114300" distR="114300" simplePos="0" relativeHeight="251665408" behindDoc="1" locked="1" layoutInCell="1" allowOverlap="1" wp14:anchorId="7029C9D2" wp14:editId="6A68189A">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0"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51720EC"/>
    <w:multiLevelType w:val="hybridMultilevel"/>
    <w:tmpl w:val="9048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7F62FB"/>
    <w:multiLevelType w:val="hybridMultilevel"/>
    <w:tmpl w:val="EB548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71376F"/>
    <w:multiLevelType w:val="hybridMultilevel"/>
    <w:tmpl w:val="C736E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09489F"/>
    <w:multiLevelType w:val="hybridMultilevel"/>
    <w:tmpl w:val="0F4888AC"/>
    <w:lvl w:ilvl="0" w:tplc="60527EDA">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0"/>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642A5"/>
    <w:rsid w:val="00064435"/>
    <w:rsid w:val="00066B45"/>
    <w:rsid w:val="000710F6"/>
    <w:rsid w:val="000715F9"/>
    <w:rsid w:val="00072CC9"/>
    <w:rsid w:val="0008111F"/>
    <w:rsid w:val="0008294C"/>
    <w:rsid w:val="00090F75"/>
    <w:rsid w:val="000A2219"/>
    <w:rsid w:val="000C2DD3"/>
    <w:rsid w:val="000D0717"/>
    <w:rsid w:val="000D71E9"/>
    <w:rsid w:val="000D7C90"/>
    <w:rsid w:val="000E7D84"/>
    <w:rsid w:val="000F1CD6"/>
    <w:rsid w:val="000F201C"/>
    <w:rsid w:val="00100ADB"/>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758"/>
    <w:rsid w:val="0026155F"/>
    <w:rsid w:val="00265BCC"/>
    <w:rsid w:val="00277CF3"/>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17429"/>
    <w:rsid w:val="0032065B"/>
    <w:rsid w:val="0032615B"/>
    <w:rsid w:val="0032749B"/>
    <w:rsid w:val="00331F17"/>
    <w:rsid w:val="0033456B"/>
    <w:rsid w:val="0034089E"/>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E7575"/>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909"/>
    <w:rsid w:val="00581D7F"/>
    <w:rsid w:val="00583D4E"/>
    <w:rsid w:val="0059008F"/>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D3F87"/>
    <w:rsid w:val="006E3353"/>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83C12"/>
    <w:rsid w:val="007912B4"/>
    <w:rsid w:val="007B08EB"/>
    <w:rsid w:val="007B2350"/>
    <w:rsid w:val="007B757F"/>
    <w:rsid w:val="007C31BE"/>
    <w:rsid w:val="007D0303"/>
    <w:rsid w:val="007D3D74"/>
    <w:rsid w:val="007D5FAB"/>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679ED"/>
    <w:rsid w:val="0087480A"/>
    <w:rsid w:val="00877A29"/>
    <w:rsid w:val="00883835"/>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7824"/>
    <w:rsid w:val="009C6CC2"/>
    <w:rsid w:val="009D4DB6"/>
    <w:rsid w:val="009D6855"/>
    <w:rsid w:val="009E3631"/>
    <w:rsid w:val="009E39B2"/>
    <w:rsid w:val="009F6B1A"/>
    <w:rsid w:val="00A032A4"/>
    <w:rsid w:val="00A15D02"/>
    <w:rsid w:val="00A23DE3"/>
    <w:rsid w:val="00A33E47"/>
    <w:rsid w:val="00A370F5"/>
    <w:rsid w:val="00A41838"/>
    <w:rsid w:val="00A440AC"/>
    <w:rsid w:val="00A44DC9"/>
    <w:rsid w:val="00A455B2"/>
    <w:rsid w:val="00A52537"/>
    <w:rsid w:val="00A54E10"/>
    <w:rsid w:val="00A573ED"/>
    <w:rsid w:val="00A6424E"/>
    <w:rsid w:val="00A65B3B"/>
    <w:rsid w:val="00A722AB"/>
    <w:rsid w:val="00A804E2"/>
    <w:rsid w:val="00A81D0E"/>
    <w:rsid w:val="00A82B69"/>
    <w:rsid w:val="00A862E5"/>
    <w:rsid w:val="00A92F5C"/>
    <w:rsid w:val="00A94E5A"/>
    <w:rsid w:val="00A94F14"/>
    <w:rsid w:val="00A95A04"/>
    <w:rsid w:val="00A974B2"/>
    <w:rsid w:val="00AA5255"/>
    <w:rsid w:val="00AA6028"/>
    <w:rsid w:val="00AB1AD6"/>
    <w:rsid w:val="00AB5B62"/>
    <w:rsid w:val="00AD3260"/>
    <w:rsid w:val="00AD69EC"/>
    <w:rsid w:val="00AE4323"/>
    <w:rsid w:val="00AE75C3"/>
    <w:rsid w:val="00AF2A2A"/>
    <w:rsid w:val="00AF5EA0"/>
    <w:rsid w:val="00B007B0"/>
    <w:rsid w:val="00B052A5"/>
    <w:rsid w:val="00B05838"/>
    <w:rsid w:val="00B05EB8"/>
    <w:rsid w:val="00B1472A"/>
    <w:rsid w:val="00B17235"/>
    <w:rsid w:val="00B33260"/>
    <w:rsid w:val="00B34F12"/>
    <w:rsid w:val="00B35FD0"/>
    <w:rsid w:val="00B52FB4"/>
    <w:rsid w:val="00B556A3"/>
    <w:rsid w:val="00B560A4"/>
    <w:rsid w:val="00B63239"/>
    <w:rsid w:val="00B706F2"/>
    <w:rsid w:val="00B75C6F"/>
    <w:rsid w:val="00B76762"/>
    <w:rsid w:val="00B77DAC"/>
    <w:rsid w:val="00B918BA"/>
    <w:rsid w:val="00B92414"/>
    <w:rsid w:val="00B97390"/>
    <w:rsid w:val="00B97EA5"/>
    <w:rsid w:val="00BA10BB"/>
    <w:rsid w:val="00BA725D"/>
    <w:rsid w:val="00BB16D3"/>
    <w:rsid w:val="00BB2960"/>
    <w:rsid w:val="00BB693A"/>
    <w:rsid w:val="00BC65C1"/>
    <w:rsid w:val="00BD0EB2"/>
    <w:rsid w:val="00BD469C"/>
    <w:rsid w:val="00BE3DE2"/>
    <w:rsid w:val="00BE7279"/>
    <w:rsid w:val="00BE7FB8"/>
    <w:rsid w:val="00BF3E3C"/>
    <w:rsid w:val="00BF4C6B"/>
    <w:rsid w:val="00BF66DF"/>
    <w:rsid w:val="00C0493E"/>
    <w:rsid w:val="00C13E31"/>
    <w:rsid w:val="00C317FF"/>
    <w:rsid w:val="00C31C6D"/>
    <w:rsid w:val="00C37C82"/>
    <w:rsid w:val="00C42987"/>
    <w:rsid w:val="00C450CD"/>
    <w:rsid w:val="00C5241C"/>
    <w:rsid w:val="00C62821"/>
    <w:rsid w:val="00C640C8"/>
    <w:rsid w:val="00C64500"/>
    <w:rsid w:val="00C8060C"/>
    <w:rsid w:val="00C8436F"/>
    <w:rsid w:val="00C855F8"/>
    <w:rsid w:val="00C93FC5"/>
    <w:rsid w:val="00C96A2C"/>
    <w:rsid w:val="00C96FFD"/>
    <w:rsid w:val="00CB7370"/>
    <w:rsid w:val="00CC1651"/>
    <w:rsid w:val="00CC7509"/>
    <w:rsid w:val="00CD2FBB"/>
    <w:rsid w:val="00CD5A41"/>
    <w:rsid w:val="00CE136D"/>
    <w:rsid w:val="00CF39CB"/>
    <w:rsid w:val="00D0265D"/>
    <w:rsid w:val="00D06174"/>
    <w:rsid w:val="00D0655C"/>
    <w:rsid w:val="00D15FCD"/>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9C94D"/>
  <w15:docId w15:val="{0F0D4C8F-975F-4AA1-AEA5-74D3C41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883835"/>
    <w:pPr>
      <w:spacing w:before="40" w:after="40"/>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A736695</value>
    </field>
    <field name="Objective-Title">
      <value order="0">Stage 1 pre-approved LAP-06</value>
    </field>
    <field name="Objective-Description">
      <value order="0"/>
    </field>
    <field name="Objective-CreationStamp">
      <value order="0">2018-06-01T02:06:00Z</value>
    </field>
    <field name="Objective-IsApproved">
      <value order="0">false</value>
    </field>
    <field name="Objective-IsPublished">
      <value order="0">true</value>
    </field>
    <field name="Objective-DatePublished">
      <value order="0">2018-06-12T01:08:44Z</value>
    </field>
    <field name="Objective-ModificationStamp">
      <value order="0">2018-06-12T01:08:44Z</value>
    </field>
    <field name="Objective-Owner">
      <value order="0">Melissa Sherman</value>
    </field>
    <field name="Objective-Path">
      <value order="0">Objective Global Folder:SACE Support Materials:SACE Support Materials Stage 1:Cross-disciplinary:Integrated Learning (from 2018):2018 pre-approved LAPs</value>
    </field>
    <field name="Objective-Parent">
      <value order="0">2018 pre-approved LAPs</value>
    </field>
    <field name="Objective-State">
      <value order="0">Published</value>
    </field>
    <field name="Objective-VersionId">
      <value order="0">vA1291962</value>
    </field>
    <field name="Objective-Version">
      <value order="0">1.0</value>
    </field>
    <field name="Objective-VersionNumber">
      <value order="0">2</value>
    </field>
    <field name="Objective-VersionComment">
      <value order="0"/>
    </field>
    <field name="Objective-FileNumber">
      <value order="0">qA15794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66A837FA-1A7F-4C7D-A5FF-CEBA1C14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625</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10</cp:revision>
  <cp:lastPrinted>2017-10-19T05:27:00Z</cp:lastPrinted>
  <dcterms:created xsi:type="dcterms:W3CDTF">2018-06-01T01:48:00Z</dcterms:created>
  <dcterms:modified xsi:type="dcterms:W3CDTF">2018-06-12T01:13:00Z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A736695</vt:lpwstr>
  </property>
  <property fmtid="{D5CDD505-2E9C-101B-9397-08002B2CF9AE}" pid="4" name="Objective-Title">
    <vt:lpwstr>Stage 1 pre-approved LAP-06</vt:lpwstr>
  </property>
  <property fmtid="{D5CDD505-2E9C-101B-9397-08002B2CF9AE}" pid="5" name="Objective-Comment">
    <vt:lpwstr/>
  </property>
  <property fmtid="{D5CDD505-2E9C-101B-9397-08002B2CF9AE}" pid="6" name="Objective-CreationStamp">
    <vt:filetime>2018-06-01T02:06:00Z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2018-06-12T01:08:44Z</vt:filetime>
  </property>
  <property fmtid="{D5CDD505-2E9C-101B-9397-08002B2CF9AE}" pid="10" name="Objective-ModificationStamp">
    <vt:filetime>2018-06-12T01:08:44Z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vA1291962</vt:lpwstr>
  </property>
</Properties>
</file>